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42985F" w14:textId="77777777" w:rsidR="005D5A95" w:rsidRPr="00F32B6A" w:rsidRDefault="005D5A95" w:rsidP="005D5A95">
      <w:pPr>
        <w:pStyle w:val="Heading2"/>
      </w:pPr>
      <w:bookmarkStart w:id="0" w:name="_Toc214865197"/>
      <w:r w:rsidRPr="00F32B6A">
        <w:t xml:space="preserve">Template A – </w:t>
      </w:r>
      <w:proofErr w:type="spellStart"/>
      <w:r w:rsidRPr="00F32B6A">
        <w:t>Mobilisation</w:t>
      </w:r>
      <w:proofErr w:type="spellEnd"/>
      <w:r w:rsidRPr="00F32B6A">
        <w:t xml:space="preserve"> Letter</w:t>
      </w:r>
      <w:bookmarkEnd w:id="0"/>
    </w:p>
    <w:p w14:paraId="6DDC39D1" w14:textId="77777777" w:rsidR="005D5A95" w:rsidRPr="00F32B6A" w:rsidRDefault="005D5A95" w:rsidP="005D5A95">
      <w:pPr>
        <w:rPr>
          <w:rFonts w:asciiTheme="majorHAnsi" w:hAnsiTheme="majorHAnsi" w:cstheme="majorHAnsi"/>
          <w:sz w:val="24"/>
          <w:szCs w:val="24"/>
        </w:rPr>
      </w:pPr>
    </w:p>
    <w:p w14:paraId="34A307C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Dear [Insert name]</w:t>
      </w:r>
    </w:p>
    <w:p w14:paraId="6D6F2D7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Re: Employment arrangements during mobilisation</w:t>
      </w:r>
    </w:p>
    <w:p w14:paraId="5D313BCC"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Following the notification of your forthcoming mobilisation with the Reserve Forces, I am writing to set out </w:t>
      </w:r>
      <w:proofErr w:type="gramStart"/>
      <w:r w:rsidRPr="00F32B6A">
        <w:rPr>
          <w:rFonts w:asciiTheme="majorHAnsi" w:hAnsiTheme="majorHAnsi" w:cstheme="majorHAnsi"/>
          <w:sz w:val="24"/>
          <w:szCs w:val="24"/>
        </w:rPr>
        <w:t>employment related</w:t>
      </w:r>
      <w:proofErr w:type="gramEnd"/>
      <w:r w:rsidRPr="00F32B6A">
        <w:rPr>
          <w:rFonts w:asciiTheme="majorHAnsi" w:hAnsiTheme="majorHAnsi" w:cstheme="majorHAnsi"/>
          <w:sz w:val="24"/>
          <w:szCs w:val="24"/>
        </w:rPr>
        <w:t xml:space="preserve"> arrangements which will apply prior to, during, and immediately after your period of mobilisation. </w:t>
      </w:r>
    </w:p>
    <w:p w14:paraId="44CFF938"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Special Leave</w:t>
      </w:r>
    </w:p>
    <w:p w14:paraId="7998B9B3"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During mobilisation you will be on unpaid special leave from </w:t>
      </w:r>
      <w:r>
        <w:rPr>
          <w:rFonts w:asciiTheme="majorHAnsi" w:hAnsiTheme="majorHAnsi" w:cstheme="majorHAnsi"/>
          <w:sz w:val="24"/>
          <w:szCs w:val="24"/>
        </w:rPr>
        <w:t>Falkirk Council</w:t>
      </w:r>
      <w:r w:rsidRPr="00F32B6A">
        <w:rPr>
          <w:rFonts w:asciiTheme="majorHAnsi" w:hAnsiTheme="majorHAnsi" w:cstheme="majorHAnsi"/>
          <w:sz w:val="24"/>
          <w:szCs w:val="24"/>
        </w:rPr>
        <w:t>, which will count as a period of continuous service. Your period of special leave will commence on [Enter date]. Your approximate date of return to work is [Enter date].</w:t>
      </w:r>
    </w:p>
    <w:p w14:paraId="7318F87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Pay Arrangements</w:t>
      </w:r>
    </w:p>
    <w:p w14:paraId="2001EC57"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Your departmental salary and benefits in kind will be suspended whilst you are </w:t>
      </w:r>
      <w:proofErr w:type="spellStart"/>
      <w:r w:rsidRPr="00F32B6A">
        <w:rPr>
          <w:rFonts w:asciiTheme="majorHAnsi" w:hAnsiTheme="majorHAnsi" w:cstheme="majorHAnsi"/>
          <w:sz w:val="24"/>
          <w:szCs w:val="24"/>
        </w:rPr>
        <w:t>mobilised</w:t>
      </w:r>
      <w:proofErr w:type="spellEnd"/>
      <w:r w:rsidRPr="00F32B6A">
        <w:rPr>
          <w:rFonts w:asciiTheme="majorHAnsi" w:hAnsiTheme="majorHAnsi" w:cstheme="majorHAnsi"/>
          <w:sz w:val="24"/>
          <w:szCs w:val="24"/>
        </w:rPr>
        <w:t>. Your Reserve Force will assume responsibility for your salary for the duration of your mobilisation.</w:t>
      </w:r>
    </w:p>
    <w:p w14:paraId="04D4951C"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Benefits</w:t>
      </w:r>
    </w:p>
    <w:p w14:paraId="6A68FBE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As you will not be in receipt of any salary from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during mobilisation you will need to decide which benefits you wish to continue, suspend or amend during the mobilisation period.</w:t>
      </w:r>
    </w:p>
    <w:p w14:paraId="5895D278"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For those benefits that you wish to stop, suspend or amend during mobilisation, it is your responsibility to notify any providers (internal and third party) of the intention to stop, suspend or amend any arrangements. Such notifications must be completed prior to mobilisation.  </w:t>
      </w:r>
    </w:p>
    <w:p w14:paraId="06B82CD9"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You should be aware that failure to notify any </w:t>
      </w:r>
      <w:proofErr w:type="gramStart"/>
      <w:r w:rsidRPr="00F32B6A">
        <w:rPr>
          <w:rFonts w:asciiTheme="majorHAnsi" w:hAnsiTheme="majorHAnsi" w:cstheme="majorHAnsi"/>
          <w:sz w:val="24"/>
          <w:szCs w:val="24"/>
        </w:rPr>
        <w:t>providers</w:t>
      </w:r>
      <w:proofErr w:type="gramEnd"/>
      <w:r w:rsidRPr="00F32B6A">
        <w:rPr>
          <w:rFonts w:asciiTheme="majorHAnsi" w:hAnsiTheme="majorHAnsi" w:cstheme="majorHAnsi"/>
          <w:sz w:val="24"/>
          <w:szCs w:val="24"/>
        </w:rPr>
        <w:t xml:space="preserve"> (internal and third party) of any alterations to contributions/payments will result in the monthly payments continuing to be made as normal by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through payroll and you will be required to reimburse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the full amount within [insert timeframe] of returning to work. </w:t>
      </w:r>
    </w:p>
    <w:p w14:paraId="629D3FD8" w14:textId="77777777" w:rsidR="005D5A95" w:rsidRPr="00F32B6A" w:rsidRDefault="005D5A95" w:rsidP="005D5A95">
      <w:pPr>
        <w:rPr>
          <w:rFonts w:asciiTheme="majorHAnsi" w:hAnsiTheme="majorHAnsi" w:cstheme="majorHAnsi"/>
          <w:sz w:val="24"/>
          <w:szCs w:val="24"/>
        </w:rPr>
      </w:pPr>
      <w:r>
        <w:rPr>
          <w:rFonts w:asciiTheme="majorHAnsi" w:hAnsiTheme="majorHAnsi" w:cstheme="majorHAnsi"/>
          <w:sz w:val="24"/>
          <w:szCs w:val="24"/>
        </w:rPr>
        <w:t>Falkirk Council</w:t>
      </w:r>
      <w:r w:rsidRPr="00F32B6A">
        <w:rPr>
          <w:rFonts w:asciiTheme="majorHAnsi" w:hAnsiTheme="majorHAnsi" w:cstheme="majorHAnsi"/>
          <w:sz w:val="24"/>
          <w:szCs w:val="24"/>
        </w:rPr>
        <w:t xml:space="preserve"> recommends that you make any repayments </w:t>
      </w:r>
      <w:proofErr w:type="gramStart"/>
      <w:r w:rsidRPr="00F32B6A">
        <w:rPr>
          <w:rFonts w:asciiTheme="majorHAnsi" w:hAnsiTheme="majorHAnsi" w:cstheme="majorHAnsi"/>
          <w:sz w:val="24"/>
          <w:szCs w:val="24"/>
        </w:rPr>
        <w:t>of</w:t>
      </w:r>
      <w:proofErr w:type="gramEnd"/>
      <w:r w:rsidRPr="00F32B6A">
        <w:rPr>
          <w:rFonts w:asciiTheme="majorHAnsi" w:hAnsiTheme="majorHAnsi" w:cstheme="majorHAnsi"/>
          <w:sz w:val="24"/>
          <w:szCs w:val="24"/>
        </w:rPr>
        <w:t xml:space="preserve"> any contributions/payments that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makes on your behalf </w:t>
      </w:r>
      <w:proofErr w:type="gramStart"/>
      <w:r w:rsidRPr="00F32B6A">
        <w:rPr>
          <w:rFonts w:asciiTheme="majorHAnsi" w:hAnsiTheme="majorHAnsi" w:cstheme="majorHAnsi"/>
          <w:sz w:val="24"/>
          <w:szCs w:val="24"/>
        </w:rPr>
        <w:t>on a monthly basis</w:t>
      </w:r>
      <w:proofErr w:type="gramEnd"/>
      <w:r w:rsidRPr="00F32B6A">
        <w:rPr>
          <w:rFonts w:asciiTheme="majorHAnsi" w:hAnsiTheme="majorHAnsi" w:cstheme="majorHAnsi"/>
          <w:sz w:val="24"/>
          <w:szCs w:val="24"/>
        </w:rPr>
        <w:t xml:space="preserve"> as there may be tax adjustments if repayments are made as a lump sum at the end of mobilisation.</w:t>
      </w:r>
    </w:p>
    <w:p w14:paraId="45A73874"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Where you suspended/cancelled any benefits prior to mobilisation, it is your responsibility to contact the provider to make any arrangements to re-start once you return to work.</w:t>
      </w:r>
    </w:p>
    <w:p w14:paraId="3B2DA510"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Annual Leave</w:t>
      </w:r>
    </w:p>
    <w:p w14:paraId="6122385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lastRenderedPageBreak/>
        <w:t xml:space="preserve">Prior to mobilisation you will accrue Company annual leave under normal </w:t>
      </w:r>
      <w:proofErr w:type="gramStart"/>
      <w:r w:rsidRPr="00F32B6A">
        <w:rPr>
          <w:rFonts w:asciiTheme="majorHAnsi" w:hAnsiTheme="majorHAnsi" w:cstheme="majorHAnsi"/>
          <w:sz w:val="24"/>
          <w:szCs w:val="24"/>
        </w:rPr>
        <w:t>arrangements</w:t>
      </w:r>
      <w:proofErr w:type="gramEnd"/>
      <w:r w:rsidRPr="00F32B6A">
        <w:rPr>
          <w:rFonts w:asciiTheme="majorHAnsi" w:hAnsiTheme="majorHAnsi" w:cstheme="majorHAnsi"/>
          <w:sz w:val="24"/>
          <w:szCs w:val="24"/>
        </w:rPr>
        <w:t xml:space="preserve"> and you are encouraged to take this leave where possible prior to mobilisation. </w:t>
      </w:r>
    </w:p>
    <w:p w14:paraId="78D95B04"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During the period of mobilisation any Company annual leave will cease to </w:t>
      </w:r>
      <w:proofErr w:type="gramStart"/>
      <w:r w:rsidRPr="00F32B6A">
        <w:rPr>
          <w:rFonts w:asciiTheme="majorHAnsi" w:hAnsiTheme="majorHAnsi" w:cstheme="majorHAnsi"/>
          <w:sz w:val="24"/>
          <w:szCs w:val="24"/>
        </w:rPr>
        <w:t>accrue</w:t>
      </w:r>
      <w:proofErr w:type="gramEnd"/>
      <w:r w:rsidRPr="00F32B6A">
        <w:rPr>
          <w:rFonts w:asciiTheme="majorHAnsi" w:hAnsiTheme="majorHAnsi" w:cstheme="majorHAnsi"/>
          <w:sz w:val="24"/>
          <w:szCs w:val="24"/>
        </w:rPr>
        <w:t xml:space="preserve"> and you will accrue annual leave with </w:t>
      </w:r>
      <w:proofErr w:type="spellStart"/>
      <w:r w:rsidRPr="00F32B6A">
        <w:rPr>
          <w:rFonts w:asciiTheme="majorHAnsi" w:hAnsiTheme="majorHAnsi" w:cstheme="majorHAnsi"/>
          <w:sz w:val="24"/>
          <w:szCs w:val="24"/>
        </w:rPr>
        <w:t>Defence</w:t>
      </w:r>
      <w:proofErr w:type="spellEnd"/>
      <w:r w:rsidRPr="00F32B6A">
        <w:rPr>
          <w:rFonts w:asciiTheme="majorHAnsi" w:hAnsiTheme="majorHAnsi" w:cstheme="majorHAnsi"/>
          <w:sz w:val="24"/>
          <w:szCs w:val="24"/>
        </w:rPr>
        <w:t xml:space="preserve">.  </w:t>
      </w:r>
      <w:proofErr w:type="spellStart"/>
      <w:r w:rsidRPr="00F32B6A">
        <w:rPr>
          <w:rFonts w:asciiTheme="majorHAnsi" w:hAnsiTheme="majorHAnsi" w:cstheme="majorHAnsi"/>
          <w:sz w:val="24"/>
          <w:szCs w:val="24"/>
        </w:rPr>
        <w:t>Defence</w:t>
      </w:r>
      <w:proofErr w:type="spellEnd"/>
      <w:r w:rsidRPr="00F32B6A">
        <w:rPr>
          <w:rFonts w:asciiTheme="majorHAnsi" w:hAnsiTheme="majorHAnsi" w:cstheme="majorHAnsi"/>
          <w:sz w:val="24"/>
          <w:szCs w:val="24"/>
        </w:rPr>
        <w:t xml:space="preserve"> annual leave arrangements will apply and there is no requirement to advise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of any annual leave taken during the period of mobilisation.</w:t>
      </w:r>
    </w:p>
    <w:p w14:paraId="4585A5BC"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Upon return to work you will start to accrue Company annual leave.  Any untaken accrued Company annual leave should be taken prior to the end of the holiday year in which </w:t>
      </w:r>
      <w:proofErr w:type="gramStart"/>
      <w:r w:rsidRPr="00F32B6A">
        <w:rPr>
          <w:rFonts w:asciiTheme="majorHAnsi" w:hAnsiTheme="majorHAnsi" w:cstheme="majorHAnsi"/>
          <w:sz w:val="24"/>
          <w:szCs w:val="24"/>
        </w:rPr>
        <w:t>your</w:t>
      </w:r>
      <w:proofErr w:type="gramEnd"/>
      <w:r w:rsidRPr="00F32B6A">
        <w:rPr>
          <w:rFonts w:asciiTheme="majorHAnsi" w:hAnsiTheme="majorHAnsi" w:cstheme="majorHAnsi"/>
          <w:sz w:val="24"/>
          <w:szCs w:val="24"/>
        </w:rPr>
        <w:t xml:space="preserve"> return from mobilisation.</w:t>
      </w:r>
    </w:p>
    <w:p w14:paraId="3333EBBF"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Pension </w:t>
      </w:r>
    </w:p>
    <w:p w14:paraId="69E7DF0B"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You are entitled to remain a member of the </w:t>
      </w:r>
      <w:r w:rsidRPr="00F32B6A">
        <w:rPr>
          <w:rFonts w:asciiTheme="majorHAnsi" w:hAnsiTheme="majorHAnsi" w:cstheme="majorHAnsi"/>
          <w:i/>
          <w:iCs/>
          <w:sz w:val="24"/>
          <w:szCs w:val="24"/>
        </w:rPr>
        <w:t xml:space="preserve">Local Government/Scottish Teachers </w:t>
      </w:r>
      <w:r>
        <w:rPr>
          <w:rFonts w:asciiTheme="majorHAnsi" w:hAnsiTheme="majorHAnsi" w:cstheme="majorHAnsi"/>
          <w:sz w:val="24"/>
          <w:szCs w:val="24"/>
        </w:rPr>
        <w:t xml:space="preserve">(delete as appropriate) </w:t>
      </w:r>
      <w:r w:rsidRPr="00F32B6A">
        <w:rPr>
          <w:rFonts w:asciiTheme="majorHAnsi" w:hAnsiTheme="majorHAnsi" w:cstheme="majorHAnsi"/>
          <w:sz w:val="24"/>
          <w:szCs w:val="24"/>
        </w:rPr>
        <w:t xml:space="preserve">Pension Scheme. Your Reserve Force will pay the </w:t>
      </w:r>
      <w:proofErr w:type="gramStart"/>
      <w:r w:rsidRPr="00F32B6A">
        <w:rPr>
          <w:rFonts w:asciiTheme="majorHAnsi" w:hAnsiTheme="majorHAnsi" w:cstheme="majorHAnsi"/>
          <w:sz w:val="24"/>
          <w:szCs w:val="24"/>
        </w:rPr>
        <w:t>employer</w:t>
      </w:r>
      <w:proofErr w:type="gramEnd"/>
      <w:r w:rsidRPr="00F32B6A">
        <w:rPr>
          <w:rFonts w:asciiTheme="majorHAnsi" w:hAnsiTheme="majorHAnsi" w:cstheme="majorHAnsi"/>
          <w:sz w:val="24"/>
          <w:szCs w:val="24"/>
        </w:rPr>
        <w:t xml:space="preserve"> contributions for the period of mobilisation </w:t>
      </w:r>
      <w:proofErr w:type="gramStart"/>
      <w:r w:rsidRPr="00F32B6A">
        <w:rPr>
          <w:rFonts w:asciiTheme="majorHAnsi" w:hAnsiTheme="majorHAnsi" w:cstheme="majorHAnsi"/>
          <w:sz w:val="24"/>
          <w:szCs w:val="24"/>
        </w:rPr>
        <w:t>provided that</w:t>
      </w:r>
      <w:proofErr w:type="gramEnd"/>
      <w:r w:rsidRPr="00F32B6A">
        <w:rPr>
          <w:rFonts w:asciiTheme="majorHAnsi" w:hAnsiTheme="majorHAnsi" w:cstheme="majorHAnsi"/>
          <w:sz w:val="24"/>
          <w:szCs w:val="24"/>
        </w:rPr>
        <w:t xml:space="preserve"> you continue to pay your employee contributions and complete the necessary forms that are contained within your Call Out papers.</w:t>
      </w:r>
    </w:p>
    <w:p w14:paraId="7F648EF8"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You can contact HR/Line Manager [delete as applicable] to discuss your pension, contributions and benefits. If you have opted to join the Reserve Forces Pension Scheme, you will not accrue reckonable service for the </w:t>
      </w:r>
      <w:r w:rsidRPr="00F32B6A">
        <w:rPr>
          <w:rFonts w:asciiTheme="majorHAnsi" w:hAnsiTheme="majorHAnsi" w:cstheme="majorHAnsi"/>
          <w:i/>
          <w:iCs/>
          <w:sz w:val="24"/>
          <w:szCs w:val="24"/>
        </w:rPr>
        <w:t>L</w:t>
      </w:r>
      <w:r>
        <w:rPr>
          <w:rFonts w:asciiTheme="majorHAnsi" w:hAnsiTheme="majorHAnsi" w:cstheme="majorHAnsi"/>
          <w:i/>
          <w:iCs/>
          <w:sz w:val="24"/>
          <w:szCs w:val="24"/>
        </w:rPr>
        <w:t>ocal Government/Scottish Teachers</w:t>
      </w:r>
      <w:r w:rsidRPr="00F32B6A">
        <w:rPr>
          <w:rFonts w:asciiTheme="majorHAnsi" w:hAnsiTheme="majorHAnsi" w:cstheme="majorHAnsi"/>
          <w:sz w:val="24"/>
          <w:szCs w:val="24"/>
        </w:rPr>
        <w:t xml:space="preserve"> Pension Scheme during your period of mobilisation.</w:t>
      </w:r>
    </w:p>
    <w:p w14:paraId="4FCDC876"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Keeping in Touch </w:t>
      </w:r>
    </w:p>
    <w:p w14:paraId="24904730"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During our meeting we </w:t>
      </w:r>
      <w:proofErr w:type="gramStart"/>
      <w:r w:rsidRPr="00F32B6A">
        <w:rPr>
          <w:rFonts w:asciiTheme="majorHAnsi" w:hAnsiTheme="majorHAnsi" w:cstheme="majorHAnsi"/>
          <w:sz w:val="24"/>
          <w:szCs w:val="24"/>
        </w:rPr>
        <w:t>agreed</w:t>
      </w:r>
      <w:proofErr w:type="gramEnd"/>
      <w:r w:rsidRPr="00F32B6A">
        <w:rPr>
          <w:rFonts w:asciiTheme="majorHAnsi" w:hAnsiTheme="majorHAnsi" w:cstheme="majorHAnsi"/>
          <w:sz w:val="24"/>
          <w:szCs w:val="24"/>
        </w:rPr>
        <w:t xml:space="preserve"> the most appropriate way of keeping in touch whilst you are away. This will be by [Insert method, for example, next of kin, email, post and telephone]. We have also agreed that we will aim to keep in touch [Insert frequency]. You have confirmed that your next of kin is </w:t>
      </w:r>
      <w:proofErr w:type="gramStart"/>
      <w:r w:rsidRPr="00F32B6A">
        <w:rPr>
          <w:rFonts w:asciiTheme="majorHAnsi" w:hAnsiTheme="majorHAnsi" w:cstheme="majorHAnsi"/>
          <w:sz w:val="24"/>
          <w:szCs w:val="24"/>
        </w:rPr>
        <w:t>[ Insert</w:t>
      </w:r>
      <w:proofErr w:type="gramEnd"/>
      <w:r w:rsidRPr="00F32B6A">
        <w:rPr>
          <w:rFonts w:asciiTheme="majorHAnsi" w:hAnsiTheme="majorHAnsi" w:cstheme="majorHAnsi"/>
          <w:sz w:val="24"/>
          <w:szCs w:val="24"/>
        </w:rPr>
        <w:t xml:space="preserve"> name] and their telephone number is [Insert number].</w:t>
      </w:r>
    </w:p>
    <w:p w14:paraId="4E07BAA1" w14:textId="77777777" w:rsidR="005D5A95" w:rsidRPr="00F32B6A" w:rsidRDefault="005D5A95" w:rsidP="005D5A95">
      <w:pPr>
        <w:rPr>
          <w:rFonts w:asciiTheme="majorHAnsi" w:hAnsiTheme="majorHAnsi" w:cstheme="majorHAnsi"/>
          <w:sz w:val="24"/>
          <w:szCs w:val="24"/>
        </w:rPr>
      </w:pPr>
    </w:p>
    <w:p w14:paraId="198F8330"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Sick Pay</w:t>
      </w:r>
    </w:p>
    <w:p w14:paraId="31A893F7" w14:textId="3DE5EF2D" w:rsidR="005D5A95" w:rsidRPr="00F32B6A" w:rsidRDefault="005D5A95" w:rsidP="2B444CAD">
      <w:pPr>
        <w:rPr>
          <w:rFonts w:asciiTheme="majorHAnsi" w:hAnsiTheme="majorHAnsi" w:cstheme="majorBidi"/>
          <w:sz w:val="24"/>
          <w:szCs w:val="24"/>
        </w:rPr>
      </w:pPr>
      <w:r w:rsidRPr="2B444CAD">
        <w:rPr>
          <w:rFonts w:asciiTheme="majorHAnsi" w:hAnsiTheme="majorHAnsi" w:cstheme="majorBidi"/>
          <w:sz w:val="24"/>
          <w:szCs w:val="24"/>
        </w:rPr>
        <w:t xml:space="preserve">During the period of </w:t>
      </w:r>
      <w:proofErr w:type="gramStart"/>
      <w:r w:rsidRPr="2B444CAD">
        <w:rPr>
          <w:rFonts w:asciiTheme="majorHAnsi" w:hAnsiTheme="majorHAnsi" w:cstheme="majorBidi"/>
          <w:sz w:val="24"/>
          <w:szCs w:val="24"/>
        </w:rPr>
        <w:t>mobilisation</w:t>
      </w:r>
      <w:proofErr w:type="gramEnd"/>
      <w:r w:rsidRPr="2B444CAD">
        <w:rPr>
          <w:rFonts w:asciiTheme="majorHAnsi" w:hAnsiTheme="majorHAnsi" w:cstheme="majorBidi"/>
          <w:sz w:val="24"/>
          <w:szCs w:val="24"/>
        </w:rPr>
        <w:t xml:space="preserve"> you will continue to accrue any </w:t>
      </w:r>
      <w:proofErr w:type="gramStart"/>
      <w:r w:rsidRPr="2B444CAD">
        <w:rPr>
          <w:rFonts w:asciiTheme="majorHAnsi" w:hAnsiTheme="majorHAnsi" w:cstheme="majorBidi"/>
          <w:sz w:val="24"/>
          <w:szCs w:val="24"/>
        </w:rPr>
        <w:t>service related</w:t>
      </w:r>
      <w:proofErr w:type="gramEnd"/>
      <w:r w:rsidRPr="2B444CAD">
        <w:rPr>
          <w:rFonts w:asciiTheme="majorHAnsi" w:hAnsiTheme="majorHAnsi" w:cstheme="majorBidi"/>
          <w:sz w:val="24"/>
          <w:szCs w:val="24"/>
        </w:rPr>
        <w:t xml:space="preserve"> Company sick pay.  However, should you become sick or injured during mobilisation you will be covered by Defence</w:t>
      </w:r>
      <w:r w:rsidR="02C0035B" w:rsidRPr="2B444CAD">
        <w:rPr>
          <w:rFonts w:asciiTheme="majorHAnsi" w:hAnsiTheme="majorHAnsi" w:cstheme="majorBidi"/>
          <w:sz w:val="24"/>
          <w:szCs w:val="24"/>
        </w:rPr>
        <w:t>'</w:t>
      </w:r>
      <w:r w:rsidRPr="2B444CAD">
        <w:rPr>
          <w:rFonts w:asciiTheme="majorHAnsi" w:hAnsiTheme="majorHAnsi" w:cstheme="majorBidi"/>
          <w:sz w:val="24"/>
          <w:szCs w:val="24"/>
        </w:rPr>
        <w:t>s healthcare arrangements (including pay) until you are demobilised. If the sickness or injury continues and this results early demobilisation, you will remain covered by Defence until the last day of paid military leave.</w:t>
      </w:r>
    </w:p>
    <w:p w14:paraId="2B41482B"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After this </w:t>
      </w:r>
      <w:proofErr w:type="gramStart"/>
      <w:r w:rsidRPr="00F32B6A">
        <w:rPr>
          <w:rFonts w:asciiTheme="majorHAnsi" w:hAnsiTheme="majorHAnsi" w:cstheme="majorHAnsi"/>
          <w:sz w:val="24"/>
          <w:szCs w:val="24"/>
        </w:rPr>
        <w:t>time</w:t>
      </w:r>
      <w:proofErr w:type="gramEnd"/>
      <w:r w:rsidRPr="00F32B6A">
        <w:rPr>
          <w:rFonts w:asciiTheme="majorHAnsi" w:hAnsiTheme="majorHAnsi" w:cstheme="majorHAnsi"/>
          <w:sz w:val="24"/>
          <w:szCs w:val="24"/>
        </w:rPr>
        <w:t xml:space="preserve"> you will be covered by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sickness arrangements (in line with local policy).  </w:t>
      </w:r>
    </w:p>
    <w:p w14:paraId="027A6082"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If you become ill post mobilisation, and a notional return to work date has been agreed, you will be covered by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Sickness arrangements (in line with local policy).</w:t>
      </w:r>
    </w:p>
    <w:p w14:paraId="2BD50843"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lastRenderedPageBreak/>
        <w:t>Return to work</w:t>
      </w:r>
    </w:p>
    <w:p w14:paraId="26AAAC30"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You should provide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with as much notice as is practicable of your </w:t>
      </w:r>
      <w:proofErr w:type="gramStart"/>
      <w:r w:rsidRPr="00F32B6A">
        <w:rPr>
          <w:rFonts w:asciiTheme="majorHAnsi" w:hAnsiTheme="majorHAnsi" w:cstheme="majorHAnsi"/>
          <w:sz w:val="24"/>
          <w:szCs w:val="24"/>
        </w:rPr>
        <w:t>return to work</w:t>
      </w:r>
      <w:proofErr w:type="gramEnd"/>
      <w:r w:rsidRPr="00F32B6A">
        <w:rPr>
          <w:rFonts w:asciiTheme="majorHAnsi" w:hAnsiTheme="majorHAnsi" w:cstheme="majorHAnsi"/>
          <w:sz w:val="24"/>
          <w:szCs w:val="24"/>
        </w:rPr>
        <w:t xml:space="preserve"> date.  This can take place at any time once you know the expected date of </w:t>
      </w:r>
      <w:proofErr w:type="spellStart"/>
      <w:r w:rsidRPr="00F32B6A">
        <w:rPr>
          <w:rFonts w:asciiTheme="majorHAnsi" w:hAnsiTheme="majorHAnsi" w:cstheme="majorHAnsi"/>
          <w:sz w:val="24"/>
          <w:szCs w:val="24"/>
        </w:rPr>
        <w:t>demobilisation</w:t>
      </w:r>
      <w:proofErr w:type="spellEnd"/>
      <w:r w:rsidRPr="00F32B6A">
        <w:rPr>
          <w:rFonts w:asciiTheme="majorHAnsi" w:hAnsiTheme="majorHAnsi" w:cstheme="majorHAnsi"/>
          <w:sz w:val="24"/>
          <w:szCs w:val="24"/>
        </w:rPr>
        <w:t xml:space="preserve"> and the amount of Post-Operational Tour leave plus any other leave to be taken.  Such notification should be to your line manager and/or HR [delete as applicable]. You should maintain contact with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should this expected return to work date change.  Your Line Manager/HR [delete as applicable] will advise Payroll and the relevant Pension Scheme </w:t>
      </w:r>
      <w:proofErr w:type="gramStart"/>
      <w:r w:rsidRPr="00F32B6A">
        <w:rPr>
          <w:rFonts w:asciiTheme="majorHAnsi" w:hAnsiTheme="majorHAnsi" w:cstheme="majorHAnsi"/>
          <w:sz w:val="24"/>
          <w:szCs w:val="24"/>
        </w:rPr>
        <w:t>of</w:t>
      </w:r>
      <w:proofErr w:type="gramEnd"/>
      <w:r w:rsidRPr="00F32B6A">
        <w:rPr>
          <w:rFonts w:asciiTheme="majorHAnsi" w:hAnsiTheme="majorHAnsi" w:cstheme="majorHAnsi"/>
          <w:sz w:val="24"/>
          <w:szCs w:val="24"/>
        </w:rPr>
        <w:t xml:space="preserve"> this </w:t>
      </w:r>
      <w:proofErr w:type="gramStart"/>
      <w:r w:rsidRPr="00F32B6A">
        <w:rPr>
          <w:rFonts w:asciiTheme="majorHAnsi" w:hAnsiTheme="majorHAnsi" w:cstheme="majorHAnsi"/>
          <w:sz w:val="24"/>
          <w:szCs w:val="24"/>
        </w:rPr>
        <w:t>return to work</w:t>
      </w:r>
      <w:proofErr w:type="gramEnd"/>
      <w:r w:rsidRPr="00F32B6A">
        <w:rPr>
          <w:rFonts w:asciiTheme="majorHAnsi" w:hAnsiTheme="majorHAnsi" w:cstheme="majorHAnsi"/>
          <w:sz w:val="24"/>
          <w:szCs w:val="24"/>
        </w:rPr>
        <w:t xml:space="preserve"> date.</w:t>
      </w:r>
    </w:p>
    <w:p w14:paraId="7C9C809B"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Formal Notification Requirements</w:t>
      </w:r>
    </w:p>
    <w:p w14:paraId="1AFEABFA"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Once a Reservist reaches their last day of paid military service, under the Reserve Forces (Safeguarding of Employment Act 1985), they have an obligation to formally write to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to request a return to work.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has an obligation under this act to reinstate the Reservist.  </w:t>
      </w:r>
    </w:p>
    <w:p w14:paraId="37185E6D"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Under this legislation you must write to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no later than the third Monday after your last day of paid military service to inform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that you are available to return to work.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will acknowledge receipt of this letter</w:t>
      </w:r>
    </w:p>
    <w:p w14:paraId="3CEB55D0"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w:t>
      </w:r>
    </w:p>
    <w:p w14:paraId="2B47DAB7"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The Role the Reservist is returning to</w:t>
      </w:r>
    </w:p>
    <w:p w14:paraId="7E9E6343"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Upon return to work you will be entitled to the same job or a reasonable and suitable alternative.  </w:t>
      </w:r>
      <w:proofErr w:type="gramStart"/>
      <w:r w:rsidRPr="00F32B6A">
        <w:rPr>
          <w:rFonts w:asciiTheme="majorHAnsi" w:hAnsiTheme="majorHAnsi" w:cstheme="majorHAnsi"/>
          <w:sz w:val="24"/>
          <w:szCs w:val="24"/>
        </w:rPr>
        <w:t>In the event that</w:t>
      </w:r>
      <w:proofErr w:type="gramEnd"/>
      <w:r w:rsidRPr="00F32B6A">
        <w:rPr>
          <w:rFonts w:asciiTheme="majorHAnsi" w:hAnsiTheme="majorHAnsi" w:cstheme="majorHAnsi"/>
          <w:sz w:val="24"/>
          <w:szCs w:val="24"/>
        </w:rPr>
        <w:t xml:space="preserve"> your previous role and reasonable and suitable alternatives no longer exist </w:t>
      </w:r>
      <w:proofErr w:type="gramStart"/>
      <w:r w:rsidRPr="00F32B6A">
        <w:rPr>
          <w:rFonts w:asciiTheme="majorHAnsi" w:hAnsiTheme="majorHAnsi" w:cstheme="majorHAnsi"/>
          <w:sz w:val="24"/>
          <w:szCs w:val="24"/>
        </w:rPr>
        <w:t>as a result of</w:t>
      </w:r>
      <w:proofErr w:type="gramEnd"/>
      <w:r w:rsidRPr="00F32B6A">
        <w:rPr>
          <w:rFonts w:asciiTheme="majorHAnsi" w:hAnsiTheme="majorHAnsi" w:cstheme="majorHAnsi"/>
          <w:sz w:val="24"/>
          <w:szCs w:val="24"/>
        </w:rPr>
        <w:t xml:space="preserve"> changes to the business,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will employ its best </w:t>
      </w:r>
      <w:proofErr w:type="spellStart"/>
      <w:r w:rsidRPr="00F32B6A">
        <w:rPr>
          <w:rFonts w:asciiTheme="majorHAnsi" w:hAnsiTheme="majorHAnsi" w:cstheme="majorHAnsi"/>
          <w:sz w:val="24"/>
          <w:szCs w:val="24"/>
        </w:rPr>
        <w:t>endeavours</w:t>
      </w:r>
      <w:proofErr w:type="spellEnd"/>
      <w:r w:rsidRPr="00F32B6A">
        <w:rPr>
          <w:rFonts w:asciiTheme="majorHAnsi" w:hAnsiTheme="majorHAnsi" w:cstheme="majorHAnsi"/>
          <w:sz w:val="24"/>
          <w:szCs w:val="24"/>
        </w:rPr>
        <w:t xml:space="preserve"> to identify another reasonable and suitable job.</w:t>
      </w:r>
    </w:p>
    <w:p w14:paraId="1D52F7CE"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Return to Work Meeting</w:t>
      </w:r>
    </w:p>
    <w:p w14:paraId="12F9540F"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A </w:t>
      </w:r>
      <w:proofErr w:type="gramStart"/>
      <w:r w:rsidRPr="00F32B6A">
        <w:rPr>
          <w:rFonts w:asciiTheme="majorHAnsi" w:hAnsiTheme="majorHAnsi" w:cstheme="majorHAnsi"/>
          <w:sz w:val="24"/>
          <w:szCs w:val="24"/>
        </w:rPr>
        <w:t>Return to Work</w:t>
      </w:r>
      <w:proofErr w:type="gramEnd"/>
      <w:r w:rsidRPr="00F32B6A">
        <w:rPr>
          <w:rFonts w:asciiTheme="majorHAnsi" w:hAnsiTheme="majorHAnsi" w:cstheme="majorHAnsi"/>
          <w:sz w:val="24"/>
          <w:szCs w:val="24"/>
        </w:rPr>
        <w:t xml:space="preserve"> meeting will be scheduled upon your return to work.  The purpose of this meeting is to discuss the mobilisation experience; the role you are returning to and any associated handover arrangements; pay and benefits and other relevant administration activities and to identify any support that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can offer to ensure a smooth reintegration back into work, including any assistance from Occupational Health.  This is also an opportunity to discuss whether you would consider sharing your mobilisation experiences via communications to raise awareness o0f activities of Reservists within </w:t>
      </w:r>
      <w:r>
        <w:rPr>
          <w:rFonts w:asciiTheme="majorHAnsi" w:hAnsiTheme="majorHAnsi" w:cstheme="majorHAnsi"/>
          <w:sz w:val="24"/>
          <w:szCs w:val="24"/>
        </w:rPr>
        <w:t>Falkirk Council</w:t>
      </w:r>
      <w:r w:rsidRPr="00F32B6A">
        <w:rPr>
          <w:rFonts w:asciiTheme="majorHAnsi" w:hAnsiTheme="majorHAnsi" w:cstheme="majorHAnsi"/>
          <w:sz w:val="24"/>
          <w:szCs w:val="24"/>
        </w:rPr>
        <w:t xml:space="preserve">. </w:t>
      </w:r>
    </w:p>
    <w:p w14:paraId="021A7C19"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If you would like to discuss this letter, please do not hesitate to contact me.</w:t>
      </w:r>
    </w:p>
    <w:p w14:paraId="4D178AD8"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Yours sincerely</w:t>
      </w:r>
    </w:p>
    <w:p w14:paraId="1B36706B" w14:textId="77777777" w:rsidR="005D5A95" w:rsidRPr="00F32B6A" w:rsidRDefault="005D5A95" w:rsidP="005D5A95">
      <w:pPr>
        <w:rPr>
          <w:rFonts w:asciiTheme="majorHAnsi" w:hAnsiTheme="majorHAnsi" w:cstheme="majorHAnsi"/>
          <w:sz w:val="24"/>
          <w:szCs w:val="24"/>
        </w:rPr>
      </w:pPr>
    </w:p>
    <w:p w14:paraId="12836B3A" w14:textId="77777777" w:rsidR="005D5A95" w:rsidRPr="00F32B6A" w:rsidRDefault="005D5A95" w:rsidP="005D5A95">
      <w:pPr>
        <w:rPr>
          <w:rFonts w:asciiTheme="majorHAnsi" w:hAnsiTheme="majorHAnsi" w:cstheme="majorHAnsi"/>
          <w:sz w:val="24"/>
          <w:szCs w:val="24"/>
        </w:rPr>
      </w:pPr>
    </w:p>
    <w:p w14:paraId="56B545F1"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[insert name and Company position]</w:t>
      </w:r>
    </w:p>
    <w:p w14:paraId="03491F66"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Declaration</w:t>
      </w:r>
    </w:p>
    <w:p w14:paraId="27462E4C"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I understand and accept the arrangements set out above including those variations to my terms and conditions of employment during my period of Reservist Mobilisation.</w:t>
      </w:r>
    </w:p>
    <w:p w14:paraId="4A6AF3D3" w14:textId="77777777" w:rsidR="005D5A95" w:rsidRPr="00F32B6A" w:rsidRDefault="005D5A95" w:rsidP="005D5A95">
      <w:pPr>
        <w:rPr>
          <w:rFonts w:asciiTheme="majorHAnsi" w:hAnsiTheme="majorHAnsi" w:cstheme="majorHAnsi"/>
          <w:sz w:val="24"/>
          <w:szCs w:val="24"/>
        </w:rPr>
      </w:pPr>
    </w:p>
    <w:p w14:paraId="0418CACF"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Signed……………………………………</w:t>
      </w:r>
      <w:proofErr w:type="gramStart"/>
      <w:r w:rsidRPr="00F32B6A">
        <w:rPr>
          <w:rFonts w:asciiTheme="majorHAnsi" w:hAnsiTheme="majorHAnsi" w:cstheme="majorHAnsi"/>
          <w:sz w:val="24"/>
          <w:szCs w:val="24"/>
        </w:rPr>
        <w:t>….Date</w:t>
      </w:r>
      <w:proofErr w:type="gramEnd"/>
      <w:r w:rsidRPr="00F32B6A">
        <w:rPr>
          <w:rFonts w:asciiTheme="majorHAnsi" w:hAnsiTheme="majorHAnsi" w:cstheme="majorHAnsi"/>
          <w:sz w:val="24"/>
          <w:szCs w:val="24"/>
        </w:rPr>
        <w:t>…………………………</w:t>
      </w:r>
      <w:proofErr w:type="gramStart"/>
      <w:r w:rsidRPr="00F32B6A">
        <w:rPr>
          <w:rFonts w:asciiTheme="majorHAnsi" w:hAnsiTheme="majorHAnsi" w:cstheme="majorHAnsi"/>
          <w:sz w:val="24"/>
          <w:szCs w:val="24"/>
        </w:rPr>
        <w:t>…..</w:t>
      </w:r>
      <w:proofErr w:type="gramEnd"/>
    </w:p>
    <w:p w14:paraId="462922EB" w14:textId="77777777" w:rsidR="005D5A95" w:rsidRPr="00F32B6A" w:rsidRDefault="005D5A95" w:rsidP="005D5A95">
      <w:pPr>
        <w:rPr>
          <w:rFonts w:asciiTheme="majorHAnsi" w:hAnsiTheme="majorHAnsi" w:cstheme="majorHAnsi"/>
          <w:sz w:val="24"/>
          <w:szCs w:val="24"/>
        </w:rPr>
      </w:pPr>
    </w:p>
    <w:p w14:paraId="332D624B"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Name…………………………………………</w:t>
      </w:r>
    </w:p>
    <w:p w14:paraId="6F20B7AD" w14:textId="77777777" w:rsidR="005D5A95" w:rsidRPr="00F32B6A" w:rsidRDefault="005D5A95" w:rsidP="005D5A95">
      <w:pPr>
        <w:rPr>
          <w:rFonts w:asciiTheme="majorHAnsi" w:hAnsiTheme="majorHAnsi" w:cstheme="majorHAnsi"/>
          <w:sz w:val="24"/>
          <w:szCs w:val="24"/>
        </w:rPr>
      </w:pPr>
    </w:p>
    <w:p w14:paraId="55335F48"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 xml:space="preserve">Signed on behalf of </w:t>
      </w:r>
      <w:r>
        <w:rPr>
          <w:rFonts w:asciiTheme="majorHAnsi" w:hAnsiTheme="majorHAnsi" w:cstheme="majorHAnsi"/>
          <w:sz w:val="24"/>
          <w:szCs w:val="24"/>
        </w:rPr>
        <w:t xml:space="preserve">Falkirk </w:t>
      </w:r>
      <w:proofErr w:type="gramStart"/>
      <w:r>
        <w:rPr>
          <w:rFonts w:asciiTheme="majorHAnsi" w:hAnsiTheme="majorHAnsi" w:cstheme="majorHAnsi"/>
          <w:sz w:val="24"/>
          <w:szCs w:val="24"/>
        </w:rPr>
        <w:t>Council</w:t>
      </w:r>
      <w:r w:rsidRPr="00F32B6A">
        <w:rPr>
          <w:rFonts w:asciiTheme="majorHAnsi" w:hAnsiTheme="majorHAnsi" w:cstheme="majorHAnsi"/>
          <w:sz w:val="24"/>
          <w:szCs w:val="24"/>
        </w:rPr>
        <w:t>:…</w:t>
      </w:r>
      <w:proofErr w:type="gramEnd"/>
      <w:r w:rsidRPr="00F32B6A">
        <w:rPr>
          <w:rFonts w:asciiTheme="majorHAnsi" w:hAnsiTheme="majorHAnsi" w:cstheme="majorHAnsi"/>
          <w:sz w:val="24"/>
          <w:szCs w:val="24"/>
        </w:rPr>
        <w:t>………………………………………….</w:t>
      </w:r>
    </w:p>
    <w:p w14:paraId="2EDB3BAD" w14:textId="77777777" w:rsidR="005D5A95" w:rsidRPr="00F32B6A" w:rsidRDefault="005D5A95" w:rsidP="005D5A95">
      <w:pPr>
        <w:rPr>
          <w:rFonts w:asciiTheme="majorHAnsi" w:hAnsiTheme="majorHAnsi" w:cstheme="majorHAnsi"/>
          <w:sz w:val="24"/>
          <w:szCs w:val="24"/>
        </w:rPr>
      </w:pPr>
    </w:p>
    <w:p w14:paraId="2B8D329E" w14:textId="77777777" w:rsidR="005D5A95" w:rsidRPr="00F32B6A" w:rsidRDefault="005D5A95" w:rsidP="005D5A95">
      <w:pPr>
        <w:rPr>
          <w:rFonts w:asciiTheme="majorHAnsi" w:hAnsiTheme="majorHAnsi" w:cstheme="majorHAnsi"/>
          <w:sz w:val="24"/>
          <w:szCs w:val="24"/>
        </w:rPr>
      </w:pPr>
      <w:proofErr w:type="gramStart"/>
      <w:r w:rsidRPr="00F32B6A">
        <w:rPr>
          <w:rFonts w:asciiTheme="majorHAnsi" w:hAnsiTheme="majorHAnsi" w:cstheme="majorHAnsi"/>
          <w:sz w:val="24"/>
          <w:szCs w:val="24"/>
        </w:rPr>
        <w:t>Name:…</w:t>
      </w:r>
      <w:proofErr w:type="gramEnd"/>
      <w:r w:rsidRPr="00F32B6A">
        <w:rPr>
          <w:rFonts w:asciiTheme="majorHAnsi" w:hAnsiTheme="majorHAnsi" w:cstheme="majorHAnsi"/>
          <w:sz w:val="24"/>
          <w:szCs w:val="24"/>
        </w:rPr>
        <w:t>………………………………………. Date…………………………….</w:t>
      </w:r>
    </w:p>
    <w:p w14:paraId="62DB97E9" w14:textId="77777777" w:rsidR="005D5A95" w:rsidRPr="00F32B6A" w:rsidRDefault="005D5A95" w:rsidP="005D5A95">
      <w:pPr>
        <w:rPr>
          <w:rFonts w:asciiTheme="majorHAnsi" w:hAnsiTheme="majorHAnsi" w:cstheme="majorHAnsi"/>
          <w:sz w:val="24"/>
          <w:szCs w:val="24"/>
        </w:rPr>
      </w:pPr>
    </w:p>
    <w:p w14:paraId="1D5FAE8C" w14:textId="77777777" w:rsidR="005D5A95" w:rsidRPr="00F32B6A" w:rsidRDefault="005D5A95" w:rsidP="005D5A95">
      <w:pPr>
        <w:rPr>
          <w:rFonts w:asciiTheme="majorHAnsi" w:hAnsiTheme="majorHAnsi" w:cstheme="majorHAnsi"/>
          <w:sz w:val="24"/>
          <w:szCs w:val="24"/>
        </w:rPr>
      </w:pPr>
      <w:r w:rsidRPr="00F32B6A">
        <w:rPr>
          <w:rFonts w:asciiTheme="majorHAnsi" w:hAnsiTheme="majorHAnsi" w:cstheme="majorHAnsi"/>
          <w:sz w:val="24"/>
          <w:szCs w:val="24"/>
        </w:rPr>
        <w:t>[Copies should be retained by Line Manager/HR &amp; Reservist]</w:t>
      </w:r>
    </w:p>
    <w:sectPr w:rsidR="005D5A95" w:rsidRPr="00F32B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19E"/>
    <w:multiLevelType w:val="hybridMultilevel"/>
    <w:tmpl w:val="00645AA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F59E9"/>
    <w:multiLevelType w:val="hybridMultilevel"/>
    <w:tmpl w:val="376EF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35189A"/>
    <w:multiLevelType w:val="hybridMultilevel"/>
    <w:tmpl w:val="F3F80D3E"/>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E472D4"/>
    <w:multiLevelType w:val="hybridMultilevel"/>
    <w:tmpl w:val="148A6DA0"/>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AF5E5D"/>
    <w:multiLevelType w:val="hybridMultilevel"/>
    <w:tmpl w:val="BC826D36"/>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9600C"/>
    <w:multiLevelType w:val="hybridMultilevel"/>
    <w:tmpl w:val="FDFC5994"/>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35FF424A"/>
    <w:multiLevelType w:val="hybridMultilevel"/>
    <w:tmpl w:val="B82C0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FE0E56"/>
    <w:multiLevelType w:val="hybridMultilevel"/>
    <w:tmpl w:val="54665466"/>
    <w:lvl w:ilvl="0" w:tplc="FFFFFFFF">
      <w:start w:val="1"/>
      <w:numFmt w:val="bullet"/>
      <w:lvlText w:val="•"/>
      <w:lvlJc w:val="left"/>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1440" w:hanging="360"/>
      </w:pPr>
      <w:rPr>
        <w:rFonts w:ascii="Courier New" w:hAnsi="Courier New" w:cs="Courier New" w:hint="default"/>
      </w:rPr>
    </w:lvl>
    <w:lvl w:ilvl="5" w:tplc="08090005" w:tentative="1">
      <w:start w:val="1"/>
      <w:numFmt w:val="bullet"/>
      <w:lvlText w:val=""/>
      <w:lvlJc w:val="left"/>
      <w:pPr>
        <w:ind w:left="-720" w:hanging="360"/>
      </w:pPr>
      <w:rPr>
        <w:rFonts w:ascii="Wingdings" w:hAnsi="Wingdings" w:hint="default"/>
      </w:rPr>
    </w:lvl>
    <w:lvl w:ilvl="6" w:tplc="08090001" w:tentative="1">
      <w:start w:val="1"/>
      <w:numFmt w:val="bullet"/>
      <w:lvlText w:val=""/>
      <w:lvlJc w:val="left"/>
      <w:pPr>
        <w:ind w:left="0" w:hanging="360"/>
      </w:pPr>
      <w:rPr>
        <w:rFonts w:ascii="Symbol" w:hAnsi="Symbol" w:hint="default"/>
      </w:rPr>
    </w:lvl>
    <w:lvl w:ilvl="7" w:tplc="08090003" w:tentative="1">
      <w:start w:val="1"/>
      <w:numFmt w:val="bullet"/>
      <w:lvlText w:val="o"/>
      <w:lvlJc w:val="left"/>
      <w:pPr>
        <w:ind w:left="720" w:hanging="360"/>
      </w:pPr>
      <w:rPr>
        <w:rFonts w:ascii="Courier New" w:hAnsi="Courier New" w:cs="Courier New" w:hint="default"/>
      </w:rPr>
    </w:lvl>
    <w:lvl w:ilvl="8" w:tplc="08090005" w:tentative="1">
      <w:start w:val="1"/>
      <w:numFmt w:val="bullet"/>
      <w:lvlText w:val=""/>
      <w:lvlJc w:val="left"/>
      <w:pPr>
        <w:ind w:left="1440" w:hanging="360"/>
      </w:pPr>
      <w:rPr>
        <w:rFonts w:ascii="Wingdings" w:hAnsi="Wingdings" w:hint="default"/>
      </w:rPr>
    </w:lvl>
  </w:abstractNum>
  <w:abstractNum w:abstractNumId="8" w15:restartNumberingAfterBreak="0">
    <w:nsid w:val="4B095B83"/>
    <w:multiLevelType w:val="hybridMultilevel"/>
    <w:tmpl w:val="F20200F8"/>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A03F3"/>
    <w:multiLevelType w:val="hybridMultilevel"/>
    <w:tmpl w:val="3FD66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614A62"/>
    <w:multiLevelType w:val="hybridMultilevel"/>
    <w:tmpl w:val="FA483F5A"/>
    <w:lvl w:ilvl="0" w:tplc="FFFFFFFF">
      <w:start w:val="1"/>
      <w:numFmt w:val="bullet"/>
      <w:lvlText w:val="•"/>
      <w:lvlJc w:val="left"/>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4550051">
    <w:abstractNumId w:val="6"/>
  </w:num>
  <w:num w:numId="2" w16cid:durableId="1780371362">
    <w:abstractNumId w:val="9"/>
  </w:num>
  <w:num w:numId="3" w16cid:durableId="778331016">
    <w:abstractNumId w:val="5"/>
  </w:num>
  <w:num w:numId="4" w16cid:durableId="941767286">
    <w:abstractNumId w:val="1"/>
  </w:num>
  <w:num w:numId="5" w16cid:durableId="161165636">
    <w:abstractNumId w:val="7"/>
  </w:num>
  <w:num w:numId="6" w16cid:durableId="754016778">
    <w:abstractNumId w:val="10"/>
  </w:num>
  <w:num w:numId="7" w16cid:durableId="996886479">
    <w:abstractNumId w:val="0"/>
  </w:num>
  <w:num w:numId="8" w16cid:durableId="1075318008">
    <w:abstractNumId w:val="4"/>
  </w:num>
  <w:num w:numId="9" w16cid:durableId="1616332517">
    <w:abstractNumId w:val="2"/>
  </w:num>
  <w:num w:numId="10" w16cid:durableId="30152598">
    <w:abstractNumId w:val="3"/>
  </w:num>
  <w:num w:numId="11" w16cid:durableId="20082910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A95"/>
    <w:rsid w:val="00227987"/>
    <w:rsid w:val="004F6AAC"/>
    <w:rsid w:val="005D5A95"/>
    <w:rsid w:val="00830445"/>
    <w:rsid w:val="008D07CB"/>
    <w:rsid w:val="00CA322C"/>
    <w:rsid w:val="00F711F0"/>
    <w:rsid w:val="00F9415E"/>
    <w:rsid w:val="02C0035B"/>
    <w:rsid w:val="2B444C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D7FFB"/>
  <w15:chartTrackingRefBased/>
  <w15:docId w15:val="{65A888C1-93D2-432F-8B41-B738A7AC3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A95"/>
    <w:pPr>
      <w:suppressAutoHyphens/>
      <w:autoSpaceDN w:val="0"/>
      <w:spacing w:after="200" w:line="276" w:lineRule="auto"/>
    </w:pPr>
    <w:rPr>
      <w:rFonts w:ascii="Aptos" w:eastAsia="Times New Roman" w:hAnsi="Aptos" w:cs="Times New Roman"/>
      <w:kern w:val="0"/>
      <w:sz w:val="22"/>
      <w:szCs w:val="22"/>
      <w:lang w:val="en-US"/>
      <w14:ligatures w14:val="none"/>
    </w:rPr>
  </w:style>
  <w:style w:type="paragraph" w:styleId="Heading1">
    <w:name w:val="heading 1"/>
    <w:basedOn w:val="Normal"/>
    <w:next w:val="Normal"/>
    <w:link w:val="Heading1Char"/>
    <w:uiPriority w:val="9"/>
    <w:qFormat/>
    <w:rsid w:val="005D5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D5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5A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D5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A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A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A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A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5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5D5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5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D5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A95"/>
    <w:rPr>
      <w:rFonts w:eastAsiaTheme="majorEastAsia" w:cstheme="majorBidi"/>
      <w:color w:val="272727" w:themeColor="text1" w:themeTint="D8"/>
    </w:rPr>
  </w:style>
  <w:style w:type="paragraph" w:styleId="Title">
    <w:name w:val="Title"/>
    <w:basedOn w:val="Normal"/>
    <w:next w:val="Normal"/>
    <w:link w:val="TitleChar"/>
    <w:uiPriority w:val="10"/>
    <w:qFormat/>
    <w:rsid w:val="005D5A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A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A95"/>
    <w:pPr>
      <w:spacing w:before="160"/>
      <w:jc w:val="center"/>
    </w:pPr>
    <w:rPr>
      <w:i/>
      <w:iCs/>
      <w:color w:val="404040" w:themeColor="text1" w:themeTint="BF"/>
    </w:rPr>
  </w:style>
  <w:style w:type="character" w:customStyle="1" w:styleId="QuoteChar">
    <w:name w:val="Quote Char"/>
    <w:basedOn w:val="DefaultParagraphFont"/>
    <w:link w:val="Quote"/>
    <w:uiPriority w:val="29"/>
    <w:rsid w:val="005D5A95"/>
    <w:rPr>
      <w:i/>
      <w:iCs/>
      <w:color w:val="404040" w:themeColor="text1" w:themeTint="BF"/>
    </w:rPr>
  </w:style>
  <w:style w:type="paragraph" w:styleId="ListParagraph">
    <w:name w:val="List Paragraph"/>
    <w:basedOn w:val="Normal"/>
    <w:qFormat/>
    <w:rsid w:val="005D5A95"/>
    <w:pPr>
      <w:ind w:left="720"/>
      <w:contextualSpacing/>
    </w:pPr>
  </w:style>
  <w:style w:type="character" w:styleId="IntenseEmphasis">
    <w:name w:val="Intense Emphasis"/>
    <w:basedOn w:val="DefaultParagraphFont"/>
    <w:uiPriority w:val="21"/>
    <w:qFormat/>
    <w:rsid w:val="005D5A95"/>
    <w:rPr>
      <w:i/>
      <w:iCs/>
      <w:color w:val="0F4761" w:themeColor="accent1" w:themeShade="BF"/>
    </w:rPr>
  </w:style>
  <w:style w:type="paragraph" w:styleId="IntenseQuote">
    <w:name w:val="Intense Quote"/>
    <w:basedOn w:val="Normal"/>
    <w:next w:val="Normal"/>
    <w:link w:val="IntenseQuoteChar"/>
    <w:uiPriority w:val="30"/>
    <w:qFormat/>
    <w:rsid w:val="005D5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A95"/>
    <w:rPr>
      <w:i/>
      <w:iCs/>
      <w:color w:val="0F4761" w:themeColor="accent1" w:themeShade="BF"/>
    </w:rPr>
  </w:style>
  <w:style w:type="character" w:styleId="IntenseReference">
    <w:name w:val="Intense Reference"/>
    <w:basedOn w:val="DefaultParagraphFont"/>
    <w:uiPriority w:val="32"/>
    <w:qFormat/>
    <w:rsid w:val="005D5A95"/>
    <w:rPr>
      <w:b/>
      <w:bCs/>
      <w:smallCaps/>
      <w:color w:val="0F4761" w:themeColor="accent1" w:themeShade="BF"/>
      <w:spacing w:val="5"/>
    </w:rPr>
  </w:style>
  <w:style w:type="character" w:styleId="Hyperlink">
    <w:name w:val="Hyperlink"/>
    <w:basedOn w:val="DefaultParagraphFont"/>
    <w:uiPriority w:val="99"/>
    <w:rsid w:val="005D5A95"/>
    <w:rPr>
      <w:rFonts w:cs="Times New Roman"/>
      <w:color w:val="467886"/>
      <w:u w:val="single"/>
    </w:rPr>
  </w:style>
  <w:style w:type="table" w:styleId="TableGrid">
    <w:name w:val="Table Grid"/>
    <w:basedOn w:val="TableNormal"/>
    <w:uiPriority w:val="39"/>
    <w:rsid w:val="005D5A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2c3af4-7a9a-4ea7-a9dd-5ca742d82ec7" xsi:nil="true"/>
    <Info xmlns="fc78463e-d5b0-4fd8-abb1-e1eb3572d92c" xsi:nil="true"/>
    <lcf76f155ced4ddcb4097134ff3c332f xmlns="fc78463e-d5b0-4fd8-abb1-e1eb3572d92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25" ma:contentTypeDescription="Create a new document." ma:contentTypeScope="" ma:versionID="5483f16149aedb3e34cec3cd3eeb4673">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05ff8f1c03c71861dbb2bb56d0c3c687"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3bfe8-052f-4e76-8200-e0f72956cd03"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b9aa3df-d8af-40ba-91e2-e5ec8e215a7a}" ma:internalName="TaxCatchAll" ma:showField="CatchAllData" ma:web="762c3af4-7a9a-4ea7-a9dd-5ca742d82e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33A06C-863A-4971-B070-AB9E3DA0A78F}">
  <ds:schemaRefs>
    <ds:schemaRef ds:uri="http://schemas.microsoft.com/sharepoint/v3/contenttype/forms"/>
  </ds:schemaRefs>
</ds:datastoreItem>
</file>

<file path=customXml/itemProps2.xml><?xml version="1.0" encoding="utf-8"?>
<ds:datastoreItem xmlns:ds="http://schemas.openxmlformats.org/officeDocument/2006/customXml" ds:itemID="{9E5F714A-CE60-4F34-B2D0-DA90A5ADE557}">
  <ds:schemaRefs>
    <ds:schemaRef ds:uri="http://schemas.microsoft.com/office/2006/metadata/properties"/>
    <ds:schemaRef ds:uri="http://schemas.microsoft.com/office/infopath/2007/PartnerControls"/>
    <ds:schemaRef ds:uri="762c3af4-7a9a-4ea7-a9dd-5ca742d82ec7"/>
    <ds:schemaRef ds:uri="fc78463e-d5b0-4fd8-abb1-e1eb3572d92c"/>
  </ds:schemaRefs>
</ds:datastoreItem>
</file>

<file path=customXml/itemProps3.xml><?xml version="1.0" encoding="utf-8"?>
<ds:datastoreItem xmlns:ds="http://schemas.openxmlformats.org/officeDocument/2006/customXml" ds:itemID="{7A969302-3206-42A1-942B-7FCBE1097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8463e-d5b0-4fd8-abb1-e1eb3572d92c"/>
    <ds:schemaRef ds:uri="762c3af4-7a9a-4ea7-a9dd-5ca742d82e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6136</Characters>
  <Application>Microsoft Office Word</Application>
  <DocSecurity>0</DocSecurity>
  <Lines>51</Lines>
  <Paragraphs>14</Paragraphs>
  <ScaleCrop>false</ScaleCrop>
  <Company>Falkirk Council Education</Company>
  <LinksUpToDate>false</LinksUpToDate>
  <CharactersWithSpaces>7198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Haston</dc:creator>
  <cp:keywords/>
  <dc:description/>
  <cp:lastModifiedBy>Carole Stevenson</cp:lastModifiedBy>
  <cp:revision>3</cp:revision>
  <dcterms:created xsi:type="dcterms:W3CDTF">2026-04-30T11:57:00Z</dcterms:created>
  <dcterms:modified xsi:type="dcterms:W3CDTF">2026-04-30T11:58:00Z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y fmtid="{D5CDD505-2E9C-101B-9397-08002B2CF9AE}" pid="3" name="MediaServiceImageTags">
    <vt:lpwstr/>
  </property>
</Properties>
</file>