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11D16" w14:textId="20407B71" w:rsidR="00CB14AF" w:rsidRDefault="00CB14AF" w:rsidP="00CB14AF">
      <w:pPr>
        <w:spacing w:line="240" w:lineRule="auto"/>
        <w:ind w:right="-599"/>
        <w:jc w:val="right"/>
        <w:rPr>
          <w:rFonts w:cs="Arial"/>
          <w:color w:val="3A3A3A" w:themeColor="background2" w:themeShade="40"/>
          <w:sz w:val="120"/>
          <w:szCs w:val="120"/>
        </w:rPr>
      </w:pPr>
      <w:r>
        <w:rPr>
          <w:rFonts w:ascii="Aptos" w:eastAsia="Aptos" w:hAnsi="Aptos" w:cs="Times New Roman (Body CS)"/>
          <w:noProof/>
        </w:rPr>
        <w:drawing>
          <wp:inline distT="0" distB="0" distL="0" distR="0" wp14:anchorId="3D1E0EC5" wp14:editId="62249129">
            <wp:extent cx="1269810" cy="1187355"/>
            <wp:effectExtent l="0" t="0" r="6985" b="0"/>
            <wp:docPr id="780554312"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80554312"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1281722" cy="1198493"/>
                    </a:xfrm>
                    <a:prstGeom prst="rect">
                      <a:avLst/>
                    </a:prstGeom>
                    <a:noFill/>
                    <a:ln>
                      <a:noFill/>
                      <a:prstDash/>
                    </a:ln>
                  </pic:spPr>
                </pic:pic>
              </a:graphicData>
            </a:graphic>
          </wp:inline>
        </w:drawing>
      </w:r>
    </w:p>
    <w:p w14:paraId="45818A8A" w14:textId="77777777" w:rsidR="00CB14AF" w:rsidRDefault="00CB14AF" w:rsidP="003F488A">
      <w:pPr>
        <w:spacing w:line="240" w:lineRule="auto"/>
        <w:rPr>
          <w:rFonts w:cs="Arial"/>
          <w:color w:val="3A3A3A" w:themeColor="background2" w:themeShade="40"/>
          <w:sz w:val="120"/>
          <w:szCs w:val="120"/>
        </w:rPr>
      </w:pPr>
    </w:p>
    <w:p w14:paraId="609985EB" w14:textId="77777777" w:rsidR="00C53928" w:rsidRDefault="00C53928" w:rsidP="006A6CAD">
      <w:pPr>
        <w:spacing w:line="240" w:lineRule="auto"/>
        <w:ind w:left="-709"/>
        <w:rPr>
          <w:rFonts w:cs="Arial"/>
          <w:color w:val="156082" w:themeColor="accent1"/>
          <w:sz w:val="110"/>
          <w:szCs w:val="110"/>
        </w:rPr>
      </w:pPr>
    </w:p>
    <w:p w14:paraId="6A506BC8" w14:textId="77777777" w:rsidR="00132470" w:rsidRDefault="003F488A" w:rsidP="006A6CAD">
      <w:pPr>
        <w:spacing w:line="240" w:lineRule="auto"/>
        <w:ind w:left="-709"/>
        <w:rPr>
          <w:rFonts w:cs="Arial"/>
          <w:color w:val="156082" w:themeColor="accent1"/>
          <w:sz w:val="110"/>
          <w:szCs w:val="110"/>
        </w:rPr>
      </w:pPr>
      <w:r w:rsidRPr="00716A13">
        <w:rPr>
          <w:rFonts w:cs="Arial"/>
          <w:color w:val="156082" w:themeColor="accent1"/>
          <w:sz w:val="110"/>
          <w:szCs w:val="110"/>
        </w:rPr>
        <w:t xml:space="preserve">Place </w:t>
      </w:r>
      <w:r w:rsidR="00132470">
        <w:rPr>
          <w:rFonts w:cs="Arial"/>
          <w:color w:val="156082" w:themeColor="accent1"/>
          <w:sz w:val="110"/>
          <w:szCs w:val="110"/>
        </w:rPr>
        <w:t xml:space="preserve">Services </w:t>
      </w:r>
    </w:p>
    <w:p w14:paraId="05869E13" w14:textId="77777777" w:rsidR="00132470" w:rsidRPr="00C53928" w:rsidRDefault="00132470" w:rsidP="006A6CAD">
      <w:pPr>
        <w:spacing w:line="240" w:lineRule="auto"/>
        <w:ind w:left="-709"/>
        <w:rPr>
          <w:rFonts w:cs="Arial"/>
          <w:color w:val="156082" w:themeColor="accent1"/>
          <w:sz w:val="80"/>
          <w:szCs w:val="80"/>
        </w:rPr>
      </w:pPr>
    </w:p>
    <w:p w14:paraId="2D86DF1C" w14:textId="77777777" w:rsidR="00132470" w:rsidRDefault="00132470" w:rsidP="006A6CAD">
      <w:pPr>
        <w:spacing w:line="240" w:lineRule="auto"/>
        <w:ind w:left="-709"/>
        <w:rPr>
          <w:rFonts w:cs="Arial"/>
          <w:color w:val="156082" w:themeColor="accent1"/>
          <w:sz w:val="110"/>
          <w:szCs w:val="110"/>
        </w:rPr>
      </w:pPr>
    </w:p>
    <w:p w14:paraId="49B73E6C" w14:textId="2A43C919" w:rsidR="003F488A" w:rsidRPr="00716A13" w:rsidRDefault="006A6CAD" w:rsidP="006A6CAD">
      <w:pPr>
        <w:spacing w:line="240" w:lineRule="auto"/>
        <w:ind w:left="-709"/>
        <w:rPr>
          <w:rFonts w:cs="Arial"/>
          <w:color w:val="156082" w:themeColor="accent1"/>
          <w:sz w:val="110"/>
          <w:szCs w:val="110"/>
        </w:rPr>
      </w:pPr>
      <w:r w:rsidRPr="00716A13">
        <w:rPr>
          <w:rFonts w:cs="Arial"/>
          <w:color w:val="156082" w:themeColor="accent1"/>
          <w:sz w:val="110"/>
          <w:szCs w:val="110"/>
        </w:rPr>
        <w:t xml:space="preserve">Service </w:t>
      </w:r>
      <w:r w:rsidR="003F488A" w:rsidRPr="00716A13">
        <w:rPr>
          <w:rFonts w:cs="Arial"/>
          <w:color w:val="156082" w:themeColor="accent1"/>
          <w:sz w:val="110"/>
          <w:szCs w:val="110"/>
        </w:rPr>
        <w:t>Plan</w:t>
      </w:r>
      <w:r w:rsidRPr="00716A13">
        <w:rPr>
          <w:rFonts w:cs="Arial"/>
          <w:color w:val="156082" w:themeColor="accent1"/>
          <w:sz w:val="110"/>
          <w:szCs w:val="110"/>
        </w:rPr>
        <w:t xml:space="preserve"> </w:t>
      </w:r>
      <w:r w:rsidR="003F488A" w:rsidRPr="00716A13">
        <w:rPr>
          <w:rFonts w:cs="Arial"/>
          <w:color w:val="156082" w:themeColor="accent1"/>
          <w:sz w:val="110"/>
          <w:szCs w:val="110"/>
        </w:rPr>
        <w:t>2025/26</w:t>
      </w:r>
    </w:p>
    <w:p w14:paraId="3EB50CC0" w14:textId="29C21E9A" w:rsidR="005514E2" w:rsidRDefault="004449E4" w:rsidP="005514E2">
      <w:r>
        <w:rPr>
          <w:rFonts w:cs="Times New Roman (Body CS)"/>
          <w:color w:val="45B0E1" w:themeColor="accent1" w:themeTint="99"/>
          <w:sz w:val="40"/>
          <w:szCs w:val="40"/>
        </w:rPr>
        <w:br w:type="page"/>
      </w:r>
    </w:p>
    <w:p w14:paraId="476FE963" w14:textId="1C3CBE57" w:rsidR="00D46C9C" w:rsidRPr="00127978" w:rsidRDefault="00D46C9C" w:rsidP="07DD5D4E">
      <w:pPr>
        <w:pStyle w:val="Heading3"/>
        <w:ind w:left="-810" w:firstLine="101"/>
      </w:pPr>
      <w:r w:rsidRPr="00127978">
        <w:lastRenderedPageBreak/>
        <w:t>Introduction from Malcolm Bennie Head of Place Services</w:t>
      </w:r>
    </w:p>
    <w:p w14:paraId="2DBA3A88" w14:textId="77777777" w:rsidR="00A75AB6" w:rsidRPr="00A75AB6" w:rsidRDefault="00A75AB6" w:rsidP="00A75AB6"/>
    <w:tbl>
      <w:tblPr>
        <w:tblStyle w:val="TableGrid"/>
        <w:tblW w:w="14738"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2"/>
        <w:gridCol w:w="5256"/>
      </w:tblGrid>
      <w:tr w:rsidR="004128B3" w14:paraId="15FDA49B" w14:textId="77777777" w:rsidTr="00906A82">
        <w:tc>
          <w:tcPr>
            <w:tcW w:w="11903" w:type="dxa"/>
          </w:tcPr>
          <w:p w14:paraId="6106A5FF" w14:textId="73A290EF" w:rsidR="00EB0F1D" w:rsidRPr="00B82B6F" w:rsidRDefault="00EB0F1D" w:rsidP="004128B3">
            <w:pPr>
              <w:spacing w:after="160" w:line="259" w:lineRule="auto"/>
              <w:ind w:right="158"/>
              <w:rPr>
                <w:rFonts w:ascii="Arial" w:hAnsi="Arial" w:cs="Arial"/>
                <w:sz w:val="24"/>
                <w:szCs w:val="24"/>
              </w:rPr>
            </w:pPr>
            <w:r w:rsidRPr="00B82B6F">
              <w:rPr>
                <w:rFonts w:ascii="Arial" w:hAnsi="Arial" w:cs="Arial"/>
                <w:sz w:val="24"/>
                <w:szCs w:val="24"/>
              </w:rPr>
              <w:t>I am pleased to introduce the 2025/26 Service Plan for Place Services, which sets out our vision, priorities, and key areas of focus for the year ahead. Place Services plays a vital role in shaping the physical, economic, and environmental fabric of our communities</w:t>
            </w:r>
            <w:r w:rsidR="00B43211" w:rsidRPr="00B82B6F">
              <w:rPr>
                <w:rFonts w:ascii="Arial" w:hAnsi="Arial" w:cs="Arial"/>
                <w:sz w:val="24"/>
                <w:szCs w:val="24"/>
              </w:rPr>
              <w:t xml:space="preserve"> - </w:t>
            </w:r>
            <w:r w:rsidRPr="00B82B6F">
              <w:rPr>
                <w:rFonts w:ascii="Arial" w:hAnsi="Arial" w:cs="Arial"/>
                <w:sz w:val="24"/>
                <w:szCs w:val="24"/>
              </w:rPr>
              <w:t>ensuring that our towns, neighbourhoods, and public spaces are vibrant, sustainable, and inclusive.</w:t>
            </w:r>
          </w:p>
          <w:p w14:paraId="65F66A08" w14:textId="2EA22E65" w:rsidR="00AC67D9" w:rsidRPr="00B82B6F" w:rsidRDefault="00EB0F1D" w:rsidP="004128B3">
            <w:pPr>
              <w:spacing w:after="160" w:line="259" w:lineRule="auto"/>
              <w:ind w:right="158"/>
              <w:rPr>
                <w:rFonts w:ascii="Arial" w:hAnsi="Arial" w:cs="Arial"/>
                <w:sz w:val="24"/>
                <w:szCs w:val="24"/>
              </w:rPr>
            </w:pPr>
            <w:r w:rsidRPr="00B82B6F">
              <w:rPr>
                <w:rFonts w:ascii="Arial" w:hAnsi="Arial" w:cs="Arial"/>
                <w:sz w:val="24"/>
                <w:szCs w:val="24"/>
              </w:rPr>
              <w:t>Our service encompasses a wide range of functions, including planning</w:t>
            </w:r>
            <w:r w:rsidR="009720F8">
              <w:rPr>
                <w:rFonts w:ascii="Arial" w:hAnsi="Arial" w:cs="Arial"/>
                <w:sz w:val="24"/>
                <w:szCs w:val="24"/>
              </w:rPr>
              <w:t>,</w:t>
            </w:r>
            <w:r w:rsidRPr="00B82B6F">
              <w:rPr>
                <w:rFonts w:ascii="Arial" w:hAnsi="Arial" w:cs="Arial"/>
                <w:sz w:val="24"/>
                <w:szCs w:val="24"/>
              </w:rPr>
              <w:t xml:space="preserve"> economic </w:t>
            </w:r>
            <w:r w:rsidR="00EF4139">
              <w:rPr>
                <w:rFonts w:ascii="Arial" w:hAnsi="Arial" w:cs="Arial"/>
                <w:sz w:val="24"/>
                <w:szCs w:val="24"/>
              </w:rPr>
              <w:t xml:space="preserve">development, </w:t>
            </w:r>
            <w:r w:rsidR="003768A2">
              <w:rPr>
                <w:rFonts w:ascii="Arial" w:hAnsi="Arial" w:cs="Arial"/>
                <w:sz w:val="24"/>
                <w:szCs w:val="24"/>
              </w:rPr>
              <w:t xml:space="preserve">employability, </w:t>
            </w:r>
            <w:r w:rsidRPr="00B82B6F">
              <w:rPr>
                <w:rFonts w:ascii="Arial" w:hAnsi="Arial" w:cs="Arial"/>
                <w:sz w:val="24"/>
                <w:szCs w:val="24"/>
              </w:rPr>
              <w:t xml:space="preserve">environmental </w:t>
            </w:r>
            <w:r w:rsidR="00E95F13">
              <w:rPr>
                <w:rFonts w:ascii="Arial" w:hAnsi="Arial" w:cs="Arial"/>
                <w:sz w:val="24"/>
                <w:szCs w:val="24"/>
              </w:rPr>
              <w:t xml:space="preserve">protection and </w:t>
            </w:r>
            <w:r w:rsidRPr="00B82B6F">
              <w:rPr>
                <w:rFonts w:ascii="Arial" w:hAnsi="Arial" w:cs="Arial"/>
                <w:sz w:val="24"/>
                <w:szCs w:val="24"/>
              </w:rPr>
              <w:t xml:space="preserve">sustainability, </w:t>
            </w:r>
            <w:r w:rsidR="00E95F13">
              <w:rPr>
                <w:rFonts w:ascii="Arial" w:hAnsi="Arial" w:cs="Arial"/>
                <w:sz w:val="24"/>
                <w:szCs w:val="24"/>
              </w:rPr>
              <w:t xml:space="preserve">roads and </w:t>
            </w:r>
            <w:r w:rsidRPr="00B82B6F">
              <w:rPr>
                <w:rFonts w:ascii="Arial" w:hAnsi="Arial" w:cs="Arial"/>
                <w:sz w:val="24"/>
                <w:szCs w:val="24"/>
              </w:rPr>
              <w:t xml:space="preserve">transport, </w:t>
            </w:r>
            <w:r w:rsidR="009720F8">
              <w:rPr>
                <w:rFonts w:ascii="Arial" w:hAnsi="Arial" w:cs="Arial"/>
                <w:sz w:val="24"/>
                <w:szCs w:val="24"/>
              </w:rPr>
              <w:t>waste management, property</w:t>
            </w:r>
            <w:r w:rsidR="00A839B4">
              <w:rPr>
                <w:rFonts w:ascii="Arial" w:hAnsi="Arial" w:cs="Arial"/>
                <w:sz w:val="24"/>
                <w:szCs w:val="24"/>
              </w:rPr>
              <w:t xml:space="preserve"> management</w:t>
            </w:r>
            <w:r w:rsidR="00191C83">
              <w:rPr>
                <w:rFonts w:ascii="Arial" w:hAnsi="Arial" w:cs="Arial"/>
                <w:sz w:val="24"/>
                <w:szCs w:val="24"/>
              </w:rPr>
              <w:t xml:space="preserve"> and maintenance</w:t>
            </w:r>
            <w:r w:rsidR="00A839B4">
              <w:rPr>
                <w:rFonts w:ascii="Arial" w:hAnsi="Arial" w:cs="Arial"/>
                <w:sz w:val="24"/>
                <w:szCs w:val="24"/>
              </w:rPr>
              <w:t>,</w:t>
            </w:r>
            <w:r w:rsidR="009720F8">
              <w:rPr>
                <w:rFonts w:ascii="Arial" w:hAnsi="Arial" w:cs="Arial"/>
                <w:sz w:val="24"/>
                <w:szCs w:val="24"/>
              </w:rPr>
              <w:t xml:space="preserve"> </w:t>
            </w:r>
            <w:r w:rsidR="00EE5A1E">
              <w:rPr>
                <w:rFonts w:ascii="Arial" w:hAnsi="Arial" w:cs="Arial"/>
                <w:sz w:val="24"/>
                <w:szCs w:val="24"/>
              </w:rPr>
              <w:t xml:space="preserve">parks, </w:t>
            </w:r>
            <w:r w:rsidR="00191C83">
              <w:rPr>
                <w:rFonts w:ascii="Arial" w:hAnsi="Arial" w:cs="Arial"/>
                <w:sz w:val="24"/>
                <w:szCs w:val="24"/>
              </w:rPr>
              <w:t xml:space="preserve">estates and grounds maintenance </w:t>
            </w:r>
            <w:r w:rsidRPr="00B82B6F">
              <w:rPr>
                <w:rFonts w:ascii="Arial" w:hAnsi="Arial" w:cs="Arial"/>
                <w:sz w:val="24"/>
                <w:szCs w:val="24"/>
              </w:rPr>
              <w:t>services, and cultural</w:t>
            </w:r>
            <w:r w:rsidR="003768A2">
              <w:rPr>
                <w:rFonts w:ascii="Arial" w:hAnsi="Arial" w:cs="Arial"/>
                <w:sz w:val="24"/>
                <w:szCs w:val="24"/>
              </w:rPr>
              <w:t>, sport</w:t>
            </w:r>
            <w:r w:rsidRPr="00B82B6F">
              <w:rPr>
                <w:rFonts w:ascii="Arial" w:hAnsi="Arial" w:cs="Arial"/>
                <w:sz w:val="24"/>
                <w:szCs w:val="24"/>
              </w:rPr>
              <w:t xml:space="preserve"> and leisure provision. Together, these services help create the conditions for people and businesses to thrive, while protecting and enhancing the places we all value.</w:t>
            </w:r>
          </w:p>
        </w:tc>
        <w:tc>
          <w:tcPr>
            <w:tcW w:w="2835" w:type="dxa"/>
          </w:tcPr>
          <w:p w14:paraId="394E902B" w14:textId="5CCC87D5" w:rsidR="004128B3" w:rsidRPr="00D46C9C" w:rsidRDefault="004128B3" w:rsidP="004128B3">
            <w:pPr>
              <w:spacing w:after="160" w:line="259" w:lineRule="auto"/>
            </w:pPr>
            <w:r>
              <w:rPr>
                <w:rFonts w:cs="Arial"/>
                <w:noProof/>
              </w:rPr>
              <w:drawing>
                <wp:inline distT="0" distB="0" distL="0" distR="0" wp14:anchorId="2D83E32D" wp14:editId="0F1E1652">
                  <wp:extent cx="3198545" cy="2132124"/>
                  <wp:effectExtent l="0" t="0" r="1905" b="1905"/>
                  <wp:docPr id="1122867699" name="Picture 1" descr="Picture of Malcolm Bennie, Director of Plac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867699" name="Picture 1" descr="Picture of Malcolm Bennie, Director of Place Servic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18789" cy="2145619"/>
                          </a:xfrm>
                          <a:prstGeom prst="rect">
                            <a:avLst/>
                          </a:prstGeom>
                        </pic:spPr>
                      </pic:pic>
                    </a:graphicData>
                  </a:graphic>
                </wp:inline>
              </w:drawing>
            </w:r>
          </w:p>
        </w:tc>
      </w:tr>
      <w:tr w:rsidR="001F2D4D" w14:paraId="2235ADA5" w14:textId="77777777" w:rsidTr="00906A82">
        <w:tc>
          <w:tcPr>
            <w:tcW w:w="14738" w:type="dxa"/>
            <w:gridSpan w:val="2"/>
          </w:tcPr>
          <w:p w14:paraId="64503406" w14:textId="48EAE52D" w:rsidR="00A75AB6" w:rsidRDefault="00A75AB6" w:rsidP="004128B3">
            <w:pPr>
              <w:spacing w:after="160" w:line="259" w:lineRule="auto"/>
              <w:ind w:right="158"/>
              <w:rPr>
                <w:rFonts w:ascii="Arial" w:hAnsi="Arial" w:cs="Arial"/>
                <w:sz w:val="24"/>
                <w:szCs w:val="24"/>
              </w:rPr>
            </w:pPr>
            <w:r w:rsidRPr="2FC7A74C">
              <w:rPr>
                <w:rFonts w:ascii="Arial" w:hAnsi="Arial" w:cs="Arial"/>
                <w:sz w:val="24"/>
                <w:szCs w:val="24"/>
              </w:rPr>
              <w:t xml:space="preserve">We recognise that the </w:t>
            </w:r>
            <w:r w:rsidR="00ED4A1C">
              <w:rPr>
                <w:rFonts w:ascii="Arial" w:hAnsi="Arial" w:cs="Arial"/>
                <w:sz w:val="24"/>
                <w:szCs w:val="24"/>
              </w:rPr>
              <w:t>C</w:t>
            </w:r>
            <w:r w:rsidRPr="2FC7A74C">
              <w:rPr>
                <w:rFonts w:ascii="Arial" w:hAnsi="Arial" w:cs="Arial"/>
                <w:sz w:val="24"/>
                <w:szCs w:val="24"/>
              </w:rPr>
              <w:t xml:space="preserve">ouncil continues to face significant challenges - from financial pressures and </w:t>
            </w:r>
            <w:commentRangeStart w:id="0"/>
            <w:commentRangeEnd w:id="0"/>
            <w:r w:rsidR="00DC0F7E" w:rsidRPr="2FC7A74C">
              <w:rPr>
                <w:rStyle w:val="CommentReference"/>
                <w:rFonts w:ascii="Arial" w:hAnsi="Arial" w:cs="Arial"/>
                <w:sz w:val="24"/>
                <w:szCs w:val="24"/>
              </w:rPr>
              <w:commentReference w:id="0"/>
            </w:r>
            <w:r w:rsidRPr="2FC7A74C">
              <w:rPr>
                <w:rFonts w:ascii="Arial" w:hAnsi="Arial" w:cs="Arial"/>
                <w:sz w:val="24"/>
                <w:szCs w:val="24"/>
              </w:rPr>
              <w:t xml:space="preserve">economic uncertainty. Yet within these challenges lie real opportunities: to reimagine how we use space, to invest in green infrastructure, to support local enterprise, and to deliver services in more innovative and collaborative ways. </w:t>
            </w:r>
          </w:p>
          <w:p w14:paraId="1120742E" w14:textId="0E5EC249" w:rsidR="004128B3" w:rsidRPr="00B82B6F" w:rsidRDefault="004128B3" w:rsidP="004128B3">
            <w:pPr>
              <w:spacing w:after="160" w:line="259" w:lineRule="auto"/>
              <w:ind w:right="158"/>
              <w:rPr>
                <w:rFonts w:ascii="Arial" w:hAnsi="Arial" w:cs="Arial"/>
                <w:sz w:val="24"/>
                <w:szCs w:val="24"/>
              </w:rPr>
            </w:pPr>
            <w:r w:rsidRPr="00B82B6F">
              <w:rPr>
                <w:rFonts w:ascii="Arial" w:hAnsi="Arial" w:cs="Arial"/>
                <w:sz w:val="24"/>
                <w:szCs w:val="24"/>
              </w:rPr>
              <w:t>Our priorities for 2025/26 reflect this ambition and include:</w:t>
            </w:r>
          </w:p>
          <w:p w14:paraId="2515CA46" w14:textId="787B3913" w:rsidR="004128B3" w:rsidRPr="00B82B6F" w:rsidRDefault="004128B3" w:rsidP="004A2870">
            <w:pPr>
              <w:pStyle w:val="ListParagraph"/>
              <w:numPr>
                <w:ilvl w:val="0"/>
                <w:numId w:val="9"/>
              </w:numPr>
              <w:rPr>
                <w:rFonts w:ascii="Arial" w:hAnsi="Arial" w:cs="Arial"/>
                <w:sz w:val="24"/>
                <w:szCs w:val="24"/>
              </w:rPr>
            </w:pPr>
            <w:r w:rsidRPr="00B82B6F">
              <w:rPr>
                <w:rFonts w:ascii="Arial" w:hAnsi="Arial" w:cs="Arial"/>
                <w:sz w:val="24"/>
                <w:szCs w:val="24"/>
              </w:rPr>
              <w:t xml:space="preserve">Driving sustainable economic growth through regeneration, </w:t>
            </w:r>
            <w:r w:rsidR="00EE5A1E">
              <w:rPr>
                <w:rFonts w:ascii="Arial" w:hAnsi="Arial" w:cs="Arial"/>
                <w:sz w:val="24"/>
                <w:szCs w:val="24"/>
              </w:rPr>
              <w:t xml:space="preserve">infrastructure </w:t>
            </w:r>
            <w:r w:rsidRPr="00B82B6F">
              <w:rPr>
                <w:rFonts w:ascii="Arial" w:hAnsi="Arial" w:cs="Arial"/>
                <w:sz w:val="24"/>
                <w:szCs w:val="24"/>
              </w:rPr>
              <w:t>investment, and support for local businesses.</w:t>
            </w:r>
          </w:p>
          <w:p w14:paraId="4FFDB6CC" w14:textId="5BFB9098" w:rsidR="004128B3" w:rsidRPr="00B82B6F" w:rsidRDefault="004128B3" w:rsidP="004A2870">
            <w:pPr>
              <w:pStyle w:val="ListParagraph"/>
              <w:numPr>
                <w:ilvl w:val="0"/>
                <w:numId w:val="9"/>
              </w:numPr>
              <w:rPr>
                <w:rFonts w:ascii="Arial" w:hAnsi="Arial" w:cs="Arial"/>
                <w:sz w:val="24"/>
                <w:szCs w:val="24"/>
              </w:rPr>
            </w:pPr>
            <w:r w:rsidRPr="00B82B6F">
              <w:rPr>
                <w:rFonts w:ascii="Arial" w:hAnsi="Arial" w:cs="Arial"/>
                <w:sz w:val="24"/>
                <w:szCs w:val="24"/>
              </w:rPr>
              <w:t xml:space="preserve">Delivering high-quality planning and </w:t>
            </w:r>
            <w:r w:rsidR="00342352">
              <w:rPr>
                <w:rFonts w:ascii="Arial" w:hAnsi="Arial" w:cs="Arial"/>
                <w:sz w:val="24"/>
                <w:szCs w:val="24"/>
              </w:rPr>
              <w:t xml:space="preserve">urban </w:t>
            </w:r>
            <w:r w:rsidRPr="00B82B6F">
              <w:rPr>
                <w:rFonts w:ascii="Arial" w:hAnsi="Arial" w:cs="Arial"/>
                <w:sz w:val="24"/>
                <w:szCs w:val="24"/>
              </w:rPr>
              <w:t>development services that support inclusive, well-designed communities.</w:t>
            </w:r>
          </w:p>
          <w:p w14:paraId="535A8201" w14:textId="7666C058" w:rsidR="00737CCF" w:rsidRDefault="004128B3" w:rsidP="004A2870">
            <w:pPr>
              <w:pStyle w:val="ListParagraph"/>
              <w:numPr>
                <w:ilvl w:val="0"/>
                <w:numId w:val="9"/>
              </w:numPr>
              <w:rPr>
                <w:rFonts w:ascii="Arial" w:hAnsi="Arial" w:cs="Arial"/>
                <w:sz w:val="24"/>
                <w:szCs w:val="24"/>
              </w:rPr>
            </w:pPr>
            <w:r w:rsidRPr="00B82B6F">
              <w:rPr>
                <w:rFonts w:ascii="Arial" w:hAnsi="Arial" w:cs="Arial"/>
                <w:sz w:val="24"/>
                <w:szCs w:val="24"/>
              </w:rPr>
              <w:t>Promoting</w:t>
            </w:r>
            <w:r w:rsidRPr="00B82B6F" w:rsidDel="00A221C4">
              <w:rPr>
                <w:rFonts w:ascii="Arial" w:hAnsi="Arial" w:cs="Arial"/>
                <w:sz w:val="24"/>
                <w:szCs w:val="24"/>
              </w:rPr>
              <w:t xml:space="preserve"> </w:t>
            </w:r>
            <w:r w:rsidRPr="00B82B6F">
              <w:rPr>
                <w:rFonts w:ascii="Arial" w:hAnsi="Arial" w:cs="Arial"/>
                <w:sz w:val="24"/>
                <w:szCs w:val="24"/>
              </w:rPr>
              <w:t>sustainability by advancing our climate action commitments</w:t>
            </w:r>
            <w:r w:rsidR="00A221C4">
              <w:rPr>
                <w:rFonts w:ascii="Arial" w:hAnsi="Arial" w:cs="Arial"/>
                <w:sz w:val="24"/>
                <w:szCs w:val="24"/>
              </w:rPr>
              <w:t>, investing in our assets</w:t>
            </w:r>
            <w:r w:rsidRPr="00B82B6F">
              <w:rPr>
                <w:rFonts w:ascii="Arial" w:hAnsi="Arial" w:cs="Arial"/>
                <w:sz w:val="24"/>
                <w:szCs w:val="24"/>
              </w:rPr>
              <w:t xml:space="preserve"> and enhancing green spaces.</w:t>
            </w:r>
          </w:p>
          <w:p w14:paraId="2A1A1392" w14:textId="523A4EA8" w:rsidR="00F20C0F" w:rsidRDefault="004128B3" w:rsidP="004A2870">
            <w:pPr>
              <w:pStyle w:val="ListParagraph"/>
              <w:numPr>
                <w:ilvl w:val="0"/>
                <w:numId w:val="9"/>
              </w:numPr>
              <w:rPr>
                <w:rFonts w:ascii="Arial" w:hAnsi="Arial" w:cs="Arial"/>
                <w:sz w:val="24"/>
                <w:szCs w:val="24"/>
              </w:rPr>
            </w:pPr>
            <w:r w:rsidRPr="00737CCF">
              <w:rPr>
                <w:rFonts w:ascii="Arial" w:hAnsi="Arial" w:cs="Arial"/>
                <w:sz w:val="24"/>
                <w:szCs w:val="24"/>
              </w:rPr>
              <w:t>Enhancing cultural, leisure, and regulatory services that contribute to wellbeing, safety, and community pride.</w:t>
            </w:r>
          </w:p>
          <w:p w14:paraId="425201BE" w14:textId="1DBDD16B" w:rsidR="00B15577" w:rsidRDefault="00B15577" w:rsidP="004A2870">
            <w:pPr>
              <w:pStyle w:val="ListParagraph"/>
              <w:numPr>
                <w:ilvl w:val="0"/>
                <w:numId w:val="9"/>
              </w:numPr>
              <w:rPr>
                <w:rFonts w:ascii="Arial" w:hAnsi="Arial" w:cs="Arial"/>
                <w:sz w:val="24"/>
                <w:szCs w:val="24"/>
              </w:rPr>
            </w:pPr>
            <w:r>
              <w:rPr>
                <w:rFonts w:ascii="Arial" w:hAnsi="Arial" w:cs="Arial"/>
                <w:sz w:val="24"/>
                <w:szCs w:val="24"/>
              </w:rPr>
              <w:t xml:space="preserve">Delivering essential services like road maintenance, waste management, property repairs and </w:t>
            </w:r>
            <w:r w:rsidR="00C82EB2">
              <w:rPr>
                <w:rFonts w:ascii="Arial" w:hAnsi="Arial" w:cs="Arial"/>
                <w:sz w:val="24"/>
                <w:szCs w:val="24"/>
              </w:rPr>
              <w:t>key regulatory services that keep our communities safe</w:t>
            </w:r>
            <w:r w:rsidR="0010338C">
              <w:rPr>
                <w:rFonts w:ascii="Arial" w:hAnsi="Arial" w:cs="Arial"/>
                <w:sz w:val="24"/>
                <w:szCs w:val="24"/>
              </w:rPr>
              <w:t>.</w:t>
            </w:r>
          </w:p>
          <w:p w14:paraId="52587191" w14:textId="488EBCDB" w:rsidR="00342352" w:rsidRPr="00737CCF" w:rsidDel="00FA1B3B" w:rsidRDefault="00342352" w:rsidP="004A2870">
            <w:pPr>
              <w:pStyle w:val="ListParagraph"/>
              <w:rPr>
                <w:rFonts w:ascii="Arial" w:hAnsi="Arial" w:cs="Arial"/>
                <w:sz w:val="24"/>
                <w:szCs w:val="24"/>
              </w:rPr>
            </w:pPr>
          </w:p>
          <w:p w14:paraId="1F3E6C68" w14:textId="77777777" w:rsidR="001F2D4D" w:rsidRDefault="00F20C0F" w:rsidP="006A1393">
            <w:pPr>
              <w:rPr>
                <w:rFonts w:ascii="Arial" w:hAnsi="Arial" w:cs="Arial"/>
                <w:sz w:val="24"/>
                <w:szCs w:val="24"/>
              </w:rPr>
            </w:pPr>
            <w:commentRangeStart w:id="1"/>
            <w:r w:rsidRPr="2FC7A74C">
              <w:rPr>
                <w:rFonts w:ascii="Arial" w:hAnsi="Arial" w:cs="Arial"/>
                <w:sz w:val="24"/>
                <w:szCs w:val="24"/>
              </w:rPr>
              <w:t>The Service Plan for 2025/26</w:t>
            </w:r>
            <w:commentRangeEnd w:id="1"/>
            <w:r w:rsidRPr="2FC7A74C">
              <w:rPr>
                <w:rStyle w:val="CommentReference"/>
                <w:rFonts w:ascii="Arial" w:hAnsi="Arial" w:cs="Arial"/>
                <w:sz w:val="24"/>
                <w:szCs w:val="24"/>
              </w:rPr>
              <w:commentReference w:id="1"/>
            </w:r>
            <w:r w:rsidRPr="2FC7A74C">
              <w:rPr>
                <w:rFonts w:ascii="Arial" w:hAnsi="Arial" w:cs="Arial"/>
                <w:sz w:val="24"/>
                <w:szCs w:val="24"/>
              </w:rPr>
              <w:t xml:space="preserve"> provides a clear roadmap for our actions, aligning our goals with the council’s wider strategic vision and ensuring we remain focused, accountable, and ambitious in delivering for our communities.</w:t>
            </w:r>
          </w:p>
          <w:p w14:paraId="7E627A0D" w14:textId="77777777" w:rsidR="00A83AA1" w:rsidRDefault="00A83AA1" w:rsidP="006A1393">
            <w:pPr>
              <w:rPr>
                <w:rFonts w:ascii="Arial" w:hAnsi="Arial" w:cs="Arial"/>
                <w:sz w:val="24"/>
                <w:szCs w:val="24"/>
              </w:rPr>
            </w:pPr>
          </w:p>
          <w:p w14:paraId="459712FB" w14:textId="77777777" w:rsidR="00A83AA1" w:rsidRDefault="0024349F" w:rsidP="006A1393">
            <w:pPr>
              <w:rPr>
                <w:rFonts w:ascii="Arial" w:hAnsi="Arial" w:cs="Arial"/>
                <w:sz w:val="24"/>
                <w:szCs w:val="24"/>
              </w:rPr>
            </w:pPr>
            <w:r w:rsidRPr="00127978">
              <w:rPr>
                <w:rFonts w:ascii="Arial" w:hAnsi="Arial" w:cs="Arial"/>
                <w:sz w:val="24"/>
                <w:szCs w:val="24"/>
              </w:rPr>
              <w:t xml:space="preserve">I would like to extend my thanks to </w:t>
            </w:r>
            <w:r w:rsidR="00A35C80" w:rsidRPr="00127978">
              <w:rPr>
                <w:rFonts w:ascii="Arial" w:hAnsi="Arial" w:cs="Arial"/>
                <w:sz w:val="24"/>
                <w:szCs w:val="24"/>
              </w:rPr>
              <w:t>numerous managers, team leaders and officers of Place Services who contributed to the development of this plan.</w:t>
            </w:r>
          </w:p>
          <w:p w14:paraId="2E52312F" w14:textId="6E3A5451" w:rsidR="00A83AA1" w:rsidRPr="00127978" w:rsidRDefault="00A83AA1" w:rsidP="006A1393">
            <w:pPr>
              <w:rPr>
                <w:rFonts w:ascii="Arial" w:hAnsi="Arial" w:cs="Arial"/>
                <w:sz w:val="24"/>
                <w:szCs w:val="24"/>
              </w:rPr>
            </w:pPr>
          </w:p>
        </w:tc>
      </w:tr>
    </w:tbl>
    <w:p w14:paraId="3084E8CB" w14:textId="77777777" w:rsidR="000A0639" w:rsidRPr="004A2870" w:rsidRDefault="000A0639" w:rsidP="000A0639">
      <w:pPr>
        <w:suppressAutoHyphens w:val="0"/>
        <w:spacing w:line="240" w:lineRule="auto"/>
        <w:ind w:left="-709"/>
        <w:rPr>
          <w:color w:val="0F4761"/>
          <w:sz w:val="32"/>
          <w:szCs w:val="32"/>
        </w:rPr>
      </w:pPr>
      <w:r w:rsidRPr="004A2870">
        <w:rPr>
          <w:color w:val="0F4761"/>
          <w:sz w:val="32"/>
          <w:szCs w:val="32"/>
        </w:rPr>
        <w:lastRenderedPageBreak/>
        <w:t>Links to Local and National Strategic Drivers and Frameworks</w:t>
      </w:r>
    </w:p>
    <w:p w14:paraId="75E3748E" w14:textId="77777777" w:rsidR="000A0639" w:rsidRDefault="000A0639" w:rsidP="000A0639">
      <w:pPr>
        <w:spacing w:line="240" w:lineRule="auto"/>
        <w:ind w:left="-709"/>
      </w:pPr>
    </w:p>
    <w:p w14:paraId="31FB705C" w14:textId="09DD6B7B" w:rsidR="000A0639" w:rsidRDefault="000A0639" w:rsidP="000A0639">
      <w:pPr>
        <w:spacing w:line="240" w:lineRule="auto"/>
        <w:ind w:left="-709"/>
        <w:rPr>
          <w:color w:val="0F4761"/>
        </w:rPr>
      </w:pPr>
      <w:r w:rsidRPr="00DC38D8">
        <w:rPr>
          <w:color w:val="0F4761"/>
        </w:rPr>
        <w:t xml:space="preserve">The following </w:t>
      </w:r>
      <w:r>
        <w:rPr>
          <w:color w:val="0F4761"/>
        </w:rPr>
        <w:t>legislation and strategies are linked to this Service Plan</w:t>
      </w:r>
      <w:r w:rsidR="000D0F0C">
        <w:rPr>
          <w:color w:val="0F4761"/>
        </w:rPr>
        <w:t>:</w:t>
      </w:r>
    </w:p>
    <w:p w14:paraId="64861A44" w14:textId="77777777" w:rsidR="000D0F0C" w:rsidRDefault="000D0F0C" w:rsidP="000A0639">
      <w:pPr>
        <w:spacing w:line="240" w:lineRule="auto"/>
        <w:ind w:left="-709"/>
        <w:rPr>
          <w:color w:val="0F4761"/>
        </w:rPr>
      </w:pPr>
    </w:p>
    <w:tbl>
      <w:tblPr>
        <w:tblW w:w="14601" w:type="dxa"/>
        <w:tblInd w:w="-718" w:type="dxa"/>
        <w:tblCellMar>
          <w:left w:w="10" w:type="dxa"/>
          <w:right w:w="10" w:type="dxa"/>
        </w:tblCellMar>
        <w:tblLook w:val="0000" w:firstRow="0" w:lastRow="0" w:firstColumn="0" w:lastColumn="0" w:noHBand="0" w:noVBand="0"/>
      </w:tblPr>
      <w:tblGrid>
        <w:gridCol w:w="7300"/>
        <w:gridCol w:w="7301"/>
      </w:tblGrid>
      <w:tr w:rsidR="00795A65" w:rsidRPr="00AB68F2" w14:paraId="54F942EA" w14:textId="77777777" w:rsidTr="0020783C">
        <w:trPr>
          <w:cantSplit/>
          <w:trHeight w:val="300"/>
          <w:tblHeader/>
        </w:trPr>
        <w:tc>
          <w:tcPr>
            <w:tcW w:w="14601" w:type="dxa"/>
            <w:gridSpan w:val="2"/>
            <w:shd w:val="clear" w:color="auto" w:fill="00B0F0"/>
            <w:tcMar>
              <w:top w:w="0" w:type="dxa"/>
              <w:left w:w="108" w:type="dxa"/>
              <w:bottom w:w="0" w:type="dxa"/>
              <w:right w:w="108" w:type="dxa"/>
            </w:tcMar>
          </w:tcPr>
          <w:p w14:paraId="574D8BCE" w14:textId="77777777" w:rsidR="000A0639" w:rsidRPr="00AB68F2" w:rsidRDefault="000A0639">
            <w:pPr>
              <w:spacing w:before="60" w:after="60" w:line="240" w:lineRule="auto"/>
              <w:rPr>
                <w:rFonts w:cs="Arial"/>
                <w:b/>
                <w:bCs/>
                <w:color w:val="00243C"/>
              </w:rPr>
            </w:pPr>
            <w:r>
              <w:rPr>
                <w:rFonts w:cs="Arial"/>
                <w:b/>
                <w:bCs/>
                <w:color w:val="00243C"/>
              </w:rPr>
              <w:t>National Strategic Drivers</w:t>
            </w:r>
          </w:p>
        </w:tc>
      </w:tr>
      <w:tr w:rsidR="00A242D0" w:rsidRPr="00AB68F2" w14:paraId="1FAC94E5" w14:textId="77777777" w:rsidTr="0020783C">
        <w:trPr>
          <w:cantSplit/>
          <w:trHeight w:val="300"/>
          <w:tblHeader/>
        </w:trPr>
        <w:tc>
          <w:tcPr>
            <w:tcW w:w="7300" w:type="dxa"/>
            <w:tcMar>
              <w:top w:w="0" w:type="dxa"/>
              <w:left w:w="108" w:type="dxa"/>
              <w:bottom w:w="0" w:type="dxa"/>
              <w:right w:w="108" w:type="dxa"/>
            </w:tcMar>
          </w:tcPr>
          <w:p w14:paraId="12D52924" w14:textId="77777777" w:rsidR="00C46990" w:rsidRDefault="00C46990" w:rsidP="000A0639">
            <w:pPr>
              <w:spacing w:before="60" w:line="240" w:lineRule="auto"/>
              <w:rPr>
                <w:rFonts w:cs="Times New Roman (Body CS)"/>
                <w:noProof/>
                <w:color w:val="0F4761"/>
              </w:rPr>
            </w:pPr>
            <w:hyperlink r:id="rId17" w:history="1">
              <w:r>
                <w:rPr>
                  <w:rStyle w:val="Hyperlink"/>
                  <w:rFonts w:cs="Times New Roman (Body CS)"/>
                  <w:noProof/>
                </w:rPr>
                <w:t>Local Government in Scotland Act 2003</w:t>
              </w:r>
            </w:hyperlink>
          </w:p>
          <w:p w14:paraId="48513E26" w14:textId="77777777" w:rsidR="00C46990" w:rsidRDefault="00C46990" w:rsidP="000A0639">
            <w:pPr>
              <w:spacing w:before="60" w:line="240" w:lineRule="auto"/>
              <w:rPr>
                <w:rFonts w:cs="Times New Roman (Body CS)"/>
                <w:noProof/>
                <w:color w:val="0F4761"/>
              </w:rPr>
            </w:pPr>
            <w:hyperlink r:id="rId18" w:history="1">
              <w:r>
                <w:rPr>
                  <w:rStyle w:val="Hyperlink"/>
                  <w:rFonts w:cs="Times New Roman (Body CS)"/>
                  <w:noProof/>
                </w:rPr>
                <w:t>Scottish Govenment National Performance Framework</w:t>
              </w:r>
            </w:hyperlink>
          </w:p>
        </w:tc>
        <w:tc>
          <w:tcPr>
            <w:tcW w:w="7301" w:type="dxa"/>
          </w:tcPr>
          <w:p w14:paraId="616830ED" w14:textId="7D83E766" w:rsidR="00C46990" w:rsidRDefault="00C46990" w:rsidP="000A0639">
            <w:pPr>
              <w:spacing w:before="60" w:line="240" w:lineRule="auto"/>
              <w:rPr>
                <w:rFonts w:cs="Times New Roman (Body CS)"/>
                <w:noProof/>
                <w:color w:val="0F4761"/>
              </w:rPr>
            </w:pPr>
            <w:hyperlink r:id="rId19" w:history="1">
              <w:r>
                <w:rPr>
                  <w:rStyle w:val="Hyperlink"/>
                  <w:rFonts w:cs="Times New Roman (Body CS)"/>
                  <w:noProof/>
                </w:rPr>
                <w:t>Community Empowerment (Scotland) Act 2015</w:t>
              </w:r>
            </w:hyperlink>
          </w:p>
          <w:p w14:paraId="04D2A264" w14:textId="7529E4B6" w:rsidR="00C46990" w:rsidRDefault="00C46990" w:rsidP="000A0639">
            <w:pPr>
              <w:spacing w:before="60" w:after="60" w:line="240" w:lineRule="auto"/>
              <w:rPr>
                <w:rFonts w:cs="Arial"/>
                <w:b/>
                <w:bCs/>
                <w:color w:val="00243C"/>
              </w:rPr>
            </w:pPr>
            <w:hyperlink r:id="rId20" w:history="1">
              <w:r>
                <w:rPr>
                  <w:rStyle w:val="Hyperlink"/>
                  <w:rFonts w:cs="Times New Roman (Body CS)"/>
                  <w:noProof/>
                </w:rPr>
                <w:t>The Falkirk Plan 2021-2030 (LOIP)</w:t>
              </w:r>
            </w:hyperlink>
          </w:p>
        </w:tc>
      </w:tr>
      <w:tr w:rsidR="00795A65" w:rsidRPr="00AB68F2" w14:paraId="540F5DDC" w14:textId="77777777" w:rsidTr="0020783C">
        <w:trPr>
          <w:cantSplit/>
          <w:trHeight w:val="300"/>
          <w:tblHeader/>
        </w:trPr>
        <w:tc>
          <w:tcPr>
            <w:tcW w:w="14601" w:type="dxa"/>
            <w:gridSpan w:val="2"/>
            <w:shd w:val="clear" w:color="auto" w:fill="FFC000"/>
            <w:tcMar>
              <w:top w:w="0" w:type="dxa"/>
              <w:left w:w="108" w:type="dxa"/>
              <w:bottom w:w="0" w:type="dxa"/>
              <w:right w:w="108" w:type="dxa"/>
            </w:tcMar>
          </w:tcPr>
          <w:p w14:paraId="778F6B2C" w14:textId="24A796A7" w:rsidR="000A0639" w:rsidRDefault="000A0639">
            <w:pPr>
              <w:spacing w:before="60" w:after="60" w:line="240" w:lineRule="auto"/>
              <w:rPr>
                <w:rFonts w:cs="Arial"/>
                <w:b/>
                <w:bCs/>
                <w:color w:val="00243C"/>
              </w:rPr>
            </w:pPr>
            <w:r w:rsidRPr="00751866">
              <w:rPr>
                <w:rFonts w:cs="Arial"/>
                <w:b/>
                <w:bCs/>
                <w:color w:val="0F4761"/>
              </w:rPr>
              <w:t>Supporting stronger and healthier communities</w:t>
            </w:r>
            <w:r w:rsidRPr="00AB68F2">
              <w:rPr>
                <w:rFonts w:cs="Arial"/>
                <w:b/>
                <w:bCs/>
                <w:color w:val="0F4761"/>
              </w:rPr>
              <w:t>.</w:t>
            </w:r>
          </w:p>
        </w:tc>
      </w:tr>
      <w:tr w:rsidR="00906A82" w:rsidRPr="00BB3900" w14:paraId="35E9EEE0" w14:textId="77777777" w:rsidTr="0020783C">
        <w:trPr>
          <w:cantSplit/>
          <w:trHeight w:val="300"/>
          <w:tblHeader/>
        </w:trPr>
        <w:tc>
          <w:tcPr>
            <w:tcW w:w="7300" w:type="dxa"/>
            <w:tcMar>
              <w:top w:w="0" w:type="dxa"/>
              <w:left w:w="108" w:type="dxa"/>
              <w:bottom w:w="0" w:type="dxa"/>
              <w:right w:w="108" w:type="dxa"/>
            </w:tcMar>
          </w:tcPr>
          <w:p w14:paraId="70A43619" w14:textId="00BFB19E" w:rsidR="00F84816" w:rsidRPr="00BB3900" w:rsidRDefault="00F84816" w:rsidP="000A0639">
            <w:pPr>
              <w:spacing w:before="60" w:after="60" w:line="240" w:lineRule="auto"/>
              <w:rPr>
                <w:rFonts w:cs="Arial"/>
                <w:color w:val="E97132" w:themeColor="accent2"/>
              </w:rPr>
            </w:pPr>
            <w:r>
              <w:rPr>
                <w:rFonts w:cs="Arial"/>
                <w:color w:val="E97132" w:themeColor="accent2"/>
              </w:rPr>
              <w:t xml:space="preserve"> </w:t>
            </w:r>
            <w:hyperlink r:id="rId21" w:history="1">
              <w:r w:rsidRPr="00037C4B">
                <w:rPr>
                  <w:rStyle w:val="Hyperlink"/>
                  <w:rFonts w:cs="Arial"/>
                </w:rPr>
                <w:t>Local Housing Strategy 2023-2028</w:t>
              </w:r>
            </w:hyperlink>
          </w:p>
        </w:tc>
        <w:tc>
          <w:tcPr>
            <w:tcW w:w="7301" w:type="dxa"/>
          </w:tcPr>
          <w:p w14:paraId="06D86010" w14:textId="223ABD3B" w:rsidR="00F84816" w:rsidRPr="00BB3900" w:rsidRDefault="00556C2C" w:rsidP="000A0639">
            <w:pPr>
              <w:spacing w:before="60" w:after="60" w:line="240" w:lineRule="auto"/>
              <w:rPr>
                <w:rFonts w:cs="Arial"/>
                <w:color w:val="E97132" w:themeColor="accent2"/>
              </w:rPr>
            </w:pPr>
            <w:hyperlink r:id="rId22" w:history="1">
              <w:r w:rsidRPr="00032951">
                <w:rPr>
                  <w:rStyle w:val="Hyperlink"/>
                  <w:rFonts w:cs="Arial"/>
                </w:rPr>
                <w:t>Strategic Housing Investment Plan 2025-2030</w:t>
              </w:r>
            </w:hyperlink>
          </w:p>
        </w:tc>
      </w:tr>
      <w:tr w:rsidR="00795A65" w:rsidRPr="00AB68F2" w14:paraId="337CFC9B" w14:textId="77777777" w:rsidTr="0020783C">
        <w:trPr>
          <w:cantSplit/>
          <w:trHeight w:val="300"/>
          <w:tblHeader/>
        </w:trPr>
        <w:tc>
          <w:tcPr>
            <w:tcW w:w="14601" w:type="dxa"/>
            <w:gridSpan w:val="2"/>
            <w:shd w:val="clear" w:color="auto" w:fill="FF33CC"/>
            <w:tcMar>
              <w:top w:w="0" w:type="dxa"/>
              <w:left w:w="108" w:type="dxa"/>
              <w:bottom w:w="0" w:type="dxa"/>
              <w:right w:w="108" w:type="dxa"/>
            </w:tcMar>
          </w:tcPr>
          <w:p w14:paraId="693F1106" w14:textId="61138B6D" w:rsidR="000A0639" w:rsidRDefault="000A0639">
            <w:pPr>
              <w:spacing w:before="60" w:after="60" w:line="240" w:lineRule="auto"/>
              <w:rPr>
                <w:rFonts w:cs="Arial"/>
                <w:b/>
                <w:bCs/>
                <w:color w:val="00243C"/>
              </w:rPr>
            </w:pPr>
            <w:r w:rsidRPr="00AB68F2">
              <w:rPr>
                <w:rFonts w:cs="Arial"/>
                <w:b/>
                <w:bCs/>
                <w:color w:val="00243C"/>
              </w:rPr>
              <w:t>Promoting opportunities and educational attainment and reducing inequalities. Educational excellence, reduce poverty &amp; inequality, and improve wellbeing.</w:t>
            </w:r>
          </w:p>
        </w:tc>
      </w:tr>
      <w:tr w:rsidR="00906A82" w:rsidRPr="00AB68F2" w14:paraId="6A31149D" w14:textId="77777777" w:rsidTr="0020783C">
        <w:trPr>
          <w:cantSplit/>
          <w:trHeight w:val="300"/>
          <w:tblHeader/>
        </w:trPr>
        <w:tc>
          <w:tcPr>
            <w:tcW w:w="7300" w:type="dxa"/>
            <w:tcMar>
              <w:top w:w="0" w:type="dxa"/>
              <w:left w:w="108" w:type="dxa"/>
              <w:bottom w:w="0" w:type="dxa"/>
              <w:right w:w="108" w:type="dxa"/>
            </w:tcMar>
          </w:tcPr>
          <w:p w14:paraId="74E9667C" w14:textId="77777777" w:rsidR="00C46990" w:rsidRPr="00751866" w:rsidRDefault="00C46990" w:rsidP="00366095">
            <w:pPr>
              <w:spacing w:before="60" w:line="240" w:lineRule="auto"/>
              <w:rPr>
                <w:rFonts w:cs="Times New Roman (Body CS)"/>
                <w:noProof/>
                <w:color w:val="0F4761"/>
              </w:rPr>
            </w:pPr>
            <w:hyperlink r:id="rId23" w:history="1">
              <w:r w:rsidRPr="0031172D">
                <w:rPr>
                  <w:rStyle w:val="Hyperlink"/>
                  <w:rFonts w:cs="Times New Roman (Body CS)"/>
                  <w:noProof/>
                </w:rPr>
                <w:t>Building a Fairer Falkirk 2024-2029</w:t>
              </w:r>
            </w:hyperlink>
          </w:p>
          <w:p w14:paraId="6F65A9BC" w14:textId="77777777" w:rsidR="00C46990" w:rsidRPr="00366095" w:rsidRDefault="00C46990" w:rsidP="00366095">
            <w:pPr>
              <w:spacing w:before="60" w:line="240" w:lineRule="auto"/>
            </w:pPr>
            <w:hyperlink r:id="rId24" w:history="1">
              <w:r w:rsidRPr="00B20C8A">
                <w:rPr>
                  <w:rStyle w:val="Hyperlink"/>
                  <w:rFonts w:cs="Times New Roman (Body CS)"/>
                  <w:noProof/>
                </w:rPr>
                <w:t>Equalities Outcomes and Mainstreaming Report 2025</w:t>
              </w:r>
            </w:hyperlink>
          </w:p>
        </w:tc>
        <w:tc>
          <w:tcPr>
            <w:tcW w:w="7301" w:type="dxa"/>
          </w:tcPr>
          <w:p w14:paraId="0CB96275" w14:textId="221B7161" w:rsidR="00C46990" w:rsidRDefault="00001648" w:rsidP="000A0639">
            <w:pPr>
              <w:spacing w:before="60" w:after="60" w:line="240" w:lineRule="auto"/>
              <w:rPr>
                <w:rFonts w:cs="Arial"/>
                <w:color w:val="E97132" w:themeColor="accent2"/>
              </w:rPr>
            </w:pPr>
            <w:r>
              <w:rPr>
                <w:rFonts w:cs="Arial"/>
                <w:color w:val="E97132" w:themeColor="accent2"/>
              </w:rPr>
              <w:t xml:space="preserve"> </w:t>
            </w:r>
            <w:hyperlink r:id="rId25" w:history="1">
              <w:r w:rsidRPr="009D4D51">
                <w:rPr>
                  <w:rStyle w:val="Hyperlink"/>
                  <w:rFonts w:cs="Arial"/>
                </w:rPr>
                <w:t>No One Left Behind: Employability Strategic Plan 2024-2027</w:t>
              </w:r>
            </w:hyperlink>
          </w:p>
          <w:p w14:paraId="397575B3" w14:textId="1E35AD13" w:rsidR="00261394" w:rsidRPr="00BB3900" w:rsidRDefault="00261394" w:rsidP="000A0639">
            <w:pPr>
              <w:spacing w:before="60" w:after="60" w:line="240" w:lineRule="auto"/>
              <w:rPr>
                <w:rFonts w:cs="Arial"/>
                <w:color w:val="00243C"/>
              </w:rPr>
            </w:pPr>
            <w:hyperlink r:id="rId26" w:history="1">
              <w:r w:rsidRPr="00261394">
                <w:rPr>
                  <w:rStyle w:val="Hyperlink"/>
                  <w:rFonts w:cs="Arial"/>
                </w:rPr>
                <w:t>Falkirk Community Learning &amp; Development Plan 2024-2027</w:t>
              </w:r>
            </w:hyperlink>
          </w:p>
        </w:tc>
      </w:tr>
      <w:tr w:rsidR="00795A65" w:rsidRPr="00AB68F2" w14:paraId="19F07225" w14:textId="77777777" w:rsidTr="0020783C">
        <w:trPr>
          <w:cantSplit/>
          <w:trHeight w:val="300"/>
          <w:tblHeader/>
        </w:trPr>
        <w:tc>
          <w:tcPr>
            <w:tcW w:w="14601" w:type="dxa"/>
            <w:gridSpan w:val="2"/>
            <w:shd w:val="clear" w:color="auto" w:fill="92D050"/>
            <w:tcMar>
              <w:top w:w="0" w:type="dxa"/>
              <w:left w:w="108" w:type="dxa"/>
              <w:bottom w:w="0" w:type="dxa"/>
              <w:right w:w="108" w:type="dxa"/>
            </w:tcMar>
          </w:tcPr>
          <w:p w14:paraId="7531FE29" w14:textId="18784512" w:rsidR="00366095" w:rsidRDefault="00366095" w:rsidP="00366095">
            <w:pPr>
              <w:spacing w:before="60" w:line="240" w:lineRule="auto"/>
            </w:pPr>
            <w:r w:rsidRPr="008C3CD9">
              <w:rPr>
                <w:rFonts w:cs="Times New Roman (Body CS)"/>
                <w:b/>
                <w:bCs/>
                <w:color w:val="0F4761" w:themeColor="accent1" w:themeShade="BF"/>
              </w:rPr>
              <w:t>Supporting a thriving economy and green transition</w:t>
            </w:r>
          </w:p>
        </w:tc>
      </w:tr>
      <w:tr w:rsidR="00906A82" w:rsidRPr="00C24468" w14:paraId="37F35BFB" w14:textId="77777777" w:rsidTr="0020783C">
        <w:trPr>
          <w:cantSplit/>
          <w:trHeight w:val="300"/>
          <w:tblHeader/>
        </w:trPr>
        <w:tc>
          <w:tcPr>
            <w:tcW w:w="7300" w:type="dxa"/>
            <w:tcMar>
              <w:top w:w="0" w:type="dxa"/>
              <w:left w:w="108" w:type="dxa"/>
              <w:bottom w:w="0" w:type="dxa"/>
              <w:right w:w="108" w:type="dxa"/>
            </w:tcMar>
          </w:tcPr>
          <w:p w14:paraId="5A2231C4" w14:textId="77777777" w:rsidR="005E515F" w:rsidRPr="00C24468" w:rsidRDefault="005E515F" w:rsidP="00366095">
            <w:pPr>
              <w:spacing w:before="60" w:line="240" w:lineRule="auto"/>
              <w:rPr>
                <w:color w:val="156082" w:themeColor="accent1"/>
              </w:rPr>
            </w:pPr>
            <w:hyperlink r:id="rId27" w:history="1">
              <w:r w:rsidRPr="00C24468">
                <w:rPr>
                  <w:rStyle w:val="Hyperlink"/>
                  <w:rFonts w:cs="Times New Roman (Body CS)"/>
                  <w:noProof/>
                  <w:color w:val="156082" w:themeColor="accent1"/>
                </w:rPr>
                <w:t>Community Empowerment (Scotland) Act 2015</w:t>
              </w:r>
            </w:hyperlink>
          </w:p>
          <w:p w14:paraId="1F515E0E" w14:textId="77777777" w:rsidR="005E515F" w:rsidRPr="00C24468" w:rsidRDefault="005E515F" w:rsidP="00C24468">
            <w:pPr>
              <w:spacing w:line="240" w:lineRule="auto"/>
              <w:rPr>
                <w:color w:val="156082" w:themeColor="accent1"/>
              </w:rPr>
            </w:pPr>
            <w:hyperlink r:id="rId28" w:history="1">
              <w:r w:rsidRPr="00C24468">
                <w:rPr>
                  <w:rStyle w:val="Hyperlink"/>
                  <w:color w:val="156082" w:themeColor="accent1"/>
                </w:rPr>
                <w:t>Local Development Plan LDP3</w:t>
              </w:r>
            </w:hyperlink>
          </w:p>
          <w:p w14:paraId="0F920B37" w14:textId="77777777" w:rsidR="005E515F" w:rsidRPr="00C24468" w:rsidRDefault="005E515F" w:rsidP="00C24468">
            <w:pPr>
              <w:spacing w:line="240" w:lineRule="auto"/>
              <w:rPr>
                <w:color w:val="156082" w:themeColor="accent1"/>
              </w:rPr>
            </w:pPr>
            <w:hyperlink r:id="rId29" w:history="1">
              <w:r w:rsidRPr="00C24468">
                <w:rPr>
                  <w:rStyle w:val="Hyperlink"/>
                  <w:color w:val="156082" w:themeColor="accent1"/>
                </w:rPr>
                <w:t>Forth Green Freeport</w:t>
              </w:r>
            </w:hyperlink>
          </w:p>
          <w:p w14:paraId="70C5056F" w14:textId="7B8FC3F8" w:rsidR="005E515F" w:rsidRPr="00BB3900" w:rsidRDefault="005E515F" w:rsidP="00C24468">
            <w:pPr>
              <w:spacing w:line="240" w:lineRule="auto"/>
              <w:rPr>
                <w:color w:val="E97132" w:themeColor="accent2"/>
              </w:rPr>
            </w:pPr>
            <w:hyperlink r:id="rId30" w:history="1">
              <w:r w:rsidRPr="00D97ABB">
                <w:rPr>
                  <w:rStyle w:val="Hyperlink"/>
                </w:rPr>
                <w:t>Tax Incremental Finance Infrastructure Programme</w:t>
              </w:r>
            </w:hyperlink>
          </w:p>
          <w:p w14:paraId="516E65F7" w14:textId="77777777" w:rsidR="005E515F" w:rsidRPr="00C24468" w:rsidRDefault="005E515F" w:rsidP="00C24468">
            <w:pPr>
              <w:spacing w:line="240" w:lineRule="auto"/>
              <w:rPr>
                <w:rFonts w:cs="Times New Roman (Body CS)"/>
                <w:color w:val="156082" w:themeColor="accent1"/>
              </w:rPr>
            </w:pPr>
            <w:hyperlink r:id="rId31" w:history="1">
              <w:r w:rsidRPr="00C24468">
                <w:rPr>
                  <w:rStyle w:val="Hyperlink"/>
                  <w:rFonts w:cs="Times New Roman (Body CS)"/>
                  <w:color w:val="156082" w:themeColor="accent1"/>
                </w:rPr>
                <w:t>Grangemouth Flood Protection Scheme (GFPS)</w:t>
              </w:r>
            </w:hyperlink>
          </w:p>
          <w:p w14:paraId="134A8B47" w14:textId="07D4AD2C" w:rsidR="005E515F" w:rsidRPr="00BB3900" w:rsidRDefault="005E515F" w:rsidP="00C24468">
            <w:pPr>
              <w:spacing w:line="240" w:lineRule="auto"/>
              <w:rPr>
                <w:rFonts w:cs="Times New Roman (Body CS)"/>
                <w:color w:val="E97132" w:themeColor="accent2"/>
              </w:rPr>
            </w:pPr>
            <w:hyperlink r:id="rId32" w:history="1">
              <w:r w:rsidRPr="000D700B">
                <w:rPr>
                  <w:rStyle w:val="Hyperlink"/>
                  <w:rFonts w:cs="Times New Roman (Body CS)"/>
                </w:rPr>
                <w:t>Greener Grangemouth investment programme</w:t>
              </w:r>
            </w:hyperlink>
          </w:p>
          <w:p w14:paraId="6422E3E0" w14:textId="77777777" w:rsidR="005E515F" w:rsidRPr="00C24468" w:rsidRDefault="005E515F" w:rsidP="00C24468">
            <w:pPr>
              <w:spacing w:line="240" w:lineRule="auto"/>
              <w:rPr>
                <w:color w:val="156082" w:themeColor="accent1"/>
              </w:rPr>
            </w:pPr>
            <w:hyperlink r:id="rId33" w:history="1">
              <w:r w:rsidRPr="00C24468">
                <w:rPr>
                  <w:rStyle w:val="Hyperlink"/>
                  <w:color w:val="156082" w:themeColor="accent1"/>
                </w:rPr>
                <w:t>Strategic Property Review</w:t>
              </w:r>
            </w:hyperlink>
          </w:p>
        </w:tc>
        <w:tc>
          <w:tcPr>
            <w:tcW w:w="7301" w:type="dxa"/>
          </w:tcPr>
          <w:p w14:paraId="4B741451" w14:textId="53680C10" w:rsidR="005E515F" w:rsidRPr="00BB3900" w:rsidRDefault="005E515F" w:rsidP="00C24468">
            <w:pPr>
              <w:spacing w:line="240" w:lineRule="auto"/>
              <w:rPr>
                <w:rFonts w:cs="Times New Roman (Body CS)"/>
                <w:color w:val="E97132" w:themeColor="accent2"/>
              </w:rPr>
            </w:pPr>
            <w:hyperlink r:id="rId34" w:history="1">
              <w:r w:rsidRPr="000B624A">
                <w:rPr>
                  <w:rStyle w:val="Hyperlink"/>
                  <w:rFonts w:cs="Times New Roman (Body CS)"/>
                </w:rPr>
                <w:t xml:space="preserve">Commercial Property Strategy </w:t>
              </w:r>
              <w:r w:rsidR="000B624A" w:rsidRPr="000B624A">
                <w:rPr>
                  <w:rStyle w:val="Hyperlink"/>
                  <w:rFonts w:cs="Times New Roman (Body CS)"/>
                </w:rPr>
                <w:t>2023-2029</w:t>
              </w:r>
            </w:hyperlink>
          </w:p>
          <w:p w14:paraId="072A6DA9" w14:textId="77777777" w:rsidR="005E515F" w:rsidRPr="00C24468" w:rsidRDefault="005E515F" w:rsidP="00C24468">
            <w:pPr>
              <w:spacing w:line="240" w:lineRule="auto"/>
              <w:rPr>
                <w:rFonts w:eastAsia="Times New Roman" w:cs="Arial"/>
                <w:color w:val="156082" w:themeColor="accent1"/>
                <w:lang w:eastAsia="en-GB"/>
              </w:rPr>
            </w:pPr>
            <w:hyperlink r:id="rId35" w:history="1">
              <w:r w:rsidRPr="00C24468">
                <w:rPr>
                  <w:rStyle w:val="Hyperlink"/>
                  <w:rFonts w:eastAsia="Times New Roman" w:cs="Arial"/>
                  <w:color w:val="156082" w:themeColor="accent1"/>
                  <w:lang w:eastAsia="en-GB"/>
                </w:rPr>
                <w:t>Climate Change Strategy Action Plan</w:t>
              </w:r>
            </w:hyperlink>
          </w:p>
          <w:p w14:paraId="01BDAA4A" w14:textId="77777777" w:rsidR="005E515F" w:rsidRPr="00C24468" w:rsidRDefault="005E515F" w:rsidP="00C24468">
            <w:pPr>
              <w:spacing w:line="240" w:lineRule="auto"/>
              <w:rPr>
                <w:rFonts w:eastAsia="Times New Roman" w:cs="Arial"/>
                <w:color w:val="156082" w:themeColor="accent1"/>
                <w:lang w:eastAsia="en-GB"/>
              </w:rPr>
            </w:pPr>
            <w:hyperlink r:id="rId36" w:history="1">
              <w:r w:rsidRPr="00C24468">
                <w:rPr>
                  <w:rStyle w:val="Hyperlink"/>
                  <w:rFonts w:eastAsia="Times New Roman" w:cs="Arial"/>
                  <w:color w:val="156082" w:themeColor="accent1"/>
                  <w:lang w:eastAsia="en-GB"/>
                </w:rPr>
                <w:t>Local Heat &amp; Energy Efficiency Strategy (LHEES)</w:t>
              </w:r>
            </w:hyperlink>
          </w:p>
          <w:p w14:paraId="355B34C5" w14:textId="77777777" w:rsidR="005E515F" w:rsidRPr="00C24468" w:rsidRDefault="005E515F" w:rsidP="00C24468">
            <w:pPr>
              <w:spacing w:line="240" w:lineRule="auto"/>
              <w:rPr>
                <w:rFonts w:eastAsia="Times New Roman" w:cs="Arial"/>
                <w:color w:val="156082" w:themeColor="accent1"/>
                <w:lang w:eastAsia="en-GB"/>
              </w:rPr>
            </w:pPr>
            <w:hyperlink r:id="rId37" w:history="1">
              <w:r w:rsidRPr="00C24468">
                <w:rPr>
                  <w:rStyle w:val="Hyperlink"/>
                  <w:rFonts w:eastAsia="Times New Roman" w:cs="Arial"/>
                  <w:color w:val="156082" w:themeColor="accent1"/>
                  <w:lang w:eastAsia="en-GB"/>
                </w:rPr>
                <w:t>Active Travel Strategies</w:t>
              </w:r>
            </w:hyperlink>
          </w:p>
          <w:p w14:paraId="53F136DA" w14:textId="1E35CDBC" w:rsidR="005E515F" w:rsidRPr="00C24468" w:rsidRDefault="003736E2" w:rsidP="00366095">
            <w:pPr>
              <w:spacing w:before="60" w:line="240" w:lineRule="auto"/>
              <w:rPr>
                <w:color w:val="156082" w:themeColor="accent1"/>
              </w:rPr>
            </w:pPr>
            <w:hyperlink r:id="rId38" w:history="1">
              <w:r w:rsidRPr="003736E2">
                <w:rPr>
                  <w:rStyle w:val="Hyperlink"/>
                </w:rPr>
                <w:t>Falkirk Area Tourism Strategy 2023-2028</w:t>
              </w:r>
            </w:hyperlink>
          </w:p>
          <w:p w14:paraId="5AA646B4" w14:textId="40864216" w:rsidR="005E515F" w:rsidRPr="00C24468" w:rsidRDefault="005E515F" w:rsidP="00366095">
            <w:pPr>
              <w:spacing w:before="60" w:line="240" w:lineRule="auto"/>
              <w:rPr>
                <w:color w:val="156082" w:themeColor="accent1"/>
              </w:rPr>
            </w:pPr>
          </w:p>
        </w:tc>
      </w:tr>
      <w:tr w:rsidR="00795A65" w:rsidRPr="00AB68F2" w14:paraId="4157FDAC" w14:textId="77777777" w:rsidTr="0020783C">
        <w:trPr>
          <w:cantSplit/>
          <w:trHeight w:val="300"/>
          <w:tblHeader/>
        </w:trPr>
        <w:tc>
          <w:tcPr>
            <w:tcW w:w="14601" w:type="dxa"/>
            <w:gridSpan w:val="2"/>
            <w:shd w:val="clear" w:color="auto" w:fill="00B0F0"/>
            <w:tcMar>
              <w:top w:w="0" w:type="dxa"/>
              <w:left w:w="108" w:type="dxa"/>
              <w:bottom w:w="0" w:type="dxa"/>
              <w:right w:w="108" w:type="dxa"/>
            </w:tcMar>
          </w:tcPr>
          <w:p w14:paraId="3E11863F" w14:textId="61C96EB6" w:rsidR="000A0639" w:rsidRDefault="000A0639">
            <w:pPr>
              <w:spacing w:before="60" w:after="60" w:line="240" w:lineRule="auto"/>
              <w:rPr>
                <w:rFonts w:cs="Arial"/>
                <w:b/>
                <w:bCs/>
                <w:color w:val="00243C"/>
              </w:rPr>
            </w:pPr>
            <w:r>
              <w:rPr>
                <w:rFonts w:cs="Arial"/>
                <w:b/>
                <w:bCs/>
                <w:color w:val="00243C"/>
              </w:rPr>
              <w:t>Enabler(s):  Financial Sustainability; Transformation &amp; Improvement; Valued Sustainable Workforce</w:t>
            </w:r>
          </w:p>
        </w:tc>
      </w:tr>
      <w:tr w:rsidR="00906A82" w:rsidRPr="00AB68F2" w14:paraId="354C90F9" w14:textId="77777777" w:rsidTr="0020783C">
        <w:trPr>
          <w:cantSplit/>
          <w:trHeight w:val="300"/>
          <w:tblHeader/>
        </w:trPr>
        <w:tc>
          <w:tcPr>
            <w:tcW w:w="14601" w:type="dxa"/>
            <w:gridSpan w:val="2"/>
            <w:tcMar>
              <w:top w:w="0" w:type="dxa"/>
              <w:left w:w="108" w:type="dxa"/>
              <w:bottom w:w="0" w:type="dxa"/>
              <w:right w:w="108" w:type="dxa"/>
            </w:tcMar>
          </w:tcPr>
          <w:p w14:paraId="2DC75F18" w14:textId="77777777" w:rsidR="000A0639" w:rsidRPr="00751866" w:rsidRDefault="000A0639" w:rsidP="000A0639">
            <w:pPr>
              <w:spacing w:before="60" w:line="240" w:lineRule="auto"/>
              <w:rPr>
                <w:rFonts w:cs="Times New Roman (Body CS)"/>
                <w:noProof/>
                <w:color w:val="0F4761"/>
              </w:rPr>
            </w:pPr>
            <w:hyperlink r:id="rId39" w:history="1">
              <w:r w:rsidRPr="00B20C8A">
                <w:rPr>
                  <w:rStyle w:val="Hyperlink"/>
                  <w:rFonts w:cs="Times New Roman (Body CS)"/>
                  <w:noProof/>
                </w:rPr>
                <w:t>Financial Strategy 2024/25 to 2028/29</w:t>
              </w:r>
            </w:hyperlink>
          </w:p>
          <w:p w14:paraId="5497E24D" w14:textId="77777777" w:rsidR="000A0639" w:rsidRDefault="000A0639" w:rsidP="000A0639">
            <w:pPr>
              <w:spacing w:before="60" w:line="240" w:lineRule="auto"/>
              <w:rPr>
                <w:rFonts w:cs="Times New Roman (Body CS)"/>
                <w:noProof/>
                <w:color w:val="0F4761"/>
              </w:rPr>
            </w:pPr>
            <w:hyperlink r:id="rId40" w:history="1">
              <w:r>
                <w:rPr>
                  <w:rStyle w:val="Hyperlink"/>
                  <w:rFonts w:cs="Times New Roman (Body CS)"/>
                  <w:noProof/>
                </w:rPr>
                <w:t>Capital Strategy 2025-2030</w:t>
              </w:r>
            </w:hyperlink>
          </w:p>
          <w:p w14:paraId="2D1FBAC3" w14:textId="61D181DB" w:rsidR="000A0639" w:rsidRDefault="000A0639" w:rsidP="000A0639">
            <w:pPr>
              <w:spacing w:before="60" w:after="60" w:line="240" w:lineRule="auto"/>
              <w:rPr>
                <w:rFonts w:cs="Arial"/>
                <w:b/>
                <w:bCs/>
                <w:color w:val="00243C"/>
              </w:rPr>
            </w:pPr>
            <w:hyperlink r:id="rId41" w:history="1">
              <w:r w:rsidRPr="0031172D">
                <w:rPr>
                  <w:rStyle w:val="Hyperlink"/>
                  <w:rFonts w:cs="Times New Roman (Body CS)"/>
                  <w:noProof/>
                </w:rPr>
                <w:t>Falkirk Workforce Strategy 2023-2027</w:t>
              </w:r>
            </w:hyperlink>
          </w:p>
        </w:tc>
      </w:tr>
    </w:tbl>
    <w:p w14:paraId="65AA068B" w14:textId="77777777" w:rsidR="00295F10" w:rsidRDefault="00295F10" w:rsidP="009567AD">
      <w:pPr>
        <w:pStyle w:val="Heading2"/>
        <w:ind w:left="-709"/>
      </w:pPr>
    </w:p>
    <w:p w14:paraId="4E6EE35B" w14:textId="77777777" w:rsidR="00295F10" w:rsidRDefault="00295F10">
      <w:pPr>
        <w:suppressAutoHyphens w:val="0"/>
        <w:spacing w:after="160" w:line="276" w:lineRule="auto"/>
        <w:rPr>
          <w:rFonts w:eastAsia="Times New Roman"/>
          <w:color w:val="0F4761"/>
          <w:sz w:val="32"/>
          <w:szCs w:val="32"/>
        </w:rPr>
      </w:pPr>
      <w:r>
        <w:br w:type="page"/>
      </w:r>
    </w:p>
    <w:p w14:paraId="0D404D54" w14:textId="147EBD5A" w:rsidR="009567AD" w:rsidRPr="00DA4FDE" w:rsidRDefault="009567AD" w:rsidP="009567AD">
      <w:pPr>
        <w:pStyle w:val="Heading2"/>
        <w:ind w:left="-709"/>
      </w:pPr>
      <w:r w:rsidRPr="00DA4FDE">
        <w:lastRenderedPageBreak/>
        <w:t>Enabler: Financial Sustainability</w:t>
      </w:r>
    </w:p>
    <w:p w14:paraId="55D29F28" w14:textId="0E5CE0BE" w:rsidR="003C13A3" w:rsidRPr="00FC0AD5" w:rsidRDefault="006A3840" w:rsidP="00CA6146">
      <w:pPr>
        <w:ind w:left="-709" w:right="-599"/>
        <w:rPr>
          <w:color w:val="156082" w:themeColor="accent1"/>
        </w:rPr>
      </w:pPr>
      <w:r w:rsidRPr="00FC0AD5">
        <w:rPr>
          <w:color w:val="156082" w:themeColor="accent1"/>
        </w:rPr>
        <w:t xml:space="preserve">The </w:t>
      </w:r>
      <w:r w:rsidR="00042875" w:rsidRPr="00FC0AD5">
        <w:rPr>
          <w:color w:val="156082" w:themeColor="accent1"/>
        </w:rPr>
        <w:t xml:space="preserve">budget for Place </w:t>
      </w:r>
      <w:r w:rsidR="00CA6146" w:rsidRPr="00FC0AD5">
        <w:rPr>
          <w:color w:val="156082" w:themeColor="accent1"/>
        </w:rPr>
        <w:t>Services</w:t>
      </w:r>
      <w:r w:rsidR="00042875" w:rsidRPr="00FC0AD5">
        <w:rPr>
          <w:color w:val="156082" w:themeColor="accent1"/>
        </w:rPr>
        <w:t xml:space="preserve"> is detailed below, outlining the key expenses for delivering the core </w:t>
      </w:r>
      <w:r w:rsidR="00E471FF" w:rsidRPr="00FC0AD5">
        <w:rPr>
          <w:color w:val="156082" w:themeColor="accent1"/>
        </w:rPr>
        <w:t xml:space="preserve">services for 2025/26 as well as the income generated from revenue sources such </w:t>
      </w:r>
      <w:r w:rsidR="00A126F7" w:rsidRPr="00FC0AD5">
        <w:rPr>
          <w:color w:val="156082" w:themeColor="accent1"/>
        </w:rPr>
        <w:t xml:space="preserve">service fees and grants.  </w:t>
      </w:r>
      <w:r w:rsidR="00C51F6F" w:rsidRPr="00FC0AD5">
        <w:rPr>
          <w:color w:val="156082" w:themeColor="accent1"/>
        </w:rPr>
        <w:t>A</w:t>
      </w:r>
      <w:r w:rsidR="00CA6146" w:rsidRPr="00FC0AD5">
        <w:rPr>
          <w:color w:val="156082" w:themeColor="accent1"/>
        </w:rPr>
        <w:t>ligning financial planning with service delivery goals</w:t>
      </w:r>
      <w:r w:rsidR="00526743" w:rsidRPr="00FC0AD5">
        <w:rPr>
          <w:color w:val="156082" w:themeColor="accent1"/>
        </w:rPr>
        <w:t xml:space="preserve"> supports </w:t>
      </w:r>
      <w:r w:rsidR="00FC0AD5" w:rsidRPr="00FC0AD5">
        <w:rPr>
          <w:color w:val="156082" w:themeColor="accent1"/>
        </w:rPr>
        <w:t xml:space="preserve">informed decision making, financial accountability and promote the efficient allocation of resources.  </w:t>
      </w:r>
    </w:p>
    <w:p w14:paraId="0CB9780B" w14:textId="77777777" w:rsidR="00295F10" w:rsidRDefault="00295F10" w:rsidP="00CA6146">
      <w:pPr>
        <w:ind w:left="-709" w:right="-599"/>
        <w:rPr>
          <w:color w:val="156082" w:themeColor="accent1"/>
        </w:rPr>
      </w:pPr>
    </w:p>
    <w:tbl>
      <w:tblPr>
        <w:tblStyle w:val="TableGrid"/>
        <w:tblW w:w="1459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19"/>
      </w:tblGrid>
      <w:tr w:rsidR="00295F10" w14:paraId="64E89D50" w14:textId="77777777" w:rsidTr="004337D5">
        <w:tc>
          <w:tcPr>
            <w:tcW w:w="14596" w:type="dxa"/>
          </w:tcPr>
          <w:p w14:paraId="5F80A28B" w14:textId="20EB1DB0" w:rsidR="00295F10" w:rsidRDefault="00295F10" w:rsidP="00CA6146">
            <w:pPr>
              <w:ind w:right="-599"/>
              <w:rPr>
                <w:color w:val="156082" w:themeColor="accent1"/>
              </w:rPr>
            </w:pPr>
            <w:r>
              <w:rPr>
                <w:noProof/>
              </w:rPr>
              <w:drawing>
                <wp:inline distT="0" distB="0" distL="0" distR="0" wp14:anchorId="76DEA70D" wp14:editId="5F649577">
                  <wp:extent cx="9145905" cy="2018805"/>
                  <wp:effectExtent l="0" t="0" r="0" b="635"/>
                  <wp:docPr id="2061900815" name="Chart 1" descr="Place Service Income 2025/26">
                    <a:extLst xmlns:a="http://schemas.openxmlformats.org/drawingml/2006/main">
                      <a:ext uri="{FF2B5EF4-FFF2-40B4-BE49-F238E27FC236}">
                        <a16:creationId xmlns:a16="http://schemas.microsoft.com/office/drawing/2014/main" id="{8A97072C-C8B4-26E6-A5AF-4A4ACCFA52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295F10" w14:paraId="403CE7C9" w14:textId="77777777" w:rsidTr="004337D5">
        <w:tc>
          <w:tcPr>
            <w:tcW w:w="14596" w:type="dxa"/>
          </w:tcPr>
          <w:p w14:paraId="4DDB196A" w14:textId="696AE62D" w:rsidR="00295F10" w:rsidRDefault="00295F10" w:rsidP="004337D5">
            <w:pPr>
              <w:ind w:left="32" w:right="-882"/>
              <w:jc w:val="both"/>
              <w:rPr>
                <w:rFonts w:ascii="Arial" w:hAnsi="Arial" w:cs="Arial"/>
                <w:color w:val="156082" w:themeColor="accent1"/>
                <w:sz w:val="24"/>
                <w:szCs w:val="24"/>
              </w:rPr>
            </w:pPr>
            <w:r w:rsidRPr="00295F10">
              <w:rPr>
                <w:rFonts w:ascii="Arial" w:hAnsi="Arial" w:cs="Arial"/>
                <w:color w:val="156082" w:themeColor="accent1"/>
                <w:sz w:val="24"/>
                <w:szCs w:val="24"/>
              </w:rPr>
              <w:t>Total income generated by Place Services is expected to be £56,457,970</w:t>
            </w:r>
            <w:r w:rsidR="00C43F32">
              <w:rPr>
                <w:rFonts w:ascii="Arial" w:hAnsi="Arial" w:cs="Arial"/>
                <w:color w:val="156082" w:themeColor="accent1"/>
                <w:sz w:val="24"/>
                <w:szCs w:val="24"/>
              </w:rPr>
              <w:t>.</w:t>
            </w:r>
          </w:p>
          <w:p w14:paraId="4AE7F8B4" w14:textId="31266055" w:rsidR="00295F10" w:rsidRPr="00295F10" w:rsidRDefault="00295F10" w:rsidP="004337D5">
            <w:pPr>
              <w:ind w:left="32" w:right="-882"/>
              <w:jc w:val="both"/>
              <w:rPr>
                <w:rFonts w:ascii="Arial" w:hAnsi="Arial" w:cs="Arial"/>
                <w:color w:val="156082" w:themeColor="accent1"/>
                <w:sz w:val="24"/>
                <w:szCs w:val="24"/>
              </w:rPr>
            </w:pPr>
          </w:p>
        </w:tc>
      </w:tr>
      <w:tr w:rsidR="00295F10" w14:paraId="16B1C63B" w14:textId="77777777" w:rsidTr="004337D5">
        <w:tc>
          <w:tcPr>
            <w:tcW w:w="14596" w:type="dxa"/>
          </w:tcPr>
          <w:p w14:paraId="7B94CE0D" w14:textId="129769A6" w:rsidR="00295F10" w:rsidRDefault="00295F10" w:rsidP="00CA6146">
            <w:pPr>
              <w:ind w:right="-599"/>
              <w:rPr>
                <w:color w:val="156082" w:themeColor="accent1"/>
              </w:rPr>
            </w:pPr>
            <w:r>
              <w:rPr>
                <w:noProof/>
              </w:rPr>
              <w:drawing>
                <wp:inline distT="0" distB="0" distL="0" distR="0" wp14:anchorId="55BCD04F" wp14:editId="08527453">
                  <wp:extent cx="9077325" cy="2042556"/>
                  <wp:effectExtent l="0" t="0" r="0" b="0"/>
                  <wp:docPr id="1452079045" name="Chart 1" descr="Place Services Expenses 2025/2026">
                    <a:extLst xmlns:a="http://schemas.openxmlformats.org/drawingml/2006/main">
                      <a:ext uri="{FF2B5EF4-FFF2-40B4-BE49-F238E27FC236}">
                        <a16:creationId xmlns:a16="http://schemas.microsoft.com/office/drawing/2014/main" id="{085BF186-EDAA-41BE-C0A2-7C2F7F977E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r w:rsidR="00295F10" w14:paraId="70B143C3" w14:textId="77777777" w:rsidTr="004337D5">
        <w:tc>
          <w:tcPr>
            <w:tcW w:w="14596" w:type="dxa"/>
          </w:tcPr>
          <w:p w14:paraId="3D0E8280" w14:textId="450D310D" w:rsidR="00295F10" w:rsidRPr="00295F10" w:rsidRDefault="00295F10" w:rsidP="00CA6146">
            <w:pPr>
              <w:ind w:right="-599"/>
              <w:rPr>
                <w:rFonts w:ascii="Arial" w:hAnsi="Arial" w:cs="Arial"/>
                <w:color w:val="156082" w:themeColor="accent1"/>
                <w:sz w:val="24"/>
                <w:szCs w:val="24"/>
              </w:rPr>
            </w:pPr>
            <w:r w:rsidRPr="00295F10">
              <w:rPr>
                <w:rFonts w:ascii="Arial" w:hAnsi="Arial" w:cs="Arial"/>
                <w:color w:val="156082" w:themeColor="accent1"/>
                <w:sz w:val="24"/>
                <w:szCs w:val="24"/>
              </w:rPr>
              <w:t>Total expenditure for Place Services is expected to be £98,120,270</w:t>
            </w:r>
            <w:r w:rsidR="00C43F32">
              <w:rPr>
                <w:rFonts w:ascii="Arial" w:hAnsi="Arial" w:cs="Arial"/>
                <w:color w:val="156082" w:themeColor="accent1"/>
                <w:sz w:val="24"/>
                <w:szCs w:val="24"/>
              </w:rPr>
              <w:t>.</w:t>
            </w:r>
          </w:p>
        </w:tc>
      </w:tr>
    </w:tbl>
    <w:p w14:paraId="41468BDB" w14:textId="77777777" w:rsidR="003C13A3" w:rsidRPr="003C13A3" w:rsidRDefault="003C13A3" w:rsidP="003C13A3"/>
    <w:p w14:paraId="36431545" w14:textId="5ECC1282" w:rsidR="00791291" w:rsidRPr="00295F10" w:rsidRDefault="009567AD" w:rsidP="00791291">
      <w:pPr>
        <w:pStyle w:val="Heading2"/>
        <w:ind w:left="-709"/>
      </w:pPr>
      <w:r w:rsidRPr="00295F10">
        <w:lastRenderedPageBreak/>
        <w:t xml:space="preserve">Enabler: Valued Sustainable Workforce </w:t>
      </w:r>
    </w:p>
    <w:p w14:paraId="6D1941D2" w14:textId="52EEC9A2" w:rsidR="00553430" w:rsidRPr="00CD68B7" w:rsidRDefault="005D0895" w:rsidP="005D0895">
      <w:pPr>
        <w:ind w:left="-709"/>
        <w:rPr>
          <w:color w:val="156082" w:themeColor="accent1"/>
        </w:rPr>
      </w:pPr>
      <w:r w:rsidRPr="00CD68B7">
        <w:rPr>
          <w:color w:val="156082" w:themeColor="accent1"/>
        </w:rPr>
        <w:t xml:space="preserve">Workforce Planning </w:t>
      </w:r>
      <w:r w:rsidR="00C673AA" w:rsidRPr="00CD68B7">
        <w:rPr>
          <w:color w:val="156082" w:themeColor="accent1"/>
        </w:rPr>
        <w:t xml:space="preserve">is key to service planning, </w:t>
      </w:r>
      <w:r w:rsidR="000E7573" w:rsidRPr="00CD68B7">
        <w:rPr>
          <w:color w:val="156082" w:themeColor="accent1"/>
        </w:rPr>
        <w:t xml:space="preserve">aligning workforce capacity with service demands, improving performance, reducing operational risks and enhancing outcomes for </w:t>
      </w:r>
      <w:r w:rsidR="00CD68B7" w:rsidRPr="00CD68B7">
        <w:rPr>
          <w:color w:val="156082" w:themeColor="accent1"/>
        </w:rPr>
        <w:t xml:space="preserve">Falkirk.  </w:t>
      </w:r>
    </w:p>
    <w:p w14:paraId="592DCA02" w14:textId="77777777" w:rsidR="00CD68B7" w:rsidRPr="00CD68B7" w:rsidRDefault="00CD68B7" w:rsidP="005D0895">
      <w:pPr>
        <w:ind w:left="-709"/>
        <w:rPr>
          <w:color w:val="156082" w:themeColor="accent1"/>
        </w:rPr>
      </w:pPr>
    </w:p>
    <w:p w14:paraId="6156F488" w14:textId="77777777" w:rsidR="002B73B3" w:rsidRDefault="00791291" w:rsidP="00A62818">
      <w:pPr>
        <w:ind w:left="-709" w:right="-741"/>
        <w:rPr>
          <w:color w:val="156082" w:themeColor="accent1"/>
        </w:rPr>
      </w:pPr>
      <w:r w:rsidRPr="005E51FA">
        <w:rPr>
          <w:color w:val="156082" w:themeColor="accent1"/>
        </w:rPr>
        <w:t xml:space="preserve">Place Services accounts for </w:t>
      </w:r>
      <w:r w:rsidR="00B96820" w:rsidRPr="005E51FA">
        <w:rPr>
          <w:color w:val="156082" w:themeColor="accent1"/>
        </w:rPr>
        <w:t xml:space="preserve">16.7% of </w:t>
      </w:r>
      <w:r w:rsidR="005A5E02" w:rsidRPr="005E51FA">
        <w:rPr>
          <w:color w:val="156082" w:themeColor="accent1"/>
        </w:rPr>
        <w:t xml:space="preserve">Falkirk Council </w:t>
      </w:r>
      <w:r w:rsidRPr="005E51FA">
        <w:rPr>
          <w:color w:val="156082" w:themeColor="accent1"/>
        </w:rPr>
        <w:t>employees.</w:t>
      </w:r>
      <w:r w:rsidR="00A62818" w:rsidRPr="005E51FA">
        <w:rPr>
          <w:color w:val="156082" w:themeColor="accent1"/>
        </w:rPr>
        <w:t xml:space="preserve">          </w:t>
      </w:r>
    </w:p>
    <w:p w14:paraId="5AAD6635" w14:textId="3EEE91AA" w:rsidR="00A62818" w:rsidRPr="00D5024B" w:rsidRDefault="00A62818" w:rsidP="00A62818">
      <w:pPr>
        <w:ind w:left="-709" w:right="-741"/>
        <w:rPr>
          <w:color w:val="156082" w:themeColor="accent1"/>
        </w:rPr>
      </w:pPr>
      <w:r w:rsidRPr="005E51FA">
        <w:rPr>
          <w:color w:val="156082" w:themeColor="accent1"/>
        </w:rPr>
        <w:t xml:space="preserve">                                                </w:t>
      </w:r>
    </w:p>
    <w:tbl>
      <w:tblPr>
        <w:tblW w:w="14601"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5"/>
        <w:gridCol w:w="2835"/>
        <w:gridCol w:w="2480"/>
        <w:gridCol w:w="2481"/>
      </w:tblGrid>
      <w:tr w:rsidR="00B52903" w:rsidRPr="006D0327" w14:paraId="6E60ABF6" w14:textId="77777777" w:rsidTr="00D5024B">
        <w:trPr>
          <w:trHeight w:val="300"/>
        </w:trPr>
        <w:tc>
          <w:tcPr>
            <w:tcW w:w="6805" w:type="dxa"/>
            <w:tcBorders>
              <w:top w:val="single" w:sz="6" w:space="0" w:color="156082" w:themeColor="accent1"/>
              <w:left w:val="single" w:sz="6" w:space="0" w:color="156082" w:themeColor="accent1"/>
              <w:bottom w:val="nil"/>
              <w:right w:val="single" w:sz="6" w:space="0" w:color="156082" w:themeColor="accent1"/>
            </w:tcBorders>
            <w:shd w:val="clear" w:color="auto" w:fill="156082" w:themeFill="accent1"/>
            <w:hideMark/>
          </w:tcPr>
          <w:p w14:paraId="56354A60" w14:textId="77777777" w:rsidR="00B52903" w:rsidRPr="006D0327" w:rsidRDefault="00B52903" w:rsidP="00BE3B32">
            <w:pPr>
              <w:ind w:left="135" w:right="-882"/>
              <w:rPr>
                <w:rFonts w:cs="Times New Roman (Body CS)"/>
                <w:color w:val="FFFFFF" w:themeColor="background1"/>
                <w:sz w:val="26"/>
                <w:szCs w:val="26"/>
              </w:rPr>
            </w:pPr>
            <w:r w:rsidRPr="006D0327">
              <w:rPr>
                <w:rFonts w:cs="Times New Roman (Body CS)"/>
                <w:color w:val="FFFFFF" w:themeColor="background1"/>
                <w:sz w:val="26"/>
                <w:szCs w:val="26"/>
              </w:rPr>
              <w:t xml:space="preserve">2025/26  </w:t>
            </w:r>
          </w:p>
        </w:tc>
        <w:tc>
          <w:tcPr>
            <w:tcW w:w="2835" w:type="dxa"/>
            <w:tcBorders>
              <w:top w:val="single" w:sz="6" w:space="0" w:color="156082" w:themeColor="accent1"/>
              <w:left w:val="single" w:sz="6" w:space="0" w:color="156082" w:themeColor="accent1"/>
              <w:bottom w:val="nil"/>
              <w:right w:val="single" w:sz="6" w:space="0" w:color="156082" w:themeColor="accent1"/>
            </w:tcBorders>
            <w:shd w:val="clear" w:color="auto" w:fill="156082" w:themeFill="accent1"/>
            <w:hideMark/>
          </w:tcPr>
          <w:p w14:paraId="55731D11" w14:textId="3A14F8CF" w:rsidR="00B52903" w:rsidRPr="006D0327" w:rsidRDefault="00B52903" w:rsidP="00BE3B32">
            <w:pPr>
              <w:ind w:left="119" w:right="274"/>
              <w:jc w:val="right"/>
              <w:rPr>
                <w:rFonts w:cs="Times New Roman (Body CS)"/>
                <w:color w:val="FFFFFF" w:themeColor="background1"/>
                <w:sz w:val="26"/>
                <w:szCs w:val="26"/>
              </w:rPr>
            </w:pPr>
            <w:r w:rsidRPr="006D0327">
              <w:rPr>
                <w:rFonts w:cs="Times New Roman (Body CS)"/>
                <w:color w:val="FFFFFF" w:themeColor="background1"/>
                <w:sz w:val="26"/>
                <w:szCs w:val="26"/>
              </w:rPr>
              <w:t>Council  </w:t>
            </w:r>
          </w:p>
        </w:tc>
        <w:tc>
          <w:tcPr>
            <w:tcW w:w="4961" w:type="dxa"/>
            <w:gridSpan w:val="2"/>
            <w:tcBorders>
              <w:top w:val="single" w:sz="6" w:space="0" w:color="156082" w:themeColor="accent1"/>
              <w:left w:val="single" w:sz="6" w:space="0" w:color="156082" w:themeColor="accent1"/>
              <w:bottom w:val="nil"/>
              <w:right w:val="single" w:sz="6" w:space="0" w:color="156082" w:themeColor="accent1"/>
            </w:tcBorders>
            <w:shd w:val="clear" w:color="auto" w:fill="156082" w:themeFill="accent1"/>
            <w:hideMark/>
          </w:tcPr>
          <w:p w14:paraId="3C2EE6FF" w14:textId="18A93035" w:rsidR="00B52903" w:rsidRPr="006D0327" w:rsidRDefault="00B52903" w:rsidP="002C0628">
            <w:pPr>
              <w:ind w:left="200" w:right="140"/>
              <w:jc w:val="center"/>
              <w:rPr>
                <w:rFonts w:cs="Times New Roman (Body CS)"/>
                <w:color w:val="FFFFFF" w:themeColor="background1"/>
                <w:sz w:val="26"/>
                <w:szCs w:val="26"/>
              </w:rPr>
            </w:pPr>
            <w:r>
              <w:rPr>
                <w:rFonts w:cs="Times New Roman (Body CS)"/>
                <w:color w:val="FFFFFF" w:themeColor="background1"/>
                <w:sz w:val="26"/>
                <w:szCs w:val="26"/>
              </w:rPr>
              <w:t>Place</w:t>
            </w:r>
            <w:r w:rsidRPr="006D0327">
              <w:rPr>
                <w:rFonts w:cs="Times New Roman (Body CS)"/>
                <w:color w:val="FFFFFF" w:themeColor="background1"/>
                <w:sz w:val="26"/>
                <w:szCs w:val="26"/>
              </w:rPr>
              <w:t xml:space="preserve"> Services</w:t>
            </w:r>
          </w:p>
        </w:tc>
      </w:tr>
      <w:tr w:rsidR="005E51FA" w:rsidRPr="005E51FA" w14:paraId="1EDD08A7" w14:textId="77777777" w:rsidTr="00D5024B">
        <w:trPr>
          <w:trHeight w:val="300"/>
        </w:trPr>
        <w:tc>
          <w:tcPr>
            <w:tcW w:w="6805" w:type="dxa"/>
            <w:tcBorders>
              <w:top w:val="nil"/>
              <w:left w:val="nil"/>
              <w:bottom w:val="nil"/>
              <w:right w:val="nil"/>
            </w:tcBorders>
            <w:hideMark/>
          </w:tcPr>
          <w:p w14:paraId="0DB1E8B8" w14:textId="77777777" w:rsidR="00B52903" w:rsidRPr="005E51FA" w:rsidRDefault="00B52903" w:rsidP="00BE3B32">
            <w:pPr>
              <w:ind w:left="135" w:right="-882"/>
              <w:rPr>
                <w:rFonts w:cs="Times New Roman (Body CS)"/>
                <w:color w:val="156082" w:themeColor="accent1"/>
              </w:rPr>
            </w:pPr>
            <w:r w:rsidRPr="005E51FA">
              <w:rPr>
                <w:rFonts w:cs="Times New Roman (Body CS)"/>
                <w:color w:val="156082" w:themeColor="accent1"/>
              </w:rPr>
              <w:t>Headcount</w:t>
            </w:r>
          </w:p>
        </w:tc>
        <w:tc>
          <w:tcPr>
            <w:tcW w:w="2835" w:type="dxa"/>
            <w:tcBorders>
              <w:top w:val="nil"/>
              <w:left w:val="nil"/>
              <w:bottom w:val="nil"/>
              <w:right w:val="nil"/>
            </w:tcBorders>
            <w:hideMark/>
          </w:tcPr>
          <w:p w14:paraId="7D398121" w14:textId="77777777" w:rsidR="00B52903" w:rsidRPr="005E51FA" w:rsidRDefault="00B52903" w:rsidP="00BE3B32">
            <w:pPr>
              <w:ind w:left="119" w:right="274"/>
              <w:jc w:val="right"/>
              <w:rPr>
                <w:rFonts w:cs="Times New Roman (Body CS)"/>
                <w:color w:val="156082" w:themeColor="accent1"/>
              </w:rPr>
            </w:pPr>
            <w:r w:rsidRPr="005E51FA">
              <w:rPr>
                <w:color w:val="156082" w:themeColor="accent1"/>
              </w:rPr>
              <w:t>7,625</w:t>
            </w:r>
          </w:p>
        </w:tc>
        <w:tc>
          <w:tcPr>
            <w:tcW w:w="4961" w:type="dxa"/>
            <w:gridSpan w:val="2"/>
            <w:tcBorders>
              <w:top w:val="nil"/>
              <w:left w:val="nil"/>
              <w:bottom w:val="nil"/>
              <w:right w:val="nil"/>
            </w:tcBorders>
            <w:hideMark/>
          </w:tcPr>
          <w:p w14:paraId="221BC839" w14:textId="0321D63E" w:rsidR="00B52903" w:rsidRPr="005E51FA" w:rsidRDefault="00AA16DF" w:rsidP="002C0628">
            <w:pPr>
              <w:ind w:left="200" w:right="140"/>
              <w:jc w:val="right"/>
              <w:rPr>
                <w:rFonts w:cs="Times New Roman (Body CS)"/>
                <w:color w:val="156082" w:themeColor="accent1"/>
              </w:rPr>
            </w:pPr>
            <w:r w:rsidRPr="005E51FA">
              <w:rPr>
                <w:color w:val="156082" w:themeColor="accent1"/>
              </w:rPr>
              <w:t>1,276</w:t>
            </w:r>
            <w:r w:rsidR="00B52903" w:rsidRPr="005E51FA">
              <w:rPr>
                <w:color w:val="156082" w:themeColor="accent1"/>
              </w:rPr>
              <w:t xml:space="preserve"> </w:t>
            </w:r>
          </w:p>
        </w:tc>
      </w:tr>
      <w:tr w:rsidR="005E51FA" w:rsidRPr="005E51FA" w14:paraId="61AC21CE" w14:textId="77777777" w:rsidTr="00D5024B">
        <w:trPr>
          <w:trHeight w:val="300"/>
        </w:trPr>
        <w:tc>
          <w:tcPr>
            <w:tcW w:w="6805" w:type="dxa"/>
            <w:tcBorders>
              <w:top w:val="nil"/>
              <w:left w:val="nil"/>
              <w:bottom w:val="nil"/>
              <w:right w:val="nil"/>
            </w:tcBorders>
            <w:hideMark/>
          </w:tcPr>
          <w:p w14:paraId="20A1AF42" w14:textId="77777777" w:rsidR="00B52903" w:rsidRPr="005E51FA" w:rsidRDefault="00B52903" w:rsidP="00BE3B32">
            <w:pPr>
              <w:ind w:left="135" w:right="-882"/>
              <w:rPr>
                <w:rFonts w:cs="Times New Roman (Body CS)"/>
                <w:color w:val="156082" w:themeColor="accent1"/>
              </w:rPr>
            </w:pPr>
            <w:r w:rsidRPr="005E51FA">
              <w:rPr>
                <w:rFonts w:cs="Times New Roman (Body CS)"/>
                <w:color w:val="156082" w:themeColor="accent1"/>
              </w:rPr>
              <w:t>FTE  </w:t>
            </w:r>
          </w:p>
        </w:tc>
        <w:tc>
          <w:tcPr>
            <w:tcW w:w="2835" w:type="dxa"/>
            <w:tcBorders>
              <w:top w:val="nil"/>
              <w:left w:val="nil"/>
              <w:bottom w:val="nil"/>
              <w:right w:val="nil"/>
            </w:tcBorders>
            <w:hideMark/>
          </w:tcPr>
          <w:p w14:paraId="75CD407A" w14:textId="615E2D75" w:rsidR="00B52903" w:rsidRPr="005E51FA" w:rsidRDefault="00B52903" w:rsidP="00BE3B32">
            <w:pPr>
              <w:ind w:left="119" w:right="274"/>
              <w:jc w:val="right"/>
              <w:rPr>
                <w:rFonts w:cs="Times New Roman (Body CS)"/>
                <w:color w:val="156082" w:themeColor="accent1"/>
              </w:rPr>
            </w:pPr>
            <w:r w:rsidRPr="005E51FA">
              <w:rPr>
                <w:color w:val="156082" w:themeColor="accent1"/>
              </w:rPr>
              <w:t>6,274</w:t>
            </w:r>
            <w:r w:rsidR="000D0D55">
              <w:rPr>
                <w:color w:val="156082" w:themeColor="accent1"/>
              </w:rPr>
              <w:t>.6</w:t>
            </w:r>
          </w:p>
        </w:tc>
        <w:tc>
          <w:tcPr>
            <w:tcW w:w="4961" w:type="dxa"/>
            <w:gridSpan w:val="2"/>
            <w:tcBorders>
              <w:top w:val="nil"/>
              <w:left w:val="nil"/>
              <w:bottom w:val="nil"/>
              <w:right w:val="nil"/>
            </w:tcBorders>
            <w:hideMark/>
          </w:tcPr>
          <w:p w14:paraId="5E2F8FCA" w14:textId="317311A0" w:rsidR="00B52903" w:rsidRPr="005E51FA" w:rsidRDefault="00AA16DF" w:rsidP="002C0628">
            <w:pPr>
              <w:ind w:left="200" w:right="140"/>
              <w:jc w:val="right"/>
              <w:rPr>
                <w:rFonts w:cs="Times New Roman (Body CS)"/>
                <w:color w:val="156082" w:themeColor="accent1"/>
              </w:rPr>
            </w:pPr>
            <w:r w:rsidRPr="005E51FA">
              <w:rPr>
                <w:color w:val="156082" w:themeColor="accent1"/>
              </w:rPr>
              <w:t>1,0</w:t>
            </w:r>
            <w:r w:rsidR="008220B0" w:rsidRPr="005E51FA">
              <w:rPr>
                <w:color w:val="156082" w:themeColor="accent1"/>
              </w:rPr>
              <w:t>87</w:t>
            </w:r>
          </w:p>
        </w:tc>
      </w:tr>
      <w:tr w:rsidR="005E51FA" w:rsidRPr="005E51FA" w14:paraId="37731AFC" w14:textId="77777777" w:rsidTr="00D5024B">
        <w:trPr>
          <w:trHeight w:val="300"/>
        </w:trPr>
        <w:tc>
          <w:tcPr>
            <w:tcW w:w="6805" w:type="dxa"/>
            <w:tcBorders>
              <w:top w:val="nil"/>
              <w:left w:val="nil"/>
              <w:bottom w:val="nil"/>
              <w:right w:val="nil"/>
            </w:tcBorders>
            <w:hideMark/>
          </w:tcPr>
          <w:p w14:paraId="2399CB7B" w14:textId="77777777" w:rsidR="00B52903" w:rsidRPr="005E51FA" w:rsidRDefault="00B52903" w:rsidP="00BE3B32">
            <w:pPr>
              <w:ind w:left="135" w:right="-882"/>
              <w:rPr>
                <w:rFonts w:cs="Times New Roman (Body CS)"/>
                <w:color w:val="156082" w:themeColor="accent1"/>
              </w:rPr>
            </w:pPr>
            <w:r w:rsidRPr="005E51FA">
              <w:rPr>
                <w:rFonts w:cs="Times New Roman (Body CS)"/>
                <w:color w:val="156082" w:themeColor="accent1"/>
              </w:rPr>
              <w:t>Total posts including vacancies </w:t>
            </w:r>
          </w:p>
        </w:tc>
        <w:tc>
          <w:tcPr>
            <w:tcW w:w="2835" w:type="dxa"/>
            <w:tcBorders>
              <w:top w:val="nil"/>
              <w:left w:val="nil"/>
              <w:bottom w:val="nil"/>
              <w:right w:val="nil"/>
            </w:tcBorders>
            <w:hideMark/>
          </w:tcPr>
          <w:p w14:paraId="5E1FF9E2" w14:textId="7C391D9E" w:rsidR="00B52903" w:rsidRPr="005E51FA" w:rsidRDefault="00F00638" w:rsidP="00BE3B32">
            <w:pPr>
              <w:ind w:left="119" w:right="274"/>
              <w:jc w:val="right"/>
              <w:rPr>
                <w:rFonts w:cs="Times New Roman (Body CS)"/>
                <w:color w:val="156082" w:themeColor="accent1"/>
              </w:rPr>
            </w:pPr>
            <w:r w:rsidRPr="005E51FA">
              <w:rPr>
                <w:rFonts w:cs="Times New Roman (Body CS)"/>
                <w:color w:val="156082" w:themeColor="accent1"/>
              </w:rPr>
              <w:t xml:space="preserve">               </w:t>
            </w:r>
            <w:r w:rsidR="00CE7085" w:rsidRPr="005E51FA">
              <w:rPr>
                <w:rFonts w:cs="Times New Roman (Body CS)"/>
                <w:color w:val="156082" w:themeColor="accent1"/>
              </w:rPr>
              <w:t xml:space="preserve">   11,810</w:t>
            </w:r>
          </w:p>
        </w:tc>
        <w:tc>
          <w:tcPr>
            <w:tcW w:w="4961" w:type="dxa"/>
            <w:gridSpan w:val="2"/>
            <w:tcBorders>
              <w:top w:val="nil"/>
              <w:left w:val="nil"/>
              <w:bottom w:val="nil"/>
              <w:right w:val="nil"/>
            </w:tcBorders>
            <w:vAlign w:val="center"/>
            <w:hideMark/>
          </w:tcPr>
          <w:p w14:paraId="0BC248E4" w14:textId="28C8D87C" w:rsidR="00B52903" w:rsidRPr="005E51FA" w:rsidRDefault="69E79159" w:rsidP="002C0628">
            <w:pPr>
              <w:ind w:left="200" w:right="140"/>
              <w:jc w:val="right"/>
              <w:rPr>
                <w:rFonts w:cs="Times New Roman (Body CS)"/>
                <w:color w:val="156082" w:themeColor="accent1"/>
              </w:rPr>
            </w:pPr>
            <w:r w:rsidRPr="2FC7A74C">
              <w:rPr>
                <w:rFonts w:cs="Times New Roman (Body CS)"/>
                <w:color w:val="156082" w:themeColor="accent1"/>
              </w:rPr>
              <w:t xml:space="preserve">                                                        </w:t>
            </w:r>
            <w:commentRangeStart w:id="2"/>
            <w:commentRangeStart w:id="3"/>
            <w:r w:rsidRPr="2FC7A74C">
              <w:rPr>
                <w:rFonts w:cs="Times New Roman (Body CS)"/>
                <w:color w:val="156082" w:themeColor="accent1"/>
              </w:rPr>
              <w:t xml:space="preserve">  2,341</w:t>
            </w:r>
            <w:commentRangeEnd w:id="2"/>
            <w:r w:rsidR="0031619A" w:rsidRPr="005E51FA">
              <w:rPr>
                <w:rStyle w:val="CommentReference"/>
                <w:rFonts w:cs="Times New Roman (Body CS)"/>
                <w:color w:val="156082" w:themeColor="accent1"/>
                <w:sz w:val="24"/>
                <w:szCs w:val="24"/>
              </w:rPr>
              <w:commentReference w:id="2"/>
            </w:r>
            <w:commentRangeEnd w:id="3"/>
            <w:r w:rsidR="00A136A0" w:rsidRPr="005E51FA">
              <w:rPr>
                <w:rStyle w:val="CommentReference"/>
                <w:rFonts w:cs="Times New Roman (Body CS)"/>
                <w:color w:val="156082" w:themeColor="accent1"/>
                <w:sz w:val="24"/>
                <w:szCs w:val="24"/>
              </w:rPr>
              <w:commentReference w:id="3"/>
            </w:r>
          </w:p>
        </w:tc>
      </w:tr>
      <w:tr w:rsidR="00B52903" w:rsidRPr="00A8746B" w14:paraId="50BE3564" w14:textId="77777777" w:rsidTr="00D5024B">
        <w:trPr>
          <w:trHeight w:val="300"/>
        </w:trPr>
        <w:tc>
          <w:tcPr>
            <w:tcW w:w="6805" w:type="dxa"/>
            <w:tcBorders>
              <w:top w:val="nil"/>
              <w:left w:val="single" w:sz="6" w:space="0" w:color="156082" w:themeColor="accent1"/>
              <w:bottom w:val="nil"/>
              <w:right w:val="single" w:sz="6" w:space="0" w:color="156082" w:themeColor="accent1"/>
            </w:tcBorders>
            <w:shd w:val="clear" w:color="auto" w:fill="156082" w:themeFill="accent1"/>
          </w:tcPr>
          <w:p w14:paraId="55DF0C50" w14:textId="77777777" w:rsidR="00B52903" w:rsidRPr="00671022" w:rsidRDefault="00B52903" w:rsidP="00BE3B32">
            <w:pPr>
              <w:ind w:left="135" w:right="-882"/>
              <w:rPr>
                <w:rFonts w:cs="Times New Roman (Body CS)"/>
                <w:color w:val="FFFFFF" w:themeColor="background1"/>
              </w:rPr>
            </w:pPr>
            <w:r w:rsidRPr="00671022">
              <w:rPr>
                <w:rFonts w:cs="Times New Roman (Body CS)"/>
                <w:color w:val="FFFFFF" w:themeColor="background1"/>
              </w:rPr>
              <w:t>Contract</w:t>
            </w:r>
            <w:r>
              <w:rPr>
                <w:rFonts w:cs="Times New Roman (Body CS)"/>
                <w:color w:val="FFFFFF" w:themeColor="background1"/>
              </w:rPr>
              <w:t xml:space="preserve"> Type</w:t>
            </w:r>
          </w:p>
        </w:tc>
        <w:tc>
          <w:tcPr>
            <w:tcW w:w="2835" w:type="dxa"/>
            <w:tcBorders>
              <w:top w:val="nil"/>
              <w:left w:val="single" w:sz="6" w:space="0" w:color="156082" w:themeColor="accent1"/>
              <w:bottom w:val="nil"/>
              <w:right w:val="single" w:sz="6" w:space="0" w:color="156082" w:themeColor="accent1"/>
            </w:tcBorders>
            <w:shd w:val="clear" w:color="auto" w:fill="156082" w:themeFill="accent1"/>
          </w:tcPr>
          <w:p w14:paraId="68E83FF0" w14:textId="77777777" w:rsidR="00B52903" w:rsidRPr="00671022" w:rsidRDefault="00B52903" w:rsidP="00BE3B32">
            <w:pPr>
              <w:ind w:left="119" w:right="274"/>
              <w:jc w:val="right"/>
              <w:rPr>
                <w:rFonts w:cs="Times New Roman (Body CS)"/>
                <w:color w:val="FFFFFF" w:themeColor="background1"/>
              </w:rPr>
            </w:pPr>
          </w:p>
        </w:tc>
        <w:tc>
          <w:tcPr>
            <w:tcW w:w="2480" w:type="dxa"/>
            <w:tcBorders>
              <w:top w:val="nil"/>
              <w:left w:val="single" w:sz="6" w:space="0" w:color="156082" w:themeColor="accent1"/>
              <w:bottom w:val="nil"/>
              <w:right w:val="single" w:sz="6" w:space="0" w:color="156082" w:themeColor="accent1"/>
            </w:tcBorders>
            <w:shd w:val="clear" w:color="auto" w:fill="156082" w:themeFill="accent1"/>
            <w:vAlign w:val="center"/>
          </w:tcPr>
          <w:p w14:paraId="30E9C317" w14:textId="77777777" w:rsidR="00B52903" w:rsidRPr="00671022" w:rsidRDefault="00B52903" w:rsidP="002C0628">
            <w:pPr>
              <w:ind w:left="200" w:right="140"/>
              <w:jc w:val="right"/>
              <w:rPr>
                <w:rFonts w:cs="Times New Roman (Body CS)"/>
                <w:color w:val="FFFFFF" w:themeColor="background1"/>
              </w:rPr>
            </w:pPr>
            <w:r>
              <w:rPr>
                <w:rFonts w:cs="Times New Roman (Body CS)"/>
                <w:color w:val="FFFFFF" w:themeColor="background1"/>
              </w:rPr>
              <w:t>Number</w:t>
            </w:r>
          </w:p>
        </w:tc>
        <w:tc>
          <w:tcPr>
            <w:tcW w:w="2481" w:type="dxa"/>
            <w:tcBorders>
              <w:top w:val="nil"/>
              <w:left w:val="single" w:sz="6" w:space="0" w:color="156082" w:themeColor="accent1"/>
              <w:bottom w:val="nil"/>
              <w:right w:val="single" w:sz="6" w:space="0" w:color="156082" w:themeColor="accent1"/>
            </w:tcBorders>
            <w:shd w:val="clear" w:color="auto" w:fill="156082" w:themeFill="accent1"/>
            <w:vAlign w:val="center"/>
          </w:tcPr>
          <w:p w14:paraId="12EE0839" w14:textId="77777777" w:rsidR="00B52903" w:rsidRPr="00671022" w:rsidRDefault="00B52903" w:rsidP="002C0628">
            <w:pPr>
              <w:ind w:left="200" w:right="140"/>
              <w:jc w:val="right"/>
              <w:rPr>
                <w:rFonts w:cs="Times New Roman (Body CS)"/>
                <w:color w:val="FFFFFF" w:themeColor="background1"/>
              </w:rPr>
            </w:pPr>
            <w:r>
              <w:rPr>
                <w:rFonts w:cs="Times New Roman (Body CS)"/>
                <w:color w:val="FFFFFF" w:themeColor="background1"/>
              </w:rPr>
              <w:t>%</w:t>
            </w:r>
          </w:p>
        </w:tc>
      </w:tr>
      <w:tr w:rsidR="005E51FA" w:rsidRPr="005E51FA" w14:paraId="0D7BC066" w14:textId="77777777" w:rsidTr="00D5024B">
        <w:trPr>
          <w:trHeight w:val="300"/>
        </w:trPr>
        <w:tc>
          <w:tcPr>
            <w:tcW w:w="6805" w:type="dxa"/>
            <w:tcBorders>
              <w:top w:val="nil"/>
              <w:left w:val="nil"/>
              <w:bottom w:val="nil"/>
              <w:right w:val="nil"/>
            </w:tcBorders>
            <w:hideMark/>
          </w:tcPr>
          <w:p w14:paraId="2C13307F" w14:textId="77777777" w:rsidR="00B52903" w:rsidRPr="005E51FA" w:rsidRDefault="00B52903" w:rsidP="00BE3B32">
            <w:pPr>
              <w:ind w:left="135" w:right="-882"/>
              <w:rPr>
                <w:rFonts w:cs="Times New Roman (Body CS)"/>
                <w:color w:val="156082" w:themeColor="accent1"/>
              </w:rPr>
            </w:pPr>
            <w:r w:rsidRPr="005E51FA">
              <w:rPr>
                <w:rFonts w:cs="Times New Roman (Body CS)"/>
                <w:color w:val="156082" w:themeColor="accent1"/>
              </w:rPr>
              <w:t>Permanent staff </w:t>
            </w:r>
          </w:p>
        </w:tc>
        <w:tc>
          <w:tcPr>
            <w:tcW w:w="2835" w:type="dxa"/>
            <w:tcBorders>
              <w:top w:val="nil"/>
              <w:left w:val="nil"/>
              <w:bottom w:val="nil"/>
              <w:right w:val="nil"/>
            </w:tcBorders>
            <w:hideMark/>
          </w:tcPr>
          <w:p w14:paraId="77383294" w14:textId="77777777" w:rsidR="00B52903" w:rsidRPr="005E51FA" w:rsidRDefault="00B52903" w:rsidP="00BE3B32">
            <w:pPr>
              <w:ind w:left="119" w:right="274"/>
              <w:jc w:val="right"/>
              <w:rPr>
                <w:rFonts w:cs="Times New Roman (Body CS)"/>
                <w:color w:val="156082" w:themeColor="accent1"/>
              </w:rPr>
            </w:pPr>
            <w:r w:rsidRPr="005E51FA">
              <w:rPr>
                <w:color w:val="156082" w:themeColor="accent1"/>
              </w:rPr>
              <w:t>6,824</w:t>
            </w:r>
          </w:p>
        </w:tc>
        <w:tc>
          <w:tcPr>
            <w:tcW w:w="2480" w:type="dxa"/>
            <w:tcBorders>
              <w:top w:val="nil"/>
              <w:left w:val="nil"/>
              <w:bottom w:val="nil"/>
              <w:right w:val="nil"/>
            </w:tcBorders>
          </w:tcPr>
          <w:p w14:paraId="41F94BAE" w14:textId="4DF8D389" w:rsidR="00B52903" w:rsidRPr="005E51FA" w:rsidRDefault="003659A7" w:rsidP="002C0628">
            <w:pPr>
              <w:ind w:left="200" w:right="140"/>
              <w:jc w:val="right"/>
              <w:rPr>
                <w:rFonts w:cs="Times New Roman (Body CS)"/>
                <w:color w:val="156082" w:themeColor="accent1"/>
              </w:rPr>
            </w:pPr>
            <w:r w:rsidRPr="005E51FA">
              <w:rPr>
                <w:rFonts w:cs="Times New Roman (Body CS)"/>
                <w:color w:val="156082" w:themeColor="accent1"/>
              </w:rPr>
              <w:t>1,130</w:t>
            </w:r>
          </w:p>
        </w:tc>
        <w:tc>
          <w:tcPr>
            <w:tcW w:w="2481" w:type="dxa"/>
            <w:tcBorders>
              <w:top w:val="nil"/>
              <w:left w:val="nil"/>
              <w:bottom w:val="nil"/>
              <w:right w:val="nil"/>
            </w:tcBorders>
          </w:tcPr>
          <w:p w14:paraId="13D92C0E" w14:textId="0D3BE237" w:rsidR="00B52903" w:rsidRPr="005E51FA" w:rsidRDefault="37D551C4" w:rsidP="002C0628">
            <w:pPr>
              <w:ind w:left="200" w:right="140"/>
              <w:jc w:val="right"/>
              <w:rPr>
                <w:rFonts w:cs="Times New Roman (Body CS)"/>
                <w:color w:val="156082" w:themeColor="accent1"/>
              </w:rPr>
            </w:pPr>
            <w:r w:rsidRPr="2FC7A74C">
              <w:rPr>
                <w:color w:val="156082" w:themeColor="accent1"/>
              </w:rPr>
              <w:t>88.</w:t>
            </w:r>
            <w:r w:rsidR="380051F9" w:rsidRPr="2FC7A74C">
              <w:rPr>
                <w:color w:val="156082" w:themeColor="accent1"/>
              </w:rPr>
              <w:t>6</w:t>
            </w:r>
            <w:r w:rsidR="7A655A47" w:rsidRPr="2FC7A74C">
              <w:rPr>
                <w:color w:val="156082" w:themeColor="accent1"/>
              </w:rPr>
              <w:t>%</w:t>
            </w:r>
          </w:p>
        </w:tc>
      </w:tr>
      <w:tr w:rsidR="005E51FA" w:rsidRPr="005E51FA" w14:paraId="4E93E5AA" w14:textId="77777777" w:rsidTr="00D5024B">
        <w:trPr>
          <w:trHeight w:val="300"/>
        </w:trPr>
        <w:tc>
          <w:tcPr>
            <w:tcW w:w="6805" w:type="dxa"/>
            <w:tcBorders>
              <w:top w:val="nil"/>
              <w:left w:val="nil"/>
              <w:bottom w:val="nil"/>
              <w:right w:val="nil"/>
            </w:tcBorders>
            <w:hideMark/>
          </w:tcPr>
          <w:p w14:paraId="5F90BC14" w14:textId="77777777" w:rsidR="00B52903" w:rsidRPr="005E51FA" w:rsidRDefault="00B52903" w:rsidP="00BE3B32">
            <w:pPr>
              <w:ind w:left="135" w:right="-882"/>
              <w:rPr>
                <w:rFonts w:cs="Times New Roman (Body CS)"/>
                <w:color w:val="156082" w:themeColor="accent1"/>
              </w:rPr>
            </w:pPr>
            <w:r w:rsidRPr="005E51FA">
              <w:rPr>
                <w:rFonts w:cs="Times New Roman (Body CS)"/>
                <w:color w:val="156082" w:themeColor="accent1"/>
              </w:rPr>
              <w:t>Temporary staff </w:t>
            </w:r>
          </w:p>
        </w:tc>
        <w:tc>
          <w:tcPr>
            <w:tcW w:w="2835" w:type="dxa"/>
            <w:tcBorders>
              <w:top w:val="nil"/>
              <w:left w:val="nil"/>
              <w:bottom w:val="nil"/>
              <w:right w:val="nil"/>
            </w:tcBorders>
            <w:hideMark/>
          </w:tcPr>
          <w:p w14:paraId="4E8C3FDA" w14:textId="77777777" w:rsidR="00B52903" w:rsidRPr="005E51FA" w:rsidRDefault="00B52903" w:rsidP="00BE3B32">
            <w:pPr>
              <w:ind w:left="119" w:right="274"/>
              <w:jc w:val="right"/>
              <w:rPr>
                <w:rFonts w:cs="Times New Roman (Body CS)"/>
                <w:color w:val="156082" w:themeColor="accent1"/>
              </w:rPr>
            </w:pPr>
            <w:r w:rsidRPr="005E51FA">
              <w:rPr>
                <w:color w:val="156082" w:themeColor="accent1"/>
              </w:rPr>
              <w:t>801</w:t>
            </w:r>
          </w:p>
        </w:tc>
        <w:tc>
          <w:tcPr>
            <w:tcW w:w="2480" w:type="dxa"/>
            <w:tcBorders>
              <w:top w:val="nil"/>
              <w:left w:val="nil"/>
              <w:bottom w:val="nil"/>
              <w:right w:val="nil"/>
            </w:tcBorders>
          </w:tcPr>
          <w:p w14:paraId="757A804F" w14:textId="5A8E321D" w:rsidR="00B52903" w:rsidRPr="005E51FA" w:rsidRDefault="000617A2" w:rsidP="002C0628">
            <w:pPr>
              <w:ind w:left="200" w:right="140"/>
              <w:jc w:val="right"/>
              <w:rPr>
                <w:rFonts w:cs="Times New Roman (Body CS)"/>
                <w:color w:val="156082" w:themeColor="accent1"/>
              </w:rPr>
            </w:pPr>
            <w:r w:rsidRPr="005E51FA">
              <w:rPr>
                <w:rFonts w:cs="Times New Roman (Body CS)"/>
                <w:color w:val="156082" w:themeColor="accent1"/>
              </w:rPr>
              <w:t>146</w:t>
            </w:r>
          </w:p>
        </w:tc>
        <w:tc>
          <w:tcPr>
            <w:tcW w:w="2481" w:type="dxa"/>
            <w:tcBorders>
              <w:top w:val="nil"/>
              <w:left w:val="nil"/>
              <w:bottom w:val="nil"/>
              <w:right w:val="nil"/>
            </w:tcBorders>
          </w:tcPr>
          <w:p w14:paraId="77994909" w14:textId="5115D248" w:rsidR="00B52903" w:rsidRPr="005E51FA" w:rsidRDefault="00162898" w:rsidP="002C0628">
            <w:pPr>
              <w:ind w:left="200" w:right="140"/>
              <w:jc w:val="right"/>
              <w:rPr>
                <w:rFonts w:cs="Times New Roman (Body CS)"/>
                <w:color w:val="156082" w:themeColor="accent1"/>
              </w:rPr>
            </w:pPr>
            <w:r w:rsidRPr="005E51FA">
              <w:rPr>
                <w:color w:val="156082" w:themeColor="accent1"/>
              </w:rPr>
              <w:t>1</w:t>
            </w:r>
            <w:r w:rsidR="00703347" w:rsidRPr="005E51FA">
              <w:rPr>
                <w:color w:val="156082" w:themeColor="accent1"/>
              </w:rPr>
              <w:t>1.4</w:t>
            </w:r>
            <w:r w:rsidR="00B52903" w:rsidRPr="005E51FA">
              <w:rPr>
                <w:color w:val="156082" w:themeColor="accent1"/>
              </w:rPr>
              <w:t>%</w:t>
            </w:r>
          </w:p>
        </w:tc>
      </w:tr>
      <w:tr w:rsidR="005E51FA" w:rsidRPr="005E51FA" w14:paraId="4FD9B569" w14:textId="77777777" w:rsidTr="00D5024B">
        <w:trPr>
          <w:trHeight w:val="300"/>
        </w:trPr>
        <w:tc>
          <w:tcPr>
            <w:tcW w:w="6805" w:type="dxa"/>
            <w:tcBorders>
              <w:top w:val="nil"/>
              <w:left w:val="nil"/>
              <w:bottom w:val="nil"/>
              <w:right w:val="nil"/>
            </w:tcBorders>
            <w:hideMark/>
          </w:tcPr>
          <w:p w14:paraId="1ADE8D4B" w14:textId="77777777" w:rsidR="00B52903" w:rsidRPr="005E51FA" w:rsidRDefault="00B52903" w:rsidP="00BE3B32">
            <w:pPr>
              <w:ind w:left="135" w:right="-882"/>
              <w:rPr>
                <w:rFonts w:cs="Times New Roman (Body CS)"/>
                <w:color w:val="156082" w:themeColor="accent1"/>
              </w:rPr>
            </w:pPr>
            <w:r w:rsidRPr="005E51FA">
              <w:rPr>
                <w:rFonts w:cs="Times New Roman (Body CS)"/>
                <w:color w:val="156082" w:themeColor="accent1"/>
              </w:rPr>
              <w:t>Full-time staff </w:t>
            </w:r>
          </w:p>
        </w:tc>
        <w:tc>
          <w:tcPr>
            <w:tcW w:w="2835" w:type="dxa"/>
            <w:tcBorders>
              <w:top w:val="nil"/>
              <w:left w:val="nil"/>
              <w:bottom w:val="nil"/>
              <w:right w:val="nil"/>
            </w:tcBorders>
            <w:hideMark/>
          </w:tcPr>
          <w:p w14:paraId="66DF2440" w14:textId="77777777" w:rsidR="00B52903" w:rsidRPr="005E51FA" w:rsidRDefault="00B52903" w:rsidP="00BE3B32">
            <w:pPr>
              <w:ind w:left="119" w:right="274"/>
              <w:jc w:val="right"/>
              <w:rPr>
                <w:rFonts w:cs="Times New Roman (Body CS)"/>
                <w:color w:val="156082" w:themeColor="accent1"/>
              </w:rPr>
            </w:pPr>
            <w:r w:rsidRPr="005E51FA">
              <w:rPr>
                <w:color w:val="156082" w:themeColor="accent1"/>
              </w:rPr>
              <w:t>4,301</w:t>
            </w:r>
          </w:p>
        </w:tc>
        <w:tc>
          <w:tcPr>
            <w:tcW w:w="2480" w:type="dxa"/>
            <w:tcBorders>
              <w:top w:val="nil"/>
              <w:left w:val="nil"/>
              <w:bottom w:val="nil"/>
              <w:right w:val="nil"/>
            </w:tcBorders>
          </w:tcPr>
          <w:p w14:paraId="197E9953" w14:textId="6D8441FB" w:rsidR="00B52903" w:rsidRPr="005E51FA" w:rsidRDefault="00711EBB" w:rsidP="002C0628">
            <w:pPr>
              <w:ind w:left="200" w:right="140"/>
              <w:jc w:val="right"/>
              <w:rPr>
                <w:rFonts w:cs="Times New Roman (Body CS)"/>
                <w:color w:val="156082" w:themeColor="accent1"/>
              </w:rPr>
            </w:pPr>
            <w:r w:rsidRPr="005E51FA">
              <w:rPr>
                <w:rFonts w:cs="Times New Roman (Body CS)"/>
                <w:color w:val="156082" w:themeColor="accent1"/>
              </w:rPr>
              <w:t>918</w:t>
            </w:r>
          </w:p>
        </w:tc>
        <w:tc>
          <w:tcPr>
            <w:tcW w:w="2481" w:type="dxa"/>
            <w:tcBorders>
              <w:top w:val="nil"/>
              <w:left w:val="nil"/>
              <w:bottom w:val="nil"/>
              <w:right w:val="nil"/>
            </w:tcBorders>
          </w:tcPr>
          <w:p w14:paraId="28CCB21C" w14:textId="061340B3" w:rsidR="00B52903" w:rsidRPr="005E51FA" w:rsidRDefault="004A4F6E" w:rsidP="002C0628">
            <w:pPr>
              <w:ind w:left="200" w:right="140"/>
              <w:jc w:val="right"/>
              <w:rPr>
                <w:rFonts w:cs="Times New Roman (Body CS)"/>
                <w:color w:val="156082" w:themeColor="accent1"/>
              </w:rPr>
            </w:pPr>
            <w:r w:rsidRPr="005E51FA">
              <w:rPr>
                <w:color w:val="156082" w:themeColor="accent1"/>
              </w:rPr>
              <w:t>71.9</w:t>
            </w:r>
            <w:r w:rsidR="00B52903" w:rsidRPr="005E51FA">
              <w:rPr>
                <w:color w:val="156082" w:themeColor="accent1"/>
              </w:rPr>
              <w:t>%</w:t>
            </w:r>
          </w:p>
        </w:tc>
      </w:tr>
      <w:tr w:rsidR="005E51FA" w:rsidRPr="005E51FA" w14:paraId="4FB1FC6C" w14:textId="77777777" w:rsidTr="00D5024B">
        <w:trPr>
          <w:trHeight w:val="300"/>
        </w:trPr>
        <w:tc>
          <w:tcPr>
            <w:tcW w:w="6805" w:type="dxa"/>
            <w:tcBorders>
              <w:top w:val="nil"/>
              <w:left w:val="nil"/>
              <w:bottom w:val="nil"/>
              <w:right w:val="nil"/>
            </w:tcBorders>
            <w:hideMark/>
          </w:tcPr>
          <w:p w14:paraId="6E1163CB" w14:textId="77777777" w:rsidR="00B52903" w:rsidRPr="005E51FA" w:rsidRDefault="00B52903" w:rsidP="00BE3B32">
            <w:pPr>
              <w:ind w:left="135" w:right="-882"/>
              <w:rPr>
                <w:rFonts w:cs="Times New Roman (Body CS)"/>
                <w:color w:val="156082" w:themeColor="accent1"/>
              </w:rPr>
            </w:pPr>
            <w:r w:rsidRPr="005E51FA">
              <w:rPr>
                <w:rFonts w:cs="Times New Roman (Body CS)"/>
                <w:color w:val="156082" w:themeColor="accent1"/>
              </w:rPr>
              <w:t>Part-time staff </w:t>
            </w:r>
          </w:p>
        </w:tc>
        <w:tc>
          <w:tcPr>
            <w:tcW w:w="2835" w:type="dxa"/>
            <w:tcBorders>
              <w:top w:val="nil"/>
              <w:left w:val="nil"/>
              <w:bottom w:val="nil"/>
              <w:right w:val="nil"/>
            </w:tcBorders>
            <w:hideMark/>
          </w:tcPr>
          <w:p w14:paraId="2C2E5D1B" w14:textId="77777777" w:rsidR="00B52903" w:rsidRPr="005E51FA" w:rsidRDefault="00B52903" w:rsidP="00BE3B32">
            <w:pPr>
              <w:ind w:left="119" w:right="274"/>
              <w:jc w:val="right"/>
              <w:rPr>
                <w:rFonts w:cs="Times New Roman (Body CS)"/>
                <w:color w:val="156082" w:themeColor="accent1"/>
              </w:rPr>
            </w:pPr>
            <w:r w:rsidRPr="005E51FA">
              <w:rPr>
                <w:color w:val="156082" w:themeColor="accent1"/>
              </w:rPr>
              <w:t>3,324</w:t>
            </w:r>
          </w:p>
        </w:tc>
        <w:tc>
          <w:tcPr>
            <w:tcW w:w="2480" w:type="dxa"/>
            <w:tcBorders>
              <w:top w:val="nil"/>
              <w:left w:val="nil"/>
              <w:bottom w:val="nil"/>
              <w:right w:val="nil"/>
            </w:tcBorders>
          </w:tcPr>
          <w:p w14:paraId="09B6A01D" w14:textId="28BD5405" w:rsidR="00B52903" w:rsidRPr="005E51FA" w:rsidRDefault="004A11E0" w:rsidP="002C0628">
            <w:pPr>
              <w:ind w:left="200" w:right="140"/>
              <w:jc w:val="right"/>
              <w:rPr>
                <w:rFonts w:cs="Times New Roman (Body CS)"/>
                <w:color w:val="156082" w:themeColor="accent1"/>
              </w:rPr>
            </w:pPr>
            <w:r w:rsidRPr="005E51FA">
              <w:rPr>
                <w:rFonts w:cs="Times New Roman (Body CS)"/>
                <w:color w:val="156082" w:themeColor="accent1"/>
              </w:rPr>
              <w:t>358</w:t>
            </w:r>
          </w:p>
        </w:tc>
        <w:tc>
          <w:tcPr>
            <w:tcW w:w="2481" w:type="dxa"/>
            <w:tcBorders>
              <w:top w:val="nil"/>
              <w:left w:val="nil"/>
              <w:bottom w:val="nil"/>
              <w:right w:val="nil"/>
            </w:tcBorders>
          </w:tcPr>
          <w:p w14:paraId="3E294111" w14:textId="20A0BAD4" w:rsidR="00B52903" w:rsidRPr="005E51FA" w:rsidRDefault="002B186E" w:rsidP="002C0628">
            <w:pPr>
              <w:ind w:left="200" w:right="140"/>
              <w:jc w:val="right"/>
              <w:rPr>
                <w:rFonts w:cs="Times New Roman (Body CS)"/>
                <w:color w:val="156082" w:themeColor="accent1"/>
              </w:rPr>
            </w:pPr>
            <w:r w:rsidRPr="005E51FA">
              <w:rPr>
                <w:color w:val="156082" w:themeColor="accent1"/>
              </w:rPr>
              <w:t>28</w:t>
            </w:r>
            <w:r w:rsidR="00861D1F" w:rsidRPr="005E51FA">
              <w:rPr>
                <w:color w:val="156082" w:themeColor="accent1"/>
              </w:rPr>
              <w:t>.</w:t>
            </w:r>
            <w:r w:rsidR="00F9280A" w:rsidRPr="005E51FA">
              <w:rPr>
                <w:color w:val="156082" w:themeColor="accent1"/>
              </w:rPr>
              <w:t>1</w:t>
            </w:r>
            <w:r w:rsidR="00B52903" w:rsidRPr="005E51FA">
              <w:rPr>
                <w:color w:val="156082" w:themeColor="accent1"/>
              </w:rPr>
              <w:t>%</w:t>
            </w:r>
          </w:p>
        </w:tc>
      </w:tr>
      <w:tr w:rsidR="00B52903" w:rsidRPr="00671022" w14:paraId="1BC3CEFA" w14:textId="77777777" w:rsidTr="00D5024B">
        <w:trPr>
          <w:trHeight w:val="300"/>
        </w:trPr>
        <w:tc>
          <w:tcPr>
            <w:tcW w:w="6805" w:type="dxa"/>
            <w:tcBorders>
              <w:top w:val="nil"/>
              <w:left w:val="single" w:sz="6" w:space="0" w:color="156082" w:themeColor="accent1"/>
              <w:bottom w:val="nil"/>
              <w:right w:val="single" w:sz="6" w:space="0" w:color="156082" w:themeColor="accent1"/>
            </w:tcBorders>
            <w:shd w:val="clear" w:color="auto" w:fill="156082" w:themeFill="accent1"/>
          </w:tcPr>
          <w:p w14:paraId="726E8855" w14:textId="77777777" w:rsidR="00B52903" w:rsidRPr="00671022" w:rsidRDefault="00B52903" w:rsidP="00BE3B32">
            <w:pPr>
              <w:ind w:left="135" w:right="-882"/>
              <w:rPr>
                <w:rFonts w:cs="Times New Roman (Body CS)"/>
                <w:color w:val="FFFFFF" w:themeColor="background1"/>
              </w:rPr>
            </w:pPr>
            <w:r>
              <w:rPr>
                <w:rFonts w:cs="Times New Roman (Body CS)"/>
                <w:color w:val="FFFFFF" w:themeColor="background1"/>
              </w:rPr>
              <w:t xml:space="preserve">Workforce Characteristics </w:t>
            </w:r>
          </w:p>
        </w:tc>
        <w:tc>
          <w:tcPr>
            <w:tcW w:w="2835" w:type="dxa"/>
            <w:tcBorders>
              <w:top w:val="nil"/>
              <w:left w:val="single" w:sz="6" w:space="0" w:color="156082" w:themeColor="accent1"/>
              <w:bottom w:val="nil"/>
              <w:right w:val="single" w:sz="6" w:space="0" w:color="156082" w:themeColor="accent1"/>
            </w:tcBorders>
            <w:shd w:val="clear" w:color="auto" w:fill="156082" w:themeFill="accent1"/>
          </w:tcPr>
          <w:p w14:paraId="15711C3E" w14:textId="77777777" w:rsidR="00B52903" w:rsidRPr="00671022" w:rsidRDefault="00B52903" w:rsidP="00BE3B32">
            <w:pPr>
              <w:ind w:left="119" w:right="274"/>
              <w:jc w:val="right"/>
              <w:rPr>
                <w:color w:val="FFFFFF" w:themeColor="background1"/>
              </w:rPr>
            </w:pPr>
          </w:p>
        </w:tc>
        <w:tc>
          <w:tcPr>
            <w:tcW w:w="2480" w:type="dxa"/>
            <w:tcBorders>
              <w:top w:val="nil"/>
              <w:left w:val="single" w:sz="6" w:space="0" w:color="156082" w:themeColor="accent1"/>
              <w:bottom w:val="nil"/>
              <w:right w:val="single" w:sz="6" w:space="0" w:color="156082" w:themeColor="accent1"/>
            </w:tcBorders>
            <w:shd w:val="clear" w:color="auto" w:fill="156082" w:themeFill="accent1"/>
            <w:vAlign w:val="center"/>
          </w:tcPr>
          <w:p w14:paraId="2F5537A3" w14:textId="77777777" w:rsidR="00B52903" w:rsidRPr="00671022" w:rsidRDefault="00B52903" w:rsidP="002C0628">
            <w:pPr>
              <w:ind w:left="200" w:right="140"/>
              <w:jc w:val="right"/>
              <w:rPr>
                <w:color w:val="FFFFFF" w:themeColor="background1"/>
              </w:rPr>
            </w:pPr>
            <w:r>
              <w:rPr>
                <w:rFonts w:cs="Times New Roman (Body CS)"/>
                <w:color w:val="FFFFFF" w:themeColor="background1"/>
              </w:rPr>
              <w:t>Number</w:t>
            </w:r>
          </w:p>
        </w:tc>
        <w:tc>
          <w:tcPr>
            <w:tcW w:w="2481" w:type="dxa"/>
            <w:tcBorders>
              <w:top w:val="nil"/>
              <w:left w:val="single" w:sz="6" w:space="0" w:color="156082" w:themeColor="accent1"/>
              <w:bottom w:val="nil"/>
              <w:right w:val="single" w:sz="6" w:space="0" w:color="156082" w:themeColor="accent1"/>
            </w:tcBorders>
            <w:shd w:val="clear" w:color="auto" w:fill="156082" w:themeFill="accent1"/>
            <w:vAlign w:val="center"/>
          </w:tcPr>
          <w:p w14:paraId="73443C22" w14:textId="77777777" w:rsidR="00B52903" w:rsidRPr="00671022" w:rsidRDefault="00B52903" w:rsidP="002C0628">
            <w:pPr>
              <w:ind w:left="200" w:right="140"/>
              <w:jc w:val="right"/>
              <w:rPr>
                <w:color w:val="FFFFFF" w:themeColor="background1"/>
              </w:rPr>
            </w:pPr>
            <w:r>
              <w:rPr>
                <w:rFonts w:cs="Times New Roman (Body CS)"/>
                <w:color w:val="FFFFFF" w:themeColor="background1"/>
              </w:rPr>
              <w:t>%</w:t>
            </w:r>
          </w:p>
        </w:tc>
      </w:tr>
      <w:tr w:rsidR="005E51FA" w:rsidRPr="005E51FA" w14:paraId="53510EA2" w14:textId="77777777" w:rsidTr="00D5024B">
        <w:trPr>
          <w:trHeight w:val="300"/>
        </w:trPr>
        <w:tc>
          <w:tcPr>
            <w:tcW w:w="6805" w:type="dxa"/>
            <w:tcBorders>
              <w:top w:val="nil"/>
              <w:left w:val="nil"/>
              <w:bottom w:val="nil"/>
              <w:right w:val="nil"/>
            </w:tcBorders>
            <w:hideMark/>
          </w:tcPr>
          <w:p w14:paraId="41E81294" w14:textId="1D5A4707" w:rsidR="00B52903" w:rsidRPr="005E51FA" w:rsidRDefault="00B52903" w:rsidP="00BE3B32">
            <w:pPr>
              <w:ind w:left="135" w:right="-882"/>
              <w:rPr>
                <w:rFonts w:cs="Times New Roman (Body CS)"/>
                <w:color w:val="156082" w:themeColor="accent1"/>
              </w:rPr>
            </w:pPr>
            <w:r w:rsidRPr="005E51FA">
              <w:rPr>
                <w:rFonts w:cs="Times New Roman (Body CS)"/>
                <w:color w:val="156082" w:themeColor="accent1"/>
              </w:rPr>
              <w:t xml:space="preserve">Ethnicity </w:t>
            </w:r>
            <w:r w:rsidR="002C0628">
              <w:rPr>
                <w:rFonts w:cs="Times New Roman (Body CS)"/>
                <w:color w:val="156082" w:themeColor="accent1"/>
              </w:rPr>
              <w:t xml:space="preserve">BME </w:t>
            </w:r>
            <w:r w:rsidRPr="005E51FA">
              <w:rPr>
                <w:rFonts w:cs="Times New Roman (Body CS)"/>
                <w:color w:val="156082" w:themeColor="accent1"/>
              </w:rPr>
              <w:t>(2022) </w:t>
            </w:r>
          </w:p>
        </w:tc>
        <w:tc>
          <w:tcPr>
            <w:tcW w:w="2835" w:type="dxa"/>
            <w:tcBorders>
              <w:top w:val="nil"/>
              <w:left w:val="nil"/>
              <w:bottom w:val="nil"/>
              <w:right w:val="nil"/>
            </w:tcBorders>
            <w:hideMark/>
          </w:tcPr>
          <w:p w14:paraId="7F1D95B9" w14:textId="0D1085C2" w:rsidR="00B52903" w:rsidRPr="005E51FA" w:rsidRDefault="00B52903" w:rsidP="00BE3B32">
            <w:pPr>
              <w:ind w:left="119" w:right="274"/>
              <w:jc w:val="right"/>
              <w:rPr>
                <w:rFonts w:cs="Times New Roman (Body CS)"/>
                <w:color w:val="156082" w:themeColor="accent1"/>
              </w:rPr>
            </w:pPr>
            <w:r w:rsidRPr="005E51FA">
              <w:rPr>
                <w:color w:val="156082" w:themeColor="accent1"/>
              </w:rPr>
              <w:t>1.2%</w:t>
            </w:r>
          </w:p>
        </w:tc>
        <w:tc>
          <w:tcPr>
            <w:tcW w:w="4961" w:type="dxa"/>
            <w:gridSpan w:val="2"/>
            <w:tcBorders>
              <w:top w:val="nil"/>
              <w:left w:val="nil"/>
              <w:bottom w:val="nil"/>
              <w:right w:val="nil"/>
            </w:tcBorders>
            <w:hideMark/>
          </w:tcPr>
          <w:p w14:paraId="2D05D1DE" w14:textId="5019C79B" w:rsidR="00B52903" w:rsidRPr="005E51FA" w:rsidRDefault="00724A34" w:rsidP="002C0628">
            <w:pPr>
              <w:ind w:left="200" w:right="140"/>
              <w:jc w:val="right"/>
              <w:rPr>
                <w:rFonts w:cs="Times New Roman (Body CS)"/>
                <w:color w:val="156082" w:themeColor="accent1"/>
              </w:rPr>
            </w:pPr>
            <w:r w:rsidRPr="005E51FA">
              <w:rPr>
                <w:color w:val="156082" w:themeColor="accent1"/>
              </w:rPr>
              <w:t>0.55</w:t>
            </w:r>
            <w:r w:rsidR="00B52903" w:rsidRPr="005E51FA">
              <w:rPr>
                <w:color w:val="156082" w:themeColor="accent1"/>
              </w:rPr>
              <w:t>%</w:t>
            </w:r>
          </w:p>
        </w:tc>
      </w:tr>
      <w:tr w:rsidR="005E51FA" w:rsidRPr="005E51FA" w14:paraId="70905DCC" w14:textId="77777777" w:rsidTr="00D5024B">
        <w:trPr>
          <w:trHeight w:val="300"/>
        </w:trPr>
        <w:tc>
          <w:tcPr>
            <w:tcW w:w="6805" w:type="dxa"/>
            <w:tcBorders>
              <w:top w:val="nil"/>
              <w:left w:val="nil"/>
              <w:bottom w:val="nil"/>
              <w:right w:val="nil"/>
            </w:tcBorders>
            <w:hideMark/>
          </w:tcPr>
          <w:p w14:paraId="67AB46A6" w14:textId="77777777" w:rsidR="00B52903" w:rsidRPr="005E51FA" w:rsidRDefault="00B52903" w:rsidP="00BE3B32">
            <w:pPr>
              <w:ind w:left="135" w:right="-882"/>
              <w:rPr>
                <w:rFonts w:cs="Times New Roman (Body CS)"/>
                <w:color w:val="156082" w:themeColor="accent1"/>
              </w:rPr>
            </w:pPr>
            <w:r w:rsidRPr="005E51FA">
              <w:rPr>
                <w:rFonts w:cs="Times New Roman (Body CS)"/>
                <w:color w:val="156082" w:themeColor="accent1"/>
              </w:rPr>
              <w:t>Gender profile – Male </w:t>
            </w:r>
          </w:p>
        </w:tc>
        <w:tc>
          <w:tcPr>
            <w:tcW w:w="2835" w:type="dxa"/>
            <w:tcBorders>
              <w:top w:val="nil"/>
              <w:left w:val="nil"/>
              <w:bottom w:val="nil"/>
              <w:right w:val="nil"/>
            </w:tcBorders>
            <w:hideMark/>
          </w:tcPr>
          <w:p w14:paraId="30C23A6D" w14:textId="77777777" w:rsidR="00B52903" w:rsidRPr="005E51FA" w:rsidRDefault="00B52903" w:rsidP="00BE3B32">
            <w:pPr>
              <w:ind w:left="119" w:right="274"/>
              <w:jc w:val="right"/>
              <w:rPr>
                <w:rFonts w:cs="Times New Roman (Body CS)"/>
                <w:color w:val="156082" w:themeColor="accent1"/>
              </w:rPr>
            </w:pPr>
            <w:r w:rsidRPr="005E51FA">
              <w:rPr>
                <w:color w:val="156082" w:themeColor="accent1"/>
              </w:rPr>
              <w:t>1,887</w:t>
            </w:r>
          </w:p>
        </w:tc>
        <w:tc>
          <w:tcPr>
            <w:tcW w:w="2480" w:type="dxa"/>
            <w:tcBorders>
              <w:top w:val="nil"/>
              <w:left w:val="nil"/>
              <w:bottom w:val="nil"/>
              <w:right w:val="nil"/>
            </w:tcBorders>
            <w:hideMark/>
          </w:tcPr>
          <w:p w14:paraId="2648458F" w14:textId="31EEB55A" w:rsidR="00B52903" w:rsidRPr="005E51FA" w:rsidRDefault="00B52903" w:rsidP="002C0628">
            <w:pPr>
              <w:ind w:left="200" w:right="140"/>
              <w:jc w:val="right"/>
              <w:rPr>
                <w:rFonts w:cs="Times New Roman (Body CS)"/>
                <w:color w:val="156082" w:themeColor="accent1"/>
              </w:rPr>
            </w:pPr>
            <w:r w:rsidRPr="005E51FA">
              <w:rPr>
                <w:color w:val="156082" w:themeColor="accent1"/>
              </w:rPr>
              <w:t xml:space="preserve"> </w:t>
            </w:r>
            <w:r w:rsidR="00694B44" w:rsidRPr="005E51FA">
              <w:rPr>
                <w:color w:val="156082" w:themeColor="accent1"/>
              </w:rPr>
              <w:t>855</w:t>
            </w:r>
          </w:p>
        </w:tc>
        <w:tc>
          <w:tcPr>
            <w:tcW w:w="2481" w:type="dxa"/>
            <w:tcBorders>
              <w:top w:val="nil"/>
              <w:left w:val="nil"/>
              <w:bottom w:val="nil"/>
              <w:right w:val="nil"/>
            </w:tcBorders>
          </w:tcPr>
          <w:p w14:paraId="3DA1503F" w14:textId="1E8D571B" w:rsidR="00B52903" w:rsidRPr="005E51FA" w:rsidRDefault="003C22AA" w:rsidP="002C0628">
            <w:pPr>
              <w:ind w:left="200" w:right="140"/>
              <w:jc w:val="right"/>
              <w:rPr>
                <w:rFonts w:cs="Times New Roman (Body CS)"/>
                <w:color w:val="156082" w:themeColor="accent1"/>
              </w:rPr>
            </w:pPr>
            <w:r w:rsidRPr="005E51FA">
              <w:rPr>
                <w:rFonts w:cs="Times New Roman (Body CS)"/>
                <w:color w:val="156082" w:themeColor="accent1"/>
              </w:rPr>
              <w:t>67.0</w:t>
            </w:r>
            <w:r w:rsidR="00B52903" w:rsidRPr="005E51FA">
              <w:rPr>
                <w:rFonts w:cs="Times New Roman (Body CS)"/>
                <w:color w:val="156082" w:themeColor="accent1"/>
              </w:rPr>
              <w:t>%</w:t>
            </w:r>
          </w:p>
        </w:tc>
      </w:tr>
      <w:tr w:rsidR="005E51FA" w:rsidRPr="005E51FA" w14:paraId="03FFFC76" w14:textId="77777777" w:rsidTr="00D5024B">
        <w:trPr>
          <w:trHeight w:val="300"/>
        </w:trPr>
        <w:tc>
          <w:tcPr>
            <w:tcW w:w="6805" w:type="dxa"/>
            <w:tcBorders>
              <w:top w:val="nil"/>
              <w:left w:val="nil"/>
              <w:bottom w:val="nil"/>
              <w:right w:val="nil"/>
            </w:tcBorders>
            <w:hideMark/>
          </w:tcPr>
          <w:p w14:paraId="6D6B3DF0" w14:textId="77777777" w:rsidR="00B52903" w:rsidRPr="005E51FA" w:rsidRDefault="00B52903" w:rsidP="00BE3B32">
            <w:pPr>
              <w:ind w:left="135" w:right="-882"/>
              <w:rPr>
                <w:rFonts w:cs="Times New Roman (Body CS)"/>
                <w:color w:val="156082" w:themeColor="accent1"/>
              </w:rPr>
            </w:pPr>
            <w:r w:rsidRPr="005E51FA">
              <w:rPr>
                <w:rFonts w:cs="Times New Roman (Body CS)"/>
                <w:color w:val="156082" w:themeColor="accent1"/>
              </w:rPr>
              <w:t>Gender profile – Female </w:t>
            </w:r>
          </w:p>
        </w:tc>
        <w:tc>
          <w:tcPr>
            <w:tcW w:w="2835" w:type="dxa"/>
            <w:tcBorders>
              <w:top w:val="nil"/>
              <w:left w:val="nil"/>
              <w:bottom w:val="nil"/>
              <w:right w:val="nil"/>
            </w:tcBorders>
            <w:hideMark/>
          </w:tcPr>
          <w:p w14:paraId="46341081" w14:textId="77777777" w:rsidR="00B52903" w:rsidRPr="005E51FA" w:rsidRDefault="00B52903" w:rsidP="00BE3B32">
            <w:pPr>
              <w:ind w:left="119" w:right="274"/>
              <w:jc w:val="right"/>
              <w:rPr>
                <w:rFonts w:cs="Times New Roman (Body CS)"/>
                <w:color w:val="156082" w:themeColor="accent1"/>
              </w:rPr>
            </w:pPr>
            <w:r w:rsidRPr="005E51FA">
              <w:rPr>
                <w:color w:val="156082" w:themeColor="accent1"/>
              </w:rPr>
              <w:t>5,738</w:t>
            </w:r>
          </w:p>
        </w:tc>
        <w:tc>
          <w:tcPr>
            <w:tcW w:w="2480" w:type="dxa"/>
            <w:tcBorders>
              <w:top w:val="nil"/>
              <w:left w:val="nil"/>
              <w:bottom w:val="nil"/>
              <w:right w:val="nil"/>
            </w:tcBorders>
            <w:hideMark/>
          </w:tcPr>
          <w:p w14:paraId="566A097E" w14:textId="4B22A027" w:rsidR="00B52903" w:rsidRPr="005E51FA" w:rsidRDefault="007E7C3E" w:rsidP="002C0628">
            <w:pPr>
              <w:ind w:left="200" w:right="140"/>
              <w:jc w:val="right"/>
              <w:rPr>
                <w:rFonts w:cs="Times New Roman (Body CS)"/>
                <w:color w:val="156082" w:themeColor="accent1"/>
              </w:rPr>
            </w:pPr>
            <w:r w:rsidRPr="005E51FA">
              <w:rPr>
                <w:color w:val="156082" w:themeColor="accent1"/>
              </w:rPr>
              <w:t>421</w:t>
            </w:r>
            <w:r w:rsidR="00B52903" w:rsidRPr="005E51FA">
              <w:rPr>
                <w:color w:val="156082" w:themeColor="accent1"/>
              </w:rPr>
              <w:t xml:space="preserve"> </w:t>
            </w:r>
          </w:p>
        </w:tc>
        <w:tc>
          <w:tcPr>
            <w:tcW w:w="2481" w:type="dxa"/>
            <w:tcBorders>
              <w:top w:val="nil"/>
              <w:left w:val="nil"/>
              <w:bottom w:val="nil"/>
              <w:right w:val="nil"/>
            </w:tcBorders>
          </w:tcPr>
          <w:p w14:paraId="3CFAFE71" w14:textId="3C97F114" w:rsidR="00B52903" w:rsidRPr="005E51FA" w:rsidRDefault="7CE1C0CC" w:rsidP="002C0628">
            <w:pPr>
              <w:ind w:left="200" w:right="140"/>
              <w:jc w:val="right"/>
              <w:rPr>
                <w:rFonts w:cs="Times New Roman (Body CS)"/>
                <w:color w:val="156082" w:themeColor="accent1"/>
              </w:rPr>
            </w:pPr>
            <w:r w:rsidRPr="2FC7A74C">
              <w:rPr>
                <w:rFonts w:cs="Times New Roman (Body CS)"/>
                <w:color w:val="156082" w:themeColor="accent1"/>
              </w:rPr>
              <w:t>3</w:t>
            </w:r>
            <w:r w:rsidR="008F7B59">
              <w:rPr>
                <w:rFonts w:cs="Times New Roman (Body CS)"/>
                <w:color w:val="156082" w:themeColor="accent1"/>
              </w:rPr>
              <w:t>2.9</w:t>
            </w:r>
            <w:r w:rsidR="7A655A47" w:rsidRPr="2FC7A74C">
              <w:rPr>
                <w:rFonts w:cs="Times New Roman (Body CS)"/>
                <w:color w:val="156082" w:themeColor="accent1"/>
              </w:rPr>
              <w:t>%</w:t>
            </w:r>
          </w:p>
        </w:tc>
      </w:tr>
      <w:tr w:rsidR="005E51FA" w:rsidRPr="005E51FA" w14:paraId="3A4F3E11" w14:textId="77777777" w:rsidTr="00D5024B">
        <w:trPr>
          <w:trHeight w:val="300"/>
        </w:trPr>
        <w:tc>
          <w:tcPr>
            <w:tcW w:w="6805" w:type="dxa"/>
            <w:tcBorders>
              <w:top w:val="nil"/>
              <w:left w:val="nil"/>
              <w:bottom w:val="nil"/>
              <w:right w:val="nil"/>
            </w:tcBorders>
            <w:hideMark/>
          </w:tcPr>
          <w:p w14:paraId="0E84F251" w14:textId="77777777" w:rsidR="00B52903" w:rsidRPr="005E51FA" w:rsidRDefault="00B52903" w:rsidP="00BE3B32">
            <w:pPr>
              <w:ind w:left="135" w:right="-882"/>
              <w:rPr>
                <w:rFonts w:cs="Times New Roman (Body CS)"/>
                <w:color w:val="156082" w:themeColor="accent1"/>
              </w:rPr>
            </w:pPr>
            <w:r w:rsidRPr="005E51FA">
              <w:rPr>
                <w:rFonts w:cs="Times New Roman (Body CS)"/>
                <w:color w:val="156082" w:themeColor="accent1"/>
              </w:rPr>
              <w:t>Employees aged over 50 </w:t>
            </w:r>
          </w:p>
        </w:tc>
        <w:tc>
          <w:tcPr>
            <w:tcW w:w="2835" w:type="dxa"/>
            <w:tcBorders>
              <w:top w:val="nil"/>
              <w:left w:val="nil"/>
              <w:bottom w:val="nil"/>
              <w:right w:val="nil"/>
            </w:tcBorders>
            <w:hideMark/>
          </w:tcPr>
          <w:p w14:paraId="1D50D0CA" w14:textId="1C9FF3F3" w:rsidR="00B52903" w:rsidRPr="005E51FA" w:rsidRDefault="00F67820" w:rsidP="00BE3B32">
            <w:pPr>
              <w:ind w:left="119" w:right="274"/>
              <w:jc w:val="right"/>
              <w:rPr>
                <w:rFonts w:cs="Times New Roman (Body CS)"/>
                <w:color w:val="156082" w:themeColor="accent1"/>
              </w:rPr>
            </w:pPr>
            <w:r>
              <w:rPr>
                <w:color w:val="156082" w:themeColor="accent1"/>
              </w:rPr>
              <w:t>37.3</w:t>
            </w:r>
            <w:r w:rsidR="00B52903" w:rsidRPr="005E51FA">
              <w:rPr>
                <w:color w:val="156082" w:themeColor="accent1"/>
              </w:rPr>
              <w:t>%</w:t>
            </w:r>
          </w:p>
        </w:tc>
        <w:tc>
          <w:tcPr>
            <w:tcW w:w="4961" w:type="dxa"/>
            <w:gridSpan w:val="2"/>
            <w:tcBorders>
              <w:top w:val="nil"/>
              <w:left w:val="nil"/>
              <w:bottom w:val="nil"/>
              <w:right w:val="nil"/>
            </w:tcBorders>
            <w:hideMark/>
          </w:tcPr>
          <w:p w14:paraId="4066942C" w14:textId="43B1D0C5" w:rsidR="00B52903" w:rsidRPr="005E51FA" w:rsidRDefault="00E9385D" w:rsidP="002C0628">
            <w:pPr>
              <w:ind w:left="200" w:right="140"/>
              <w:jc w:val="right"/>
              <w:rPr>
                <w:rFonts w:cs="Times New Roman (Body CS)"/>
                <w:color w:val="156082" w:themeColor="accent1"/>
              </w:rPr>
            </w:pPr>
            <w:r w:rsidRPr="005E51FA">
              <w:rPr>
                <w:color w:val="156082" w:themeColor="accent1"/>
              </w:rPr>
              <w:t>47.1</w:t>
            </w:r>
            <w:r w:rsidR="00B52903" w:rsidRPr="005E51FA">
              <w:rPr>
                <w:color w:val="156082" w:themeColor="accent1"/>
              </w:rPr>
              <w:t>%</w:t>
            </w:r>
          </w:p>
        </w:tc>
      </w:tr>
      <w:tr w:rsidR="005E51FA" w:rsidRPr="005E51FA" w14:paraId="5EA3AF8C" w14:textId="77777777" w:rsidTr="00D5024B">
        <w:trPr>
          <w:trHeight w:val="300"/>
        </w:trPr>
        <w:tc>
          <w:tcPr>
            <w:tcW w:w="6805" w:type="dxa"/>
            <w:tcBorders>
              <w:top w:val="nil"/>
              <w:left w:val="nil"/>
              <w:bottom w:val="nil"/>
              <w:right w:val="nil"/>
            </w:tcBorders>
            <w:hideMark/>
          </w:tcPr>
          <w:p w14:paraId="0D0CE31A" w14:textId="77777777" w:rsidR="00B52903" w:rsidRPr="005E51FA" w:rsidRDefault="00B52903" w:rsidP="00BE3B32">
            <w:pPr>
              <w:ind w:left="135" w:right="-882"/>
              <w:rPr>
                <w:rFonts w:cs="Times New Roman (Body CS)"/>
                <w:color w:val="156082" w:themeColor="accent1"/>
              </w:rPr>
            </w:pPr>
            <w:r w:rsidRPr="005E51FA">
              <w:rPr>
                <w:rFonts w:cs="Times New Roman (Body CS)"/>
                <w:color w:val="156082" w:themeColor="accent1"/>
              </w:rPr>
              <w:t>Employees aged 30 or under </w:t>
            </w:r>
          </w:p>
        </w:tc>
        <w:tc>
          <w:tcPr>
            <w:tcW w:w="2835" w:type="dxa"/>
            <w:tcBorders>
              <w:top w:val="nil"/>
              <w:left w:val="nil"/>
              <w:bottom w:val="nil"/>
              <w:right w:val="nil"/>
            </w:tcBorders>
            <w:hideMark/>
          </w:tcPr>
          <w:p w14:paraId="42711684" w14:textId="5C82BE15" w:rsidR="00B52903" w:rsidRPr="005E51FA" w:rsidRDefault="00F67820" w:rsidP="00BE3B32">
            <w:pPr>
              <w:ind w:left="119" w:right="274"/>
              <w:jc w:val="right"/>
              <w:rPr>
                <w:rFonts w:cs="Times New Roman (Body CS)"/>
                <w:color w:val="156082" w:themeColor="accent1"/>
              </w:rPr>
            </w:pPr>
            <w:r>
              <w:rPr>
                <w:color w:val="156082" w:themeColor="accent1"/>
              </w:rPr>
              <w:t>14.</w:t>
            </w:r>
            <w:r w:rsidR="00B52903" w:rsidRPr="005E51FA">
              <w:rPr>
                <w:color w:val="156082" w:themeColor="accent1"/>
              </w:rPr>
              <w:t>9%</w:t>
            </w:r>
          </w:p>
        </w:tc>
        <w:tc>
          <w:tcPr>
            <w:tcW w:w="4961" w:type="dxa"/>
            <w:gridSpan w:val="2"/>
            <w:tcBorders>
              <w:top w:val="nil"/>
              <w:left w:val="nil"/>
              <w:bottom w:val="nil"/>
              <w:right w:val="nil"/>
            </w:tcBorders>
            <w:hideMark/>
          </w:tcPr>
          <w:p w14:paraId="07799708" w14:textId="7F191853" w:rsidR="00B52903" w:rsidRPr="005E51FA" w:rsidRDefault="000B1FA4" w:rsidP="002C0628">
            <w:pPr>
              <w:ind w:left="200" w:right="140"/>
              <w:jc w:val="right"/>
              <w:rPr>
                <w:rFonts w:cs="Times New Roman (Body CS)"/>
                <w:color w:val="156082" w:themeColor="accent1"/>
              </w:rPr>
            </w:pPr>
            <w:r w:rsidRPr="005E51FA">
              <w:rPr>
                <w:color w:val="156082" w:themeColor="accent1"/>
              </w:rPr>
              <w:t>17.6</w:t>
            </w:r>
            <w:r w:rsidR="00B52903" w:rsidRPr="005E51FA">
              <w:rPr>
                <w:color w:val="156082" w:themeColor="accent1"/>
              </w:rPr>
              <w:t>%</w:t>
            </w:r>
          </w:p>
        </w:tc>
      </w:tr>
      <w:tr w:rsidR="00B52903" w:rsidRPr="006D268F" w14:paraId="4083C100" w14:textId="77777777" w:rsidTr="00D5024B">
        <w:trPr>
          <w:trHeight w:val="300"/>
        </w:trPr>
        <w:tc>
          <w:tcPr>
            <w:tcW w:w="6805" w:type="dxa"/>
            <w:tcBorders>
              <w:top w:val="nil"/>
              <w:left w:val="single" w:sz="6" w:space="0" w:color="156082" w:themeColor="accent1"/>
              <w:bottom w:val="nil"/>
              <w:right w:val="single" w:sz="6" w:space="0" w:color="156082" w:themeColor="accent1"/>
            </w:tcBorders>
            <w:shd w:val="clear" w:color="auto" w:fill="156082" w:themeFill="accent1"/>
          </w:tcPr>
          <w:p w14:paraId="48927D0E" w14:textId="77777777" w:rsidR="00B52903" w:rsidRPr="006D268F" w:rsidRDefault="00B52903" w:rsidP="00BE3B32">
            <w:pPr>
              <w:ind w:left="135" w:right="-882"/>
              <w:rPr>
                <w:rFonts w:cs="Times New Roman (Body CS)"/>
                <w:color w:val="FFFFFF" w:themeColor="background1"/>
              </w:rPr>
            </w:pPr>
            <w:r>
              <w:rPr>
                <w:rFonts w:cs="Times New Roman (Body CS)"/>
                <w:color w:val="FFFFFF" w:themeColor="background1"/>
              </w:rPr>
              <w:t>Retention &amp; Wellbeing</w:t>
            </w:r>
          </w:p>
        </w:tc>
        <w:tc>
          <w:tcPr>
            <w:tcW w:w="2835" w:type="dxa"/>
            <w:tcBorders>
              <w:top w:val="nil"/>
              <w:left w:val="single" w:sz="6" w:space="0" w:color="156082" w:themeColor="accent1"/>
              <w:bottom w:val="nil"/>
              <w:right w:val="single" w:sz="6" w:space="0" w:color="156082" w:themeColor="accent1"/>
            </w:tcBorders>
            <w:shd w:val="clear" w:color="auto" w:fill="156082" w:themeFill="accent1"/>
          </w:tcPr>
          <w:p w14:paraId="36D44AD8" w14:textId="77777777" w:rsidR="00B52903" w:rsidRPr="006D268F" w:rsidRDefault="00B52903" w:rsidP="00BE3B32">
            <w:pPr>
              <w:ind w:left="119" w:right="274"/>
              <w:jc w:val="right"/>
              <w:rPr>
                <w:color w:val="FFFFFF" w:themeColor="background1"/>
              </w:rPr>
            </w:pPr>
          </w:p>
        </w:tc>
        <w:tc>
          <w:tcPr>
            <w:tcW w:w="2480" w:type="dxa"/>
            <w:tcBorders>
              <w:top w:val="nil"/>
              <w:left w:val="single" w:sz="6" w:space="0" w:color="156082" w:themeColor="accent1"/>
              <w:bottom w:val="nil"/>
              <w:right w:val="single" w:sz="6" w:space="0" w:color="156082" w:themeColor="accent1"/>
            </w:tcBorders>
            <w:shd w:val="clear" w:color="auto" w:fill="156082" w:themeFill="accent1"/>
            <w:vAlign w:val="center"/>
          </w:tcPr>
          <w:p w14:paraId="09480242" w14:textId="77777777" w:rsidR="00B52903" w:rsidRPr="006D268F" w:rsidRDefault="00B52903" w:rsidP="002C0628">
            <w:pPr>
              <w:ind w:left="200" w:right="140"/>
              <w:jc w:val="right"/>
              <w:rPr>
                <w:color w:val="FFFFFF" w:themeColor="background1"/>
              </w:rPr>
            </w:pPr>
            <w:r>
              <w:rPr>
                <w:rFonts w:cs="Times New Roman (Body CS)"/>
                <w:color w:val="FFFFFF" w:themeColor="background1"/>
              </w:rPr>
              <w:t>Number</w:t>
            </w:r>
          </w:p>
        </w:tc>
        <w:tc>
          <w:tcPr>
            <w:tcW w:w="2481" w:type="dxa"/>
            <w:tcBorders>
              <w:top w:val="nil"/>
              <w:left w:val="single" w:sz="6" w:space="0" w:color="156082" w:themeColor="accent1"/>
              <w:bottom w:val="nil"/>
              <w:right w:val="single" w:sz="6" w:space="0" w:color="156082" w:themeColor="accent1"/>
            </w:tcBorders>
            <w:shd w:val="clear" w:color="auto" w:fill="156082" w:themeFill="accent1"/>
            <w:vAlign w:val="center"/>
          </w:tcPr>
          <w:p w14:paraId="2A8B63E3" w14:textId="77777777" w:rsidR="00B52903" w:rsidRPr="006D268F" w:rsidRDefault="00B52903" w:rsidP="002C0628">
            <w:pPr>
              <w:ind w:left="200" w:right="140"/>
              <w:jc w:val="right"/>
              <w:rPr>
                <w:color w:val="FFFFFF" w:themeColor="background1"/>
              </w:rPr>
            </w:pPr>
            <w:r>
              <w:rPr>
                <w:rFonts w:cs="Times New Roman (Body CS)"/>
                <w:color w:val="FFFFFF" w:themeColor="background1"/>
              </w:rPr>
              <w:t>%</w:t>
            </w:r>
          </w:p>
        </w:tc>
      </w:tr>
      <w:tr w:rsidR="005E51FA" w:rsidRPr="005E51FA" w14:paraId="7343D860" w14:textId="77777777" w:rsidTr="00D5024B">
        <w:trPr>
          <w:trHeight w:val="300"/>
        </w:trPr>
        <w:tc>
          <w:tcPr>
            <w:tcW w:w="6805" w:type="dxa"/>
            <w:tcBorders>
              <w:top w:val="nil"/>
              <w:left w:val="nil"/>
              <w:bottom w:val="nil"/>
              <w:right w:val="nil"/>
            </w:tcBorders>
            <w:hideMark/>
          </w:tcPr>
          <w:p w14:paraId="198FE60F" w14:textId="77777777" w:rsidR="00B52903" w:rsidRPr="005E51FA" w:rsidRDefault="00B52903" w:rsidP="00BE3B32">
            <w:pPr>
              <w:ind w:left="135" w:right="-882"/>
              <w:rPr>
                <w:rFonts w:cs="Times New Roman (Body CS)"/>
                <w:color w:val="156082" w:themeColor="accent1"/>
              </w:rPr>
            </w:pPr>
            <w:r w:rsidRPr="005E51FA">
              <w:rPr>
                <w:rFonts w:cs="Times New Roman (Body CS)"/>
                <w:color w:val="156082" w:themeColor="accent1"/>
              </w:rPr>
              <w:t>Turnover (2024/25)</w:t>
            </w:r>
          </w:p>
        </w:tc>
        <w:tc>
          <w:tcPr>
            <w:tcW w:w="2835" w:type="dxa"/>
            <w:tcBorders>
              <w:top w:val="nil"/>
              <w:left w:val="nil"/>
              <w:bottom w:val="nil"/>
              <w:right w:val="nil"/>
            </w:tcBorders>
            <w:hideMark/>
          </w:tcPr>
          <w:p w14:paraId="407984BF" w14:textId="0BC5EBDD" w:rsidR="00B52903" w:rsidRPr="005E51FA" w:rsidRDefault="00B52903" w:rsidP="00BE3B32">
            <w:pPr>
              <w:ind w:left="119" w:right="274"/>
              <w:jc w:val="right"/>
              <w:rPr>
                <w:rFonts w:cs="Times New Roman (Body CS)"/>
                <w:color w:val="156082" w:themeColor="accent1"/>
              </w:rPr>
            </w:pPr>
            <w:r w:rsidRPr="005E51FA">
              <w:rPr>
                <w:color w:val="156082" w:themeColor="accent1"/>
              </w:rPr>
              <w:t>9.5%</w:t>
            </w:r>
          </w:p>
        </w:tc>
        <w:tc>
          <w:tcPr>
            <w:tcW w:w="4961" w:type="dxa"/>
            <w:gridSpan w:val="2"/>
            <w:tcBorders>
              <w:top w:val="nil"/>
              <w:left w:val="nil"/>
              <w:bottom w:val="nil"/>
              <w:right w:val="nil"/>
            </w:tcBorders>
            <w:hideMark/>
          </w:tcPr>
          <w:p w14:paraId="10E66F2D" w14:textId="48DE4149" w:rsidR="00B52903" w:rsidRPr="005E51FA" w:rsidRDefault="009227A5" w:rsidP="002C0628">
            <w:pPr>
              <w:ind w:left="200" w:right="140"/>
              <w:jc w:val="right"/>
              <w:rPr>
                <w:rFonts w:cs="Times New Roman (Body CS)"/>
                <w:color w:val="156082" w:themeColor="accent1"/>
              </w:rPr>
            </w:pPr>
            <w:r w:rsidRPr="005E51FA">
              <w:rPr>
                <w:color w:val="156082" w:themeColor="accent1"/>
              </w:rPr>
              <w:t>11.6</w:t>
            </w:r>
            <w:r w:rsidR="00B52903" w:rsidRPr="005E51FA">
              <w:rPr>
                <w:color w:val="156082" w:themeColor="accent1"/>
              </w:rPr>
              <w:t>%</w:t>
            </w:r>
          </w:p>
        </w:tc>
      </w:tr>
      <w:tr w:rsidR="005E51FA" w:rsidRPr="005E51FA" w14:paraId="7AFAE128" w14:textId="77777777" w:rsidTr="00D5024B">
        <w:trPr>
          <w:trHeight w:val="300"/>
        </w:trPr>
        <w:tc>
          <w:tcPr>
            <w:tcW w:w="6805" w:type="dxa"/>
            <w:tcBorders>
              <w:top w:val="nil"/>
              <w:left w:val="nil"/>
              <w:bottom w:val="nil"/>
              <w:right w:val="nil"/>
            </w:tcBorders>
            <w:hideMark/>
          </w:tcPr>
          <w:p w14:paraId="0CD0E293" w14:textId="25359A56" w:rsidR="00B52903" w:rsidRPr="005E51FA" w:rsidRDefault="00B52903" w:rsidP="00BE3B32">
            <w:pPr>
              <w:ind w:left="135" w:right="-882"/>
              <w:rPr>
                <w:rFonts w:cs="Times New Roman (Body CS)"/>
                <w:color w:val="156082" w:themeColor="accent1"/>
              </w:rPr>
            </w:pPr>
            <w:r w:rsidRPr="3A9AB542">
              <w:rPr>
                <w:rFonts w:cs="Times New Roman (Body CS)"/>
                <w:color w:val="156082" w:themeColor="accent1"/>
              </w:rPr>
              <w:t>Absence</w:t>
            </w:r>
            <w:r w:rsidR="66D85CDB" w:rsidRPr="3A9AB542">
              <w:rPr>
                <w:rFonts w:cs="Times New Roman (Body CS)"/>
                <w:color w:val="156082" w:themeColor="accent1"/>
              </w:rPr>
              <w:t xml:space="preserve"> </w:t>
            </w:r>
            <w:r w:rsidR="00AC1FF1" w:rsidRPr="3A9AB542">
              <w:rPr>
                <w:rFonts w:cs="Times New Roman (Body CS)"/>
                <w:color w:val="156082" w:themeColor="accent1"/>
              </w:rPr>
              <w:t>(2023)</w:t>
            </w:r>
          </w:p>
        </w:tc>
        <w:tc>
          <w:tcPr>
            <w:tcW w:w="2835" w:type="dxa"/>
            <w:tcBorders>
              <w:top w:val="nil"/>
              <w:left w:val="nil"/>
              <w:bottom w:val="nil"/>
              <w:right w:val="nil"/>
            </w:tcBorders>
            <w:hideMark/>
          </w:tcPr>
          <w:p w14:paraId="4490D314" w14:textId="42F64704" w:rsidR="00B52903" w:rsidRPr="005E51FA" w:rsidRDefault="00B52903" w:rsidP="00BE3B32">
            <w:pPr>
              <w:ind w:left="119" w:right="274"/>
              <w:jc w:val="right"/>
              <w:rPr>
                <w:rFonts w:cs="Times New Roman (Body CS)"/>
                <w:color w:val="156082" w:themeColor="accent1"/>
              </w:rPr>
            </w:pPr>
            <w:r w:rsidRPr="005E51FA">
              <w:rPr>
                <w:rFonts w:cs="Times New Roman (Body CS)"/>
                <w:color w:val="156082" w:themeColor="accent1"/>
              </w:rPr>
              <w:t>6.3% </w:t>
            </w:r>
          </w:p>
        </w:tc>
        <w:tc>
          <w:tcPr>
            <w:tcW w:w="4961" w:type="dxa"/>
            <w:gridSpan w:val="2"/>
            <w:tcBorders>
              <w:top w:val="nil"/>
              <w:left w:val="nil"/>
              <w:bottom w:val="nil"/>
              <w:right w:val="nil"/>
            </w:tcBorders>
            <w:hideMark/>
          </w:tcPr>
          <w:p w14:paraId="02FE9085" w14:textId="7B57D51A" w:rsidR="00B52903" w:rsidRPr="005E51FA" w:rsidRDefault="00B52903" w:rsidP="002C0628">
            <w:pPr>
              <w:ind w:left="200" w:right="140"/>
              <w:jc w:val="right"/>
              <w:rPr>
                <w:rFonts w:cs="Times New Roman (Body CS)"/>
                <w:color w:val="156082" w:themeColor="accent1"/>
              </w:rPr>
            </w:pPr>
            <w:r w:rsidRPr="005E51FA">
              <w:rPr>
                <w:rFonts w:cs="Times New Roman (Body CS)"/>
                <w:color w:val="156082" w:themeColor="accent1"/>
              </w:rPr>
              <w:t>  </w:t>
            </w:r>
            <w:r w:rsidR="00582021" w:rsidRPr="005E51FA">
              <w:rPr>
                <w:rFonts w:cs="Times New Roman (Body CS)"/>
                <w:color w:val="156082" w:themeColor="accent1"/>
              </w:rPr>
              <w:t>7.25%</w:t>
            </w:r>
          </w:p>
        </w:tc>
      </w:tr>
      <w:tr w:rsidR="00AC1FF1" w:rsidRPr="00A8746B" w14:paraId="65B9C7F8" w14:textId="77777777" w:rsidTr="00D5024B">
        <w:trPr>
          <w:trHeight w:val="300"/>
        </w:trPr>
        <w:tc>
          <w:tcPr>
            <w:tcW w:w="6805" w:type="dxa"/>
            <w:tcBorders>
              <w:top w:val="nil"/>
              <w:left w:val="nil"/>
              <w:bottom w:val="nil"/>
              <w:right w:val="nil"/>
            </w:tcBorders>
          </w:tcPr>
          <w:p w14:paraId="39BC3F2F" w14:textId="77777777" w:rsidR="00AC1FF1" w:rsidRPr="00AC1FF1" w:rsidRDefault="00AC1FF1" w:rsidP="00BE3B32">
            <w:pPr>
              <w:ind w:left="135" w:right="-882"/>
              <w:rPr>
                <w:rFonts w:cs="Times New Roman (Body CS)"/>
              </w:rPr>
            </w:pPr>
          </w:p>
        </w:tc>
        <w:tc>
          <w:tcPr>
            <w:tcW w:w="2835" w:type="dxa"/>
            <w:tcBorders>
              <w:top w:val="nil"/>
              <w:left w:val="nil"/>
              <w:bottom w:val="nil"/>
              <w:right w:val="nil"/>
            </w:tcBorders>
          </w:tcPr>
          <w:p w14:paraId="05D0BB54" w14:textId="77777777" w:rsidR="00AC1FF1" w:rsidRPr="00AC1FF1" w:rsidRDefault="00AC1FF1" w:rsidP="00BE3B32">
            <w:pPr>
              <w:ind w:left="119" w:right="274"/>
              <w:jc w:val="right"/>
              <w:rPr>
                <w:rFonts w:cs="Times New Roman (Body CS)"/>
              </w:rPr>
            </w:pPr>
          </w:p>
        </w:tc>
        <w:tc>
          <w:tcPr>
            <w:tcW w:w="4961" w:type="dxa"/>
            <w:gridSpan w:val="2"/>
            <w:tcBorders>
              <w:top w:val="nil"/>
              <w:left w:val="nil"/>
              <w:bottom w:val="nil"/>
              <w:right w:val="nil"/>
            </w:tcBorders>
          </w:tcPr>
          <w:p w14:paraId="33AF4368" w14:textId="77777777" w:rsidR="00AC1FF1" w:rsidRPr="00AC1FF1" w:rsidRDefault="00AC1FF1" w:rsidP="002C0628">
            <w:pPr>
              <w:ind w:left="200" w:right="140"/>
              <w:rPr>
                <w:rFonts w:cs="Times New Roman (Body CS)"/>
              </w:rPr>
            </w:pPr>
          </w:p>
        </w:tc>
      </w:tr>
    </w:tbl>
    <w:p w14:paraId="5CBF4270" w14:textId="07BB9727" w:rsidR="009567AD" w:rsidRDefault="00A95D27" w:rsidP="009567AD">
      <w:pPr>
        <w:ind w:left="-709" w:right="-882"/>
        <w:rPr>
          <w:rFonts w:cs="Times New Roman (Body CS)"/>
        </w:rPr>
      </w:pPr>
      <w:r w:rsidRPr="005E51FA">
        <w:rPr>
          <w:color w:val="156082" w:themeColor="accent1"/>
        </w:rPr>
        <w:t xml:space="preserve">Data representative of </w:t>
      </w:r>
      <w:r w:rsidR="00D32445">
        <w:rPr>
          <w:color w:val="156082" w:themeColor="accent1"/>
        </w:rPr>
        <w:t>April</w:t>
      </w:r>
      <w:r w:rsidRPr="005E51FA">
        <w:rPr>
          <w:color w:val="156082" w:themeColor="accent1"/>
        </w:rPr>
        <w:t xml:space="preserve"> 2025</w:t>
      </w:r>
      <w:r w:rsidR="005110F0">
        <w:rPr>
          <w:color w:val="156082" w:themeColor="accent1"/>
        </w:rPr>
        <w:t xml:space="preserve"> unless indicated</w:t>
      </w:r>
      <w:r w:rsidR="00F13AF0">
        <w:rPr>
          <w:color w:val="156082" w:themeColor="accent1"/>
        </w:rPr>
        <w:t>.</w:t>
      </w:r>
    </w:p>
    <w:p w14:paraId="07A42365" w14:textId="77777777" w:rsidR="002B73B3" w:rsidRDefault="002B73B3">
      <w:pPr>
        <w:suppressAutoHyphens w:val="0"/>
        <w:spacing w:after="160" w:line="276" w:lineRule="auto"/>
        <w:rPr>
          <w:rFonts w:eastAsia="Times New Roman"/>
          <w:color w:val="0F4761"/>
          <w:sz w:val="32"/>
          <w:szCs w:val="32"/>
        </w:rPr>
      </w:pPr>
      <w:r>
        <w:br w:type="page"/>
      </w:r>
    </w:p>
    <w:p w14:paraId="497F3D14" w14:textId="7C4444D4" w:rsidR="009567AD" w:rsidRPr="00D17F62" w:rsidRDefault="009567AD" w:rsidP="00BE4A8B">
      <w:pPr>
        <w:pStyle w:val="Heading2"/>
        <w:ind w:left="-709"/>
      </w:pPr>
      <w:r w:rsidRPr="00D17F62">
        <w:lastRenderedPageBreak/>
        <w:t xml:space="preserve">Enabler: Transformation and Improvement </w:t>
      </w:r>
    </w:p>
    <w:p w14:paraId="568F5620" w14:textId="49AB540C" w:rsidR="00067839" w:rsidRPr="00D17F62" w:rsidRDefault="0027638A" w:rsidP="00375E23">
      <w:pPr>
        <w:ind w:left="-709"/>
        <w:rPr>
          <w:color w:val="156082" w:themeColor="accent1"/>
        </w:rPr>
      </w:pPr>
      <w:r w:rsidRPr="00A950F9">
        <w:rPr>
          <w:bCs/>
          <w:color w:val="156082" w:themeColor="accent1"/>
        </w:rPr>
        <w:t>Continuous transformation and improvement are vital for delivering high-quality, efficient, and responsive services</w:t>
      </w:r>
      <w:r w:rsidR="00067839" w:rsidRPr="00A950F9">
        <w:rPr>
          <w:bCs/>
          <w:color w:val="156082" w:themeColor="accent1"/>
        </w:rPr>
        <w:t xml:space="preserve">.  Transformation ensures services remain relevant and effective, while improvement drives better outcomes, greater value for money, and enhanced </w:t>
      </w:r>
      <w:r w:rsidR="00401963">
        <w:rPr>
          <w:bCs/>
          <w:color w:val="156082" w:themeColor="accent1"/>
        </w:rPr>
        <w:t>service delivery</w:t>
      </w:r>
      <w:r w:rsidR="00067839" w:rsidRPr="00A950F9">
        <w:rPr>
          <w:bCs/>
          <w:color w:val="156082" w:themeColor="accent1"/>
        </w:rPr>
        <w:t>. Together, they build resilience and position services for long-term success.</w:t>
      </w:r>
    </w:p>
    <w:p w14:paraId="45CA25CE" w14:textId="77777777" w:rsidR="00E11055" w:rsidRPr="0032532D" w:rsidRDefault="00E11055" w:rsidP="00067839">
      <w:pPr>
        <w:ind w:left="-709"/>
        <w:rPr>
          <w:bCs/>
        </w:rPr>
      </w:pPr>
    </w:p>
    <w:p w14:paraId="7401EB5C" w14:textId="6B4B7EFA" w:rsidR="00300492" w:rsidRPr="00145DA4" w:rsidRDefault="00245848" w:rsidP="00300492">
      <w:pPr>
        <w:pStyle w:val="Heading2"/>
        <w:spacing w:before="0" w:after="0" w:line="240" w:lineRule="auto"/>
        <w:ind w:left="-709"/>
        <w:rPr>
          <w:sz w:val="28"/>
          <w:szCs w:val="28"/>
        </w:rPr>
      </w:pPr>
      <w:r w:rsidRPr="00145DA4">
        <w:rPr>
          <w:sz w:val="28"/>
          <w:szCs w:val="28"/>
        </w:rPr>
        <w:t xml:space="preserve">Planned </w:t>
      </w:r>
      <w:r w:rsidR="00300492" w:rsidRPr="00145DA4">
        <w:rPr>
          <w:sz w:val="28"/>
          <w:szCs w:val="28"/>
        </w:rPr>
        <w:t>Transformation Activity for 2025/26</w:t>
      </w:r>
    </w:p>
    <w:tbl>
      <w:tblPr>
        <w:tblW w:w="14459" w:type="dxa"/>
        <w:tblInd w:w="-657" w:type="dxa"/>
        <w:tblBorders>
          <w:top w:val="single" w:sz="4" w:space="0" w:color="156082"/>
          <w:left w:val="single" w:sz="4" w:space="0" w:color="156082"/>
          <w:bottom w:val="single" w:sz="4" w:space="0" w:color="156082"/>
          <w:right w:val="single" w:sz="4" w:space="0" w:color="156082"/>
          <w:insideH w:val="single" w:sz="4" w:space="0" w:color="156082"/>
          <w:insideV w:val="single" w:sz="4" w:space="0" w:color="156082"/>
        </w:tblBorders>
        <w:tblCellMar>
          <w:left w:w="10" w:type="dxa"/>
          <w:right w:w="10" w:type="dxa"/>
        </w:tblCellMar>
        <w:tblLook w:val="0000" w:firstRow="0" w:lastRow="0" w:firstColumn="0" w:lastColumn="0" w:noHBand="0" w:noVBand="0"/>
      </w:tblPr>
      <w:tblGrid>
        <w:gridCol w:w="3204"/>
        <w:gridCol w:w="6719"/>
        <w:gridCol w:w="2636"/>
        <w:gridCol w:w="1900"/>
      </w:tblGrid>
      <w:tr w:rsidR="00946C04" w:rsidRPr="009B52B2" w14:paraId="1E4E6669" w14:textId="77777777" w:rsidTr="00D17F62">
        <w:trPr>
          <w:cantSplit/>
          <w:tblHeader/>
        </w:trPr>
        <w:tc>
          <w:tcPr>
            <w:tcW w:w="3204" w:type="dxa"/>
            <w:shd w:val="clear" w:color="auto" w:fill="156082" w:themeFill="accent1"/>
            <w:tcMar>
              <w:top w:w="0" w:type="dxa"/>
              <w:left w:w="108" w:type="dxa"/>
              <w:bottom w:w="0" w:type="dxa"/>
              <w:right w:w="108" w:type="dxa"/>
            </w:tcMar>
            <w:vAlign w:val="center"/>
          </w:tcPr>
          <w:p w14:paraId="3FA59741" w14:textId="04525217" w:rsidR="00300492" w:rsidRPr="009B52B2" w:rsidRDefault="00300492">
            <w:pPr>
              <w:spacing w:before="60" w:after="60" w:line="240" w:lineRule="auto"/>
              <w:rPr>
                <w:bCs/>
                <w:color w:val="FFFFFF" w:themeColor="background1"/>
              </w:rPr>
            </w:pPr>
            <w:bookmarkStart w:id="5" w:name="_Hlk201151579"/>
            <w:r w:rsidRPr="009B52B2">
              <w:rPr>
                <w:bCs/>
                <w:color w:val="FFFFFF" w:themeColor="background1"/>
              </w:rPr>
              <w:t>Transformation Project</w:t>
            </w:r>
          </w:p>
        </w:tc>
        <w:tc>
          <w:tcPr>
            <w:tcW w:w="6719" w:type="dxa"/>
            <w:shd w:val="clear" w:color="auto" w:fill="156082" w:themeFill="accent1"/>
            <w:tcMar>
              <w:top w:w="0" w:type="dxa"/>
              <w:left w:w="108" w:type="dxa"/>
              <w:bottom w:w="0" w:type="dxa"/>
              <w:right w:w="108" w:type="dxa"/>
            </w:tcMar>
            <w:vAlign w:val="center"/>
          </w:tcPr>
          <w:p w14:paraId="4EA86617" w14:textId="77777777" w:rsidR="00300492" w:rsidRPr="009B52B2" w:rsidRDefault="00300492">
            <w:pPr>
              <w:spacing w:before="60" w:after="60" w:line="240" w:lineRule="auto"/>
              <w:rPr>
                <w:bCs/>
                <w:color w:val="FFFFFF" w:themeColor="background1"/>
              </w:rPr>
            </w:pPr>
            <w:r w:rsidRPr="009B52B2">
              <w:rPr>
                <w:bCs/>
                <w:color w:val="FFFFFF" w:themeColor="background1"/>
              </w:rPr>
              <w:t>Key objectives for 2025/26</w:t>
            </w:r>
          </w:p>
        </w:tc>
        <w:tc>
          <w:tcPr>
            <w:tcW w:w="2636" w:type="dxa"/>
            <w:shd w:val="clear" w:color="auto" w:fill="156082" w:themeFill="accent1"/>
            <w:tcMar>
              <w:top w:w="0" w:type="dxa"/>
              <w:left w:w="108" w:type="dxa"/>
              <w:bottom w:w="0" w:type="dxa"/>
              <w:right w:w="108" w:type="dxa"/>
            </w:tcMar>
            <w:vAlign w:val="center"/>
          </w:tcPr>
          <w:p w14:paraId="2D615327" w14:textId="77777777" w:rsidR="00300492" w:rsidRPr="009B52B2" w:rsidRDefault="00300492">
            <w:pPr>
              <w:spacing w:before="60" w:after="60" w:line="240" w:lineRule="auto"/>
              <w:rPr>
                <w:bCs/>
                <w:color w:val="FFFFFF" w:themeColor="background1"/>
              </w:rPr>
            </w:pPr>
            <w:r w:rsidRPr="009B52B2">
              <w:rPr>
                <w:bCs/>
                <w:color w:val="FFFFFF" w:themeColor="background1"/>
              </w:rPr>
              <w:t>Project Sponsor</w:t>
            </w:r>
          </w:p>
        </w:tc>
        <w:tc>
          <w:tcPr>
            <w:tcW w:w="1900" w:type="dxa"/>
            <w:shd w:val="clear" w:color="auto" w:fill="156082" w:themeFill="accent1"/>
            <w:tcMar>
              <w:top w:w="0" w:type="dxa"/>
              <w:left w:w="108" w:type="dxa"/>
              <w:bottom w:w="0" w:type="dxa"/>
              <w:right w:w="108" w:type="dxa"/>
            </w:tcMar>
            <w:vAlign w:val="center"/>
          </w:tcPr>
          <w:p w14:paraId="09BFCDFF" w14:textId="77777777" w:rsidR="00300492" w:rsidRPr="009B52B2" w:rsidRDefault="00300492">
            <w:pPr>
              <w:spacing w:before="60" w:after="60" w:line="240" w:lineRule="auto"/>
              <w:rPr>
                <w:bCs/>
                <w:color w:val="FFFFFF" w:themeColor="background1"/>
              </w:rPr>
            </w:pPr>
            <w:r w:rsidRPr="009B52B2">
              <w:rPr>
                <w:bCs/>
                <w:color w:val="FFFFFF" w:themeColor="background1"/>
              </w:rPr>
              <w:t>Timescale</w:t>
            </w:r>
          </w:p>
        </w:tc>
      </w:tr>
      <w:tr w:rsidR="00A3570B" w14:paraId="1F03D440" w14:textId="77777777" w:rsidTr="00D17F62">
        <w:trPr>
          <w:cantSplit/>
          <w:trHeight w:val="519"/>
        </w:trPr>
        <w:tc>
          <w:tcPr>
            <w:tcW w:w="3204" w:type="dxa"/>
            <w:vMerge w:val="restart"/>
            <w:tcMar>
              <w:top w:w="0" w:type="dxa"/>
              <w:left w:w="108" w:type="dxa"/>
              <w:bottom w:w="0" w:type="dxa"/>
              <w:right w:w="108" w:type="dxa"/>
            </w:tcMar>
          </w:tcPr>
          <w:p w14:paraId="064ADF3F" w14:textId="21AD62C2" w:rsidR="00A3570B" w:rsidRPr="00C506EE" w:rsidRDefault="000C3981">
            <w:pPr>
              <w:spacing w:line="240" w:lineRule="auto"/>
              <w:rPr>
                <w:color w:val="074F6A" w:themeColor="accent4" w:themeShade="80"/>
                <w:highlight w:val="yellow"/>
              </w:rPr>
            </w:pPr>
            <w:r w:rsidRPr="00C506EE">
              <w:rPr>
                <w:color w:val="074F6A" w:themeColor="accent4" w:themeShade="80"/>
              </w:rPr>
              <w:t>Strategic Property Review</w:t>
            </w:r>
          </w:p>
        </w:tc>
        <w:tc>
          <w:tcPr>
            <w:tcW w:w="6719" w:type="dxa"/>
            <w:tcMar>
              <w:top w:w="0" w:type="dxa"/>
              <w:left w:w="108" w:type="dxa"/>
              <w:bottom w:w="0" w:type="dxa"/>
              <w:right w:w="108" w:type="dxa"/>
            </w:tcMar>
          </w:tcPr>
          <w:p w14:paraId="01631BAE" w14:textId="0E9E0E40" w:rsidR="00A3570B" w:rsidRPr="00C506EE" w:rsidRDefault="000C3981" w:rsidP="00C506EE">
            <w:pPr>
              <w:spacing w:line="240" w:lineRule="auto"/>
              <w:rPr>
                <w:color w:val="074F6A" w:themeColor="accent4" w:themeShade="80"/>
                <w:highlight w:val="yellow"/>
              </w:rPr>
            </w:pPr>
            <w:r w:rsidRPr="00C506EE">
              <w:rPr>
                <w:color w:val="074F6A" w:themeColor="accent4" w:themeShade="80"/>
              </w:rPr>
              <w:t>Complete delivery of Phase 3</w:t>
            </w:r>
          </w:p>
        </w:tc>
        <w:tc>
          <w:tcPr>
            <w:tcW w:w="2636" w:type="dxa"/>
            <w:vMerge w:val="restart"/>
            <w:tcMar>
              <w:top w:w="0" w:type="dxa"/>
              <w:left w:w="108" w:type="dxa"/>
              <w:bottom w:w="0" w:type="dxa"/>
              <w:right w:w="108" w:type="dxa"/>
            </w:tcMar>
          </w:tcPr>
          <w:p w14:paraId="522980A2" w14:textId="1436E15B" w:rsidR="00A3570B" w:rsidRPr="004B2443" w:rsidRDefault="00C506EE">
            <w:pPr>
              <w:spacing w:line="240" w:lineRule="auto"/>
              <w:rPr>
                <w:color w:val="074F6A" w:themeColor="accent4" w:themeShade="80"/>
              </w:rPr>
            </w:pPr>
            <w:r w:rsidRPr="004B2443">
              <w:rPr>
                <w:color w:val="074F6A" w:themeColor="accent4" w:themeShade="80"/>
              </w:rPr>
              <w:t>Paul Kettrick</w:t>
            </w:r>
          </w:p>
        </w:tc>
        <w:tc>
          <w:tcPr>
            <w:tcW w:w="1900" w:type="dxa"/>
            <w:vMerge w:val="restart"/>
            <w:tcMar>
              <w:top w:w="0" w:type="dxa"/>
              <w:left w:w="108" w:type="dxa"/>
              <w:bottom w:w="0" w:type="dxa"/>
              <w:right w:w="108" w:type="dxa"/>
            </w:tcMar>
          </w:tcPr>
          <w:p w14:paraId="1D3896F4" w14:textId="5B75AE45" w:rsidR="00A3570B" w:rsidRPr="004B2443" w:rsidRDefault="00292CAC">
            <w:pPr>
              <w:spacing w:line="240" w:lineRule="auto"/>
              <w:rPr>
                <w:color w:val="074F6A" w:themeColor="accent4" w:themeShade="80"/>
              </w:rPr>
            </w:pPr>
            <w:r w:rsidRPr="004B2443">
              <w:rPr>
                <w:color w:val="074F6A" w:themeColor="accent4" w:themeShade="80"/>
              </w:rPr>
              <w:t>March 2026</w:t>
            </w:r>
          </w:p>
        </w:tc>
      </w:tr>
      <w:tr w:rsidR="00A3570B" w14:paraId="0ADBF888" w14:textId="77777777" w:rsidTr="00D17F62">
        <w:trPr>
          <w:cantSplit/>
          <w:trHeight w:val="624"/>
        </w:trPr>
        <w:tc>
          <w:tcPr>
            <w:tcW w:w="3204" w:type="dxa"/>
            <w:vMerge/>
            <w:tcMar>
              <w:top w:w="0" w:type="dxa"/>
              <w:left w:w="108" w:type="dxa"/>
              <w:bottom w:w="0" w:type="dxa"/>
              <w:right w:w="108" w:type="dxa"/>
            </w:tcMar>
          </w:tcPr>
          <w:p w14:paraId="43BA5C07" w14:textId="77777777" w:rsidR="00A3570B" w:rsidRPr="00C506EE" w:rsidRDefault="00A3570B">
            <w:pPr>
              <w:spacing w:line="240" w:lineRule="auto"/>
              <w:rPr>
                <w:color w:val="074F6A" w:themeColor="accent4" w:themeShade="80"/>
                <w:highlight w:val="yellow"/>
              </w:rPr>
            </w:pPr>
          </w:p>
        </w:tc>
        <w:tc>
          <w:tcPr>
            <w:tcW w:w="6719" w:type="dxa"/>
            <w:tcMar>
              <w:top w:w="0" w:type="dxa"/>
              <w:left w:w="108" w:type="dxa"/>
              <w:bottom w:w="0" w:type="dxa"/>
              <w:right w:w="108" w:type="dxa"/>
            </w:tcMar>
          </w:tcPr>
          <w:p w14:paraId="5F6952C1" w14:textId="6850EB43" w:rsidR="00A3570B" w:rsidRPr="00C506EE" w:rsidRDefault="000C3981" w:rsidP="00C506EE">
            <w:pPr>
              <w:spacing w:line="240" w:lineRule="auto"/>
              <w:rPr>
                <w:color w:val="074F6A" w:themeColor="accent4" w:themeShade="80"/>
                <w:highlight w:val="yellow"/>
              </w:rPr>
            </w:pPr>
            <w:r w:rsidRPr="00C506EE">
              <w:rPr>
                <w:color w:val="074F6A" w:themeColor="accent4" w:themeShade="80"/>
              </w:rPr>
              <w:t xml:space="preserve">Progress Proposals for Delivery of Phase 4 (Deferred community, offices, depots and other </w:t>
            </w:r>
            <w:r w:rsidR="00C506EE" w:rsidRPr="00C506EE">
              <w:rPr>
                <w:color w:val="074F6A" w:themeColor="accent4" w:themeShade="80"/>
              </w:rPr>
              <w:t>operational</w:t>
            </w:r>
            <w:r w:rsidRPr="00C506EE">
              <w:rPr>
                <w:color w:val="074F6A" w:themeColor="accent4" w:themeShade="80"/>
              </w:rPr>
              <w:t xml:space="preserve"> properties)</w:t>
            </w:r>
          </w:p>
        </w:tc>
        <w:tc>
          <w:tcPr>
            <w:tcW w:w="2636" w:type="dxa"/>
            <w:vMerge/>
            <w:tcMar>
              <w:top w:w="0" w:type="dxa"/>
              <w:left w:w="108" w:type="dxa"/>
              <w:bottom w:w="0" w:type="dxa"/>
              <w:right w:w="108" w:type="dxa"/>
            </w:tcMar>
          </w:tcPr>
          <w:p w14:paraId="6698AAA0" w14:textId="77777777" w:rsidR="00A3570B" w:rsidRPr="004B2443" w:rsidRDefault="00A3570B">
            <w:pPr>
              <w:spacing w:line="240" w:lineRule="auto"/>
              <w:rPr>
                <w:color w:val="074F6A" w:themeColor="accent4" w:themeShade="80"/>
              </w:rPr>
            </w:pPr>
          </w:p>
        </w:tc>
        <w:tc>
          <w:tcPr>
            <w:tcW w:w="1900" w:type="dxa"/>
            <w:vMerge/>
            <w:tcMar>
              <w:top w:w="0" w:type="dxa"/>
              <w:left w:w="108" w:type="dxa"/>
              <w:bottom w:w="0" w:type="dxa"/>
              <w:right w:w="108" w:type="dxa"/>
            </w:tcMar>
          </w:tcPr>
          <w:p w14:paraId="09D6A747" w14:textId="77777777" w:rsidR="00A3570B" w:rsidRPr="004B2443" w:rsidRDefault="00A3570B">
            <w:pPr>
              <w:spacing w:line="240" w:lineRule="auto"/>
              <w:rPr>
                <w:color w:val="074F6A" w:themeColor="accent4" w:themeShade="80"/>
              </w:rPr>
            </w:pPr>
          </w:p>
        </w:tc>
      </w:tr>
      <w:tr w:rsidR="00A3570B" w14:paraId="10FD9291" w14:textId="77777777" w:rsidTr="00D17F62">
        <w:trPr>
          <w:cantSplit/>
          <w:trHeight w:val="624"/>
        </w:trPr>
        <w:tc>
          <w:tcPr>
            <w:tcW w:w="3204" w:type="dxa"/>
            <w:vMerge/>
            <w:tcMar>
              <w:top w:w="0" w:type="dxa"/>
              <w:left w:w="108" w:type="dxa"/>
              <w:bottom w:w="0" w:type="dxa"/>
              <w:right w:w="108" w:type="dxa"/>
            </w:tcMar>
          </w:tcPr>
          <w:p w14:paraId="48ACC10C" w14:textId="77777777" w:rsidR="00A3570B" w:rsidRPr="00C506EE" w:rsidRDefault="00A3570B">
            <w:pPr>
              <w:spacing w:line="240" w:lineRule="auto"/>
              <w:rPr>
                <w:color w:val="074F6A" w:themeColor="accent4" w:themeShade="80"/>
                <w:highlight w:val="yellow"/>
              </w:rPr>
            </w:pPr>
          </w:p>
        </w:tc>
        <w:tc>
          <w:tcPr>
            <w:tcW w:w="6719" w:type="dxa"/>
            <w:tcMar>
              <w:top w:w="0" w:type="dxa"/>
              <w:left w:w="108" w:type="dxa"/>
              <w:bottom w:w="0" w:type="dxa"/>
              <w:right w:w="108" w:type="dxa"/>
            </w:tcMar>
          </w:tcPr>
          <w:p w14:paraId="2676BCE8" w14:textId="5F4D5E7D" w:rsidR="00A3570B" w:rsidRPr="00C506EE" w:rsidRDefault="000C3981" w:rsidP="00C506EE">
            <w:pPr>
              <w:spacing w:line="240" w:lineRule="auto"/>
              <w:rPr>
                <w:color w:val="074F6A" w:themeColor="accent4" w:themeShade="80"/>
                <w:highlight w:val="yellow"/>
              </w:rPr>
            </w:pPr>
            <w:r w:rsidRPr="00C506EE">
              <w:rPr>
                <w:color w:val="074F6A" w:themeColor="accent4" w:themeShade="80"/>
              </w:rPr>
              <w:t>Deliver the relocation of Inclusion &amp; Wellbeing Service (project associated with SPR and Learning Estate)</w:t>
            </w:r>
          </w:p>
        </w:tc>
        <w:tc>
          <w:tcPr>
            <w:tcW w:w="2636" w:type="dxa"/>
            <w:vMerge/>
            <w:tcMar>
              <w:top w:w="0" w:type="dxa"/>
              <w:left w:w="108" w:type="dxa"/>
              <w:bottom w:w="0" w:type="dxa"/>
              <w:right w:w="108" w:type="dxa"/>
            </w:tcMar>
          </w:tcPr>
          <w:p w14:paraId="3439D810" w14:textId="77777777" w:rsidR="00A3570B" w:rsidRPr="004B2443" w:rsidRDefault="00A3570B">
            <w:pPr>
              <w:spacing w:line="240" w:lineRule="auto"/>
              <w:rPr>
                <w:color w:val="074F6A" w:themeColor="accent4" w:themeShade="80"/>
              </w:rPr>
            </w:pPr>
          </w:p>
        </w:tc>
        <w:tc>
          <w:tcPr>
            <w:tcW w:w="1900" w:type="dxa"/>
            <w:vMerge/>
            <w:tcMar>
              <w:top w:w="0" w:type="dxa"/>
              <w:left w:w="108" w:type="dxa"/>
              <w:bottom w:w="0" w:type="dxa"/>
              <w:right w:w="108" w:type="dxa"/>
            </w:tcMar>
          </w:tcPr>
          <w:p w14:paraId="2A22B81A" w14:textId="77777777" w:rsidR="00A3570B" w:rsidRPr="004B2443" w:rsidRDefault="00A3570B">
            <w:pPr>
              <w:spacing w:line="240" w:lineRule="auto"/>
              <w:rPr>
                <w:color w:val="074F6A" w:themeColor="accent4" w:themeShade="80"/>
              </w:rPr>
            </w:pPr>
          </w:p>
        </w:tc>
      </w:tr>
      <w:tr w:rsidR="00A3570B" w14:paraId="66B9B9AD" w14:textId="77777777" w:rsidTr="00D17F62">
        <w:trPr>
          <w:cantSplit/>
          <w:trHeight w:val="624"/>
        </w:trPr>
        <w:tc>
          <w:tcPr>
            <w:tcW w:w="3204" w:type="dxa"/>
            <w:vMerge w:val="restart"/>
            <w:tcMar>
              <w:top w:w="0" w:type="dxa"/>
              <w:left w:w="108" w:type="dxa"/>
              <w:bottom w:w="0" w:type="dxa"/>
              <w:right w:w="108" w:type="dxa"/>
            </w:tcMar>
          </w:tcPr>
          <w:p w14:paraId="3B3AFC43" w14:textId="7071ED5D" w:rsidR="00A3570B" w:rsidRPr="00C506EE" w:rsidRDefault="009D63F2">
            <w:pPr>
              <w:spacing w:line="240" w:lineRule="auto"/>
              <w:rPr>
                <w:color w:val="074F6A" w:themeColor="accent4" w:themeShade="80"/>
                <w:highlight w:val="yellow"/>
              </w:rPr>
            </w:pPr>
            <w:r w:rsidRPr="00C506EE">
              <w:rPr>
                <w:color w:val="074F6A" w:themeColor="accent4" w:themeShade="80"/>
              </w:rPr>
              <w:t>Transformation of Environment &amp; Operations</w:t>
            </w:r>
          </w:p>
        </w:tc>
        <w:tc>
          <w:tcPr>
            <w:tcW w:w="6719" w:type="dxa"/>
            <w:tcMar>
              <w:top w:w="0" w:type="dxa"/>
              <w:left w:w="108" w:type="dxa"/>
              <w:bottom w:w="0" w:type="dxa"/>
              <w:right w:w="108" w:type="dxa"/>
            </w:tcMar>
          </w:tcPr>
          <w:p w14:paraId="60EC750C" w14:textId="4759B10F" w:rsidR="00A3570B" w:rsidRPr="00C506EE" w:rsidRDefault="009D63F2" w:rsidP="00C506EE">
            <w:pPr>
              <w:spacing w:line="240" w:lineRule="auto"/>
              <w:rPr>
                <w:color w:val="074F6A" w:themeColor="accent4" w:themeShade="80"/>
                <w:highlight w:val="yellow"/>
              </w:rPr>
            </w:pPr>
            <w:r w:rsidRPr="00C506EE">
              <w:rPr>
                <w:color w:val="074F6A" w:themeColor="accent4" w:themeShade="80"/>
              </w:rPr>
              <w:t>Identify and deliver opportunities for service efficiencies and income generation in-line with project savings targets</w:t>
            </w:r>
          </w:p>
        </w:tc>
        <w:tc>
          <w:tcPr>
            <w:tcW w:w="2636" w:type="dxa"/>
            <w:vMerge w:val="restart"/>
            <w:tcMar>
              <w:top w:w="0" w:type="dxa"/>
              <w:left w:w="108" w:type="dxa"/>
              <w:bottom w:w="0" w:type="dxa"/>
              <w:right w:w="108" w:type="dxa"/>
            </w:tcMar>
          </w:tcPr>
          <w:p w14:paraId="6A533DF9" w14:textId="25B1E1AA" w:rsidR="00A3570B" w:rsidRPr="004B2443" w:rsidRDefault="00C506EE">
            <w:pPr>
              <w:spacing w:line="240" w:lineRule="auto"/>
              <w:rPr>
                <w:color w:val="074F6A" w:themeColor="accent4" w:themeShade="80"/>
              </w:rPr>
            </w:pPr>
            <w:r w:rsidRPr="004B2443">
              <w:rPr>
                <w:color w:val="074F6A" w:themeColor="accent4" w:themeShade="80"/>
              </w:rPr>
              <w:t>Douglas Gardiner</w:t>
            </w:r>
          </w:p>
        </w:tc>
        <w:tc>
          <w:tcPr>
            <w:tcW w:w="1900" w:type="dxa"/>
            <w:vMerge w:val="restart"/>
            <w:tcMar>
              <w:top w:w="0" w:type="dxa"/>
              <w:left w:w="108" w:type="dxa"/>
              <w:bottom w:w="0" w:type="dxa"/>
              <w:right w:w="108" w:type="dxa"/>
            </w:tcMar>
          </w:tcPr>
          <w:p w14:paraId="167D79E3" w14:textId="0F31075C" w:rsidR="00A3570B" w:rsidRPr="004B2443" w:rsidRDefault="00292CAC">
            <w:pPr>
              <w:spacing w:line="240" w:lineRule="auto"/>
              <w:rPr>
                <w:color w:val="074F6A" w:themeColor="accent4" w:themeShade="80"/>
              </w:rPr>
            </w:pPr>
            <w:r w:rsidRPr="004B2443">
              <w:rPr>
                <w:color w:val="074F6A" w:themeColor="accent4" w:themeShade="80"/>
              </w:rPr>
              <w:t>March 2026</w:t>
            </w:r>
          </w:p>
        </w:tc>
      </w:tr>
      <w:tr w:rsidR="00A3570B" w14:paraId="39DE1611" w14:textId="77777777" w:rsidTr="00D17F62">
        <w:trPr>
          <w:cantSplit/>
          <w:trHeight w:val="624"/>
        </w:trPr>
        <w:tc>
          <w:tcPr>
            <w:tcW w:w="3204" w:type="dxa"/>
            <w:vMerge/>
            <w:tcMar>
              <w:top w:w="0" w:type="dxa"/>
              <w:left w:w="108" w:type="dxa"/>
              <w:bottom w:w="0" w:type="dxa"/>
              <w:right w:w="108" w:type="dxa"/>
            </w:tcMar>
          </w:tcPr>
          <w:p w14:paraId="113EE442" w14:textId="77777777" w:rsidR="00A3570B" w:rsidRPr="00C506EE" w:rsidRDefault="00A3570B">
            <w:pPr>
              <w:spacing w:line="240" w:lineRule="auto"/>
              <w:rPr>
                <w:color w:val="074F6A" w:themeColor="accent4" w:themeShade="80"/>
                <w:highlight w:val="yellow"/>
              </w:rPr>
            </w:pPr>
          </w:p>
        </w:tc>
        <w:tc>
          <w:tcPr>
            <w:tcW w:w="6719" w:type="dxa"/>
            <w:tcMar>
              <w:top w:w="0" w:type="dxa"/>
              <w:left w:w="108" w:type="dxa"/>
              <w:bottom w:w="0" w:type="dxa"/>
              <w:right w:w="108" w:type="dxa"/>
            </w:tcMar>
          </w:tcPr>
          <w:p w14:paraId="34C765FC" w14:textId="0DF1A120" w:rsidR="00A3570B" w:rsidRPr="00C506EE" w:rsidRDefault="00111BED" w:rsidP="00C506EE">
            <w:pPr>
              <w:spacing w:line="240" w:lineRule="auto"/>
              <w:rPr>
                <w:color w:val="074F6A" w:themeColor="accent4" w:themeShade="80"/>
                <w:highlight w:val="yellow"/>
              </w:rPr>
            </w:pPr>
            <w:r w:rsidRPr="00C506EE">
              <w:rPr>
                <w:color w:val="074F6A" w:themeColor="accent4" w:themeShade="80"/>
              </w:rPr>
              <w:t>Undertake a review of Roads, Engineering Design and Transport Planning structure and operating models</w:t>
            </w:r>
          </w:p>
        </w:tc>
        <w:tc>
          <w:tcPr>
            <w:tcW w:w="2636" w:type="dxa"/>
            <w:vMerge/>
            <w:tcMar>
              <w:top w:w="0" w:type="dxa"/>
              <w:left w:w="108" w:type="dxa"/>
              <w:bottom w:w="0" w:type="dxa"/>
              <w:right w:w="108" w:type="dxa"/>
            </w:tcMar>
          </w:tcPr>
          <w:p w14:paraId="60A03C40" w14:textId="77777777" w:rsidR="00A3570B" w:rsidRPr="004B2443" w:rsidRDefault="00A3570B">
            <w:pPr>
              <w:spacing w:line="240" w:lineRule="auto"/>
              <w:rPr>
                <w:color w:val="074F6A" w:themeColor="accent4" w:themeShade="80"/>
              </w:rPr>
            </w:pPr>
          </w:p>
        </w:tc>
        <w:tc>
          <w:tcPr>
            <w:tcW w:w="1900" w:type="dxa"/>
            <w:vMerge/>
            <w:tcMar>
              <w:top w:w="0" w:type="dxa"/>
              <w:left w:w="108" w:type="dxa"/>
              <w:bottom w:w="0" w:type="dxa"/>
              <w:right w:w="108" w:type="dxa"/>
            </w:tcMar>
          </w:tcPr>
          <w:p w14:paraId="7E345CEE" w14:textId="77777777" w:rsidR="00A3570B" w:rsidRPr="004B2443" w:rsidRDefault="00A3570B">
            <w:pPr>
              <w:spacing w:line="240" w:lineRule="auto"/>
              <w:rPr>
                <w:color w:val="074F6A" w:themeColor="accent4" w:themeShade="80"/>
              </w:rPr>
            </w:pPr>
          </w:p>
        </w:tc>
      </w:tr>
      <w:tr w:rsidR="00232D0A" w14:paraId="6923A497" w14:textId="77777777" w:rsidTr="00D17F62">
        <w:trPr>
          <w:cantSplit/>
          <w:trHeight w:val="624"/>
        </w:trPr>
        <w:tc>
          <w:tcPr>
            <w:tcW w:w="3204" w:type="dxa"/>
            <w:tcMar>
              <w:top w:w="0" w:type="dxa"/>
              <w:left w:w="108" w:type="dxa"/>
              <w:bottom w:w="0" w:type="dxa"/>
              <w:right w:w="108" w:type="dxa"/>
            </w:tcMar>
          </w:tcPr>
          <w:p w14:paraId="7E7B47D3" w14:textId="2B3AD5DF" w:rsidR="00232D0A" w:rsidRPr="00C506EE" w:rsidRDefault="00232D0A">
            <w:pPr>
              <w:spacing w:line="240" w:lineRule="auto"/>
              <w:rPr>
                <w:color w:val="074F6A" w:themeColor="accent4" w:themeShade="80"/>
              </w:rPr>
            </w:pPr>
            <w:r w:rsidRPr="00C506EE">
              <w:rPr>
                <w:color w:val="074F6A" w:themeColor="accent4" w:themeShade="80"/>
              </w:rPr>
              <w:t xml:space="preserve">Transition of PPP Concession </w:t>
            </w:r>
            <w:r w:rsidRPr="32798BA1">
              <w:rPr>
                <w:color w:val="074F6A" w:themeColor="accent4" w:themeShade="80"/>
              </w:rPr>
              <w:t xml:space="preserve">Schools </w:t>
            </w:r>
            <w:r w:rsidRPr="00C506EE">
              <w:rPr>
                <w:color w:val="074F6A" w:themeColor="accent4" w:themeShade="80"/>
              </w:rPr>
              <w:t xml:space="preserve">to Council </w:t>
            </w:r>
            <w:r w:rsidRPr="4538EE28">
              <w:rPr>
                <w:color w:val="074F6A" w:themeColor="accent4" w:themeShade="80"/>
              </w:rPr>
              <w:t>Management</w:t>
            </w:r>
          </w:p>
        </w:tc>
        <w:tc>
          <w:tcPr>
            <w:tcW w:w="6719" w:type="dxa"/>
            <w:tcMar>
              <w:top w:w="0" w:type="dxa"/>
              <w:left w:w="108" w:type="dxa"/>
              <w:bottom w:w="0" w:type="dxa"/>
              <w:right w:w="108" w:type="dxa"/>
            </w:tcMar>
          </w:tcPr>
          <w:p w14:paraId="5A7F5A45" w14:textId="3927B502" w:rsidR="00232D0A" w:rsidRPr="00C506EE" w:rsidRDefault="00232D0A" w:rsidP="00C506EE">
            <w:pPr>
              <w:spacing w:line="240" w:lineRule="auto"/>
              <w:rPr>
                <w:color w:val="074F6A" w:themeColor="accent4" w:themeShade="80"/>
              </w:rPr>
            </w:pPr>
            <w:r w:rsidRPr="00C506EE">
              <w:rPr>
                <w:color w:val="074F6A" w:themeColor="accent4" w:themeShade="80"/>
              </w:rPr>
              <w:t xml:space="preserve">Finalise transition of PPP </w:t>
            </w:r>
            <w:r w:rsidRPr="4A677F6C">
              <w:rPr>
                <w:color w:val="074F6A" w:themeColor="accent4" w:themeShade="80"/>
              </w:rPr>
              <w:t>concession schools</w:t>
            </w:r>
            <w:r w:rsidRPr="4538EE28">
              <w:rPr>
                <w:color w:val="074F6A" w:themeColor="accent4" w:themeShade="80"/>
              </w:rPr>
              <w:t xml:space="preserve"> </w:t>
            </w:r>
            <w:r w:rsidRPr="00C506EE">
              <w:rPr>
                <w:color w:val="074F6A" w:themeColor="accent4" w:themeShade="80"/>
              </w:rPr>
              <w:t>including transfer of staff</w:t>
            </w:r>
            <w:r w:rsidRPr="4A677F6C">
              <w:rPr>
                <w:color w:val="074F6A" w:themeColor="accent4" w:themeShade="80"/>
              </w:rPr>
              <w:t xml:space="preserve"> </w:t>
            </w:r>
            <w:r w:rsidRPr="1E3C5803">
              <w:rPr>
                <w:color w:val="074F6A" w:themeColor="accent4" w:themeShade="80"/>
              </w:rPr>
              <w:t xml:space="preserve">and establishment of new Hard FM </w:t>
            </w:r>
            <w:r w:rsidRPr="229348A0">
              <w:rPr>
                <w:color w:val="074F6A" w:themeColor="accent4" w:themeShade="80"/>
              </w:rPr>
              <w:t>regime</w:t>
            </w:r>
            <w:r>
              <w:rPr>
                <w:color w:val="074F6A" w:themeColor="accent4" w:themeShade="80"/>
              </w:rPr>
              <w:t>.</w:t>
            </w:r>
          </w:p>
        </w:tc>
        <w:tc>
          <w:tcPr>
            <w:tcW w:w="2636" w:type="dxa"/>
            <w:tcMar>
              <w:top w:w="0" w:type="dxa"/>
              <w:left w:w="108" w:type="dxa"/>
              <w:bottom w:w="0" w:type="dxa"/>
              <w:right w:w="108" w:type="dxa"/>
            </w:tcMar>
          </w:tcPr>
          <w:p w14:paraId="62B6E334" w14:textId="62B75765" w:rsidR="00232D0A" w:rsidRPr="004B2443" w:rsidRDefault="00232D0A">
            <w:pPr>
              <w:spacing w:line="240" w:lineRule="auto"/>
              <w:rPr>
                <w:color w:val="074F6A" w:themeColor="accent4" w:themeShade="80"/>
              </w:rPr>
            </w:pPr>
            <w:r>
              <w:rPr>
                <w:color w:val="074F6A" w:themeColor="accent4" w:themeShade="80"/>
              </w:rPr>
              <w:t>Paul Kettrick</w:t>
            </w:r>
          </w:p>
        </w:tc>
        <w:tc>
          <w:tcPr>
            <w:tcW w:w="1900" w:type="dxa"/>
            <w:tcMar>
              <w:top w:w="0" w:type="dxa"/>
              <w:left w:w="108" w:type="dxa"/>
              <w:bottom w:w="0" w:type="dxa"/>
              <w:right w:w="108" w:type="dxa"/>
            </w:tcMar>
          </w:tcPr>
          <w:p w14:paraId="1D372F70" w14:textId="53944E60" w:rsidR="00232D0A" w:rsidRPr="004B2443" w:rsidRDefault="00232D0A">
            <w:pPr>
              <w:spacing w:line="240" w:lineRule="auto"/>
              <w:rPr>
                <w:color w:val="074F6A" w:themeColor="accent4" w:themeShade="80"/>
              </w:rPr>
            </w:pPr>
            <w:r>
              <w:rPr>
                <w:color w:val="074F6A" w:themeColor="accent4" w:themeShade="80"/>
              </w:rPr>
              <w:t>August 2025</w:t>
            </w:r>
          </w:p>
        </w:tc>
      </w:tr>
      <w:tr w:rsidR="00A3570B" w14:paraId="302AE8FC" w14:textId="77777777" w:rsidTr="00D17F62">
        <w:trPr>
          <w:cantSplit/>
          <w:trHeight w:val="624"/>
        </w:trPr>
        <w:tc>
          <w:tcPr>
            <w:tcW w:w="3204" w:type="dxa"/>
            <w:vMerge w:val="restart"/>
            <w:tcMar>
              <w:top w:w="0" w:type="dxa"/>
              <w:left w:w="108" w:type="dxa"/>
              <w:bottom w:w="0" w:type="dxa"/>
              <w:right w:w="108" w:type="dxa"/>
            </w:tcMar>
          </w:tcPr>
          <w:p w14:paraId="2CA26465" w14:textId="5FB65D52" w:rsidR="00A3570B" w:rsidRPr="00C506EE" w:rsidRDefault="00922726">
            <w:pPr>
              <w:spacing w:line="240" w:lineRule="auto"/>
              <w:rPr>
                <w:color w:val="074F6A" w:themeColor="accent4" w:themeShade="80"/>
                <w:highlight w:val="yellow"/>
              </w:rPr>
            </w:pPr>
            <w:r w:rsidRPr="00C506EE">
              <w:rPr>
                <w:color w:val="074F6A" w:themeColor="accent4" w:themeShade="80"/>
              </w:rPr>
              <w:t>Learning Estate Review 2</w:t>
            </w:r>
          </w:p>
        </w:tc>
        <w:tc>
          <w:tcPr>
            <w:tcW w:w="6719" w:type="dxa"/>
            <w:tcMar>
              <w:top w:w="0" w:type="dxa"/>
              <w:left w:w="108" w:type="dxa"/>
              <w:bottom w:w="0" w:type="dxa"/>
              <w:right w:w="108" w:type="dxa"/>
            </w:tcMar>
          </w:tcPr>
          <w:p w14:paraId="6CF24E94" w14:textId="43A7D4E9" w:rsidR="00A3570B" w:rsidRPr="00C506EE" w:rsidRDefault="78A593DD" w:rsidP="00C506EE">
            <w:pPr>
              <w:spacing w:line="240" w:lineRule="auto"/>
              <w:rPr>
                <w:color w:val="074F6A" w:themeColor="accent4" w:themeShade="80"/>
                <w:highlight w:val="yellow"/>
              </w:rPr>
            </w:pPr>
            <w:r w:rsidRPr="2FC7A74C">
              <w:rPr>
                <w:color w:val="074F6A" w:themeColor="accent4" w:themeShade="80"/>
              </w:rPr>
              <w:t xml:space="preserve">Develop and </w:t>
            </w:r>
            <w:r w:rsidR="0BCC103F" w:rsidRPr="4C5BBAA5">
              <w:rPr>
                <w:color w:val="074F6A" w:themeColor="accent4" w:themeShade="80"/>
              </w:rPr>
              <w:t xml:space="preserve">progress </w:t>
            </w:r>
            <w:r w:rsidRPr="2FC7A74C">
              <w:rPr>
                <w:color w:val="074F6A" w:themeColor="accent4" w:themeShade="80"/>
              </w:rPr>
              <w:t>implement</w:t>
            </w:r>
            <w:r w:rsidR="00265D63" w:rsidRPr="2FC7A74C">
              <w:rPr>
                <w:color w:val="074F6A" w:themeColor="accent4" w:themeShade="80"/>
              </w:rPr>
              <w:t>ation</w:t>
            </w:r>
            <w:r w:rsidR="00265D63" w:rsidRPr="2FC7A74C" w:rsidDel="007F3C9B">
              <w:rPr>
                <w:color w:val="074F6A" w:themeColor="accent4" w:themeShade="80"/>
              </w:rPr>
              <w:t xml:space="preserve"> of</w:t>
            </w:r>
            <w:r w:rsidRPr="2FC7A74C">
              <w:rPr>
                <w:color w:val="074F6A" w:themeColor="accent4" w:themeShade="80"/>
              </w:rPr>
              <w:t xml:space="preserve"> </w:t>
            </w:r>
            <w:r w:rsidR="007F3C9B">
              <w:rPr>
                <w:color w:val="074F6A" w:themeColor="accent4" w:themeShade="80"/>
              </w:rPr>
              <w:t xml:space="preserve">a </w:t>
            </w:r>
            <w:r w:rsidR="5592D8B9" w:rsidRPr="5418C61E">
              <w:rPr>
                <w:color w:val="074F6A" w:themeColor="accent4" w:themeShade="80"/>
              </w:rPr>
              <w:t>revised L</w:t>
            </w:r>
            <w:r w:rsidRPr="5418C61E">
              <w:rPr>
                <w:color w:val="074F6A" w:themeColor="accent4" w:themeShade="80"/>
              </w:rPr>
              <w:t xml:space="preserve">earning </w:t>
            </w:r>
            <w:r w:rsidR="6611B35F" w:rsidRPr="5418C61E">
              <w:rPr>
                <w:color w:val="074F6A" w:themeColor="accent4" w:themeShade="80"/>
              </w:rPr>
              <w:t>E</w:t>
            </w:r>
            <w:r w:rsidRPr="5418C61E">
              <w:rPr>
                <w:color w:val="074F6A" w:themeColor="accent4" w:themeShade="80"/>
              </w:rPr>
              <w:t xml:space="preserve">state </w:t>
            </w:r>
            <w:r w:rsidR="2CA091A7" w:rsidRPr="3BB6CD48">
              <w:rPr>
                <w:color w:val="074F6A" w:themeColor="accent4" w:themeShade="80"/>
              </w:rPr>
              <w:t>Strategy and M</w:t>
            </w:r>
            <w:r w:rsidRPr="3BB6CD48">
              <w:rPr>
                <w:color w:val="074F6A" w:themeColor="accent4" w:themeShade="80"/>
              </w:rPr>
              <w:t>anagement</w:t>
            </w:r>
            <w:r w:rsidRPr="2FC7A74C">
              <w:rPr>
                <w:color w:val="074F6A" w:themeColor="accent4" w:themeShade="80"/>
              </w:rPr>
              <w:t xml:space="preserve"> </w:t>
            </w:r>
            <w:r w:rsidR="5C0C4CC4" w:rsidRPr="4C5BBAA5">
              <w:rPr>
                <w:color w:val="074F6A" w:themeColor="accent4" w:themeShade="80"/>
              </w:rPr>
              <w:t>P</w:t>
            </w:r>
            <w:r w:rsidRPr="2FC7A74C">
              <w:rPr>
                <w:color w:val="074F6A" w:themeColor="accent4" w:themeShade="80"/>
              </w:rPr>
              <w:t>lan</w:t>
            </w:r>
          </w:p>
        </w:tc>
        <w:tc>
          <w:tcPr>
            <w:tcW w:w="2636" w:type="dxa"/>
            <w:vMerge w:val="restart"/>
            <w:tcMar>
              <w:top w:w="0" w:type="dxa"/>
              <w:left w:w="108" w:type="dxa"/>
              <w:bottom w:w="0" w:type="dxa"/>
              <w:right w:w="108" w:type="dxa"/>
            </w:tcMar>
          </w:tcPr>
          <w:p w14:paraId="26BD8671" w14:textId="3BB24DB1" w:rsidR="00A3570B" w:rsidRPr="004B2443" w:rsidRDefault="00C506EE">
            <w:pPr>
              <w:spacing w:line="240" w:lineRule="auto"/>
              <w:rPr>
                <w:color w:val="074F6A" w:themeColor="accent4" w:themeShade="80"/>
              </w:rPr>
            </w:pPr>
            <w:r w:rsidRPr="004B2443">
              <w:rPr>
                <w:color w:val="074F6A" w:themeColor="accent4" w:themeShade="80"/>
              </w:rPr>
              <w:t>Paul Kettrick</w:t>
            </w:r>
          </w:p>
        </w:tc>
        <w:tc>
          <w:tcPr>
            <w:tcW w:w="1900" w:type="dxa"/>
            <w:vMerge w:val="restart"/>
            <w:tcMar>
              <w:top w:w="0" w:type="dxa"/>
              <w:left w:w="108" w:type="dxa"/>
              <w:bottom w:w="0" w:type="dxa"/>
              <w:right w:w="108" w:type="dxa"/>
            </w:tcMar>
          </w:tcPr>
          <w:p w14:paraId="4FDB6E7F" w14:textId="64EA0307" w:rsidR="00A3570B" w:rsidRPr="004B2443" w:rsidRDefault="00292CAC">
            <w:pPr>
              <w:spacing w:line="240" w:lineRule="auto"/>
              <w:rPr>
                <w:color w:val="074F6A" w:themeColor="accent4" w:themeShade="80"/>
              </w:rPr>
            </w:pPr>
            <w:r w:rsidRPr="004B2443">
              <w:rPr>
                <w:color w:val="074F6A" w:themeColor="accent4" w:themeShade="80"/>
              </w:rPr>
              <w:t>March 2026</w:t>
            </w:r>
          </w:p>
        </w:tc>
      </w:tr>
      <w:tr w:rsidR="00A3570B" w14:paraId="5FB6D9DE" w14:textId="77777777" w:rsidTr="00D17F62">
        <w:trPr>
          <w:cantSplit/>
          <w:trHeight w:val="489"/>
        </w:trPr>
        <w:tc>
          <w:tcPr>
            <w:tcW w:w="3204" w:type="dxa"/>
            <w:vMerge/>
            <w:tcMar>
              <w:top w:w="0" w:type="dxa"/>
              <w:left w:w="108" w:type="dxa"/>
              <w:bottom w:w="0" w:type="dxa"/>
              <w:right w:w="108" w:type="dxa"/>
            </w:tcMar>
          </w:tcPr>
          <w:p w14:paraId="643AD336" w14:textId="77777777" w:rsidR="00A3570B" w:rsidRPr="00C506EE" w:rsidRDefault="00A3570B">
            <w:pPr>
              <w:spacing w:line="240" w:lineRule="auto"/>
              <w:rPr>
                <w:color w:val="074F6A" w:themeColor="accent4" w:themeShade="80"/>
                <w:highlight w:val="yellow"/>
              </w:rPr>
            </w:pPr>
          </w:p>
        </w:tc>
        <w:tc>
          <w:tcPr>
            <w:tcW w:w="6719" w:type="dxa"/>
            <w:tcMar>
              <w:top w:w="0" w:type="dxa"/>
              <w:left w:w="108" w:type="dxa"/>
              <w:bottom w:w="0" w:type="dxa"/>
              <w:right w:w="108" w:type="dxa"/>
            </w:tcMar>
          </w:tcPr>
          <w:p w14:paraId="3FC5A2CC" w14:textId="680BBE2A" w:rsidR="00A3570B" w:rsidRPr="00C506EE" w:rsidRDefault="0064169C" w:rsidP="00C506EE">
            <w:pPr>
              <w:spacing w:line="240" w:lineRule="auto"/>
              <w:rPr>
                <w:color w:val="074F6A" w:themeColor="accent4" w:themeShade="80"/>
                <w:highlight w:val="yellow"/>
              </w:rPr>
            </w:pPr>
            <w:r w:rsidRPr="00C506EE">
              <w:rPr>
                <w:color w:val="074F6A" w:themeColor="accent4" w:themeShade="80"/>
              </w:rPr>
              <w:t xml:space="preserve">Progress </w:t>
            </w:r>
            <w:r w:rsidR="009B52B2" w:rsidRPr="00C506EE">
              <w:rPr>
                <w:color w:val="074F6A" w:themeColor="accent4" w:themeShade="80"/>
              </w:rPr>
              <w:t>Delivery of</w:t>
            </w:r>
            <w:r w:rsidRPr="00C506EE">
              <w:rPr>
                <w:color w:val="074F6A" w:themeColor="accent4" w:themeShade="80"/>
              </w:rPr>
              <w:t xml:space="preserve"> Carrongrange ASN Campus Project</w:t>
            </w:r>
          </w:p>
        </w:tc>
        <w:tc>
          <w:tcPr>
            <w:tcW w:w="2636" w:type="dxa"/>
            <w:vMerge/>
            <w:tcMar>
              <w:top w:w="0" w:type="dxa"/>
              <w:left w:w="108" w:type="dxa"/>
              <w:bottom w:w="0" w:type="dxa"/>
              <w:right w:w="108" w:type="dxa"/>
            </w:tcMar>
          </w:tcPr>
          <w:p w14:paraId="1C034055" w14:textId="77777777" w:rsidR="00A3570B" w:rsidRPr="00C506EE" w:rsidRDefault="00A3570B">
            <w:pPr>
              <w:spacing w:line="240" w:lineRule="auto"/>
              <w:rPr>
                <w:color w:val="074F6A" w:themeColor="accent4" w:themeShade="80"/>
              </w:rPr>
            </w:pPr>
          </w:p>
        </w:tc>
        <w:tc>
          <w:tcPr>
            <w:tcW w:w="1900" w:type="dxa"/>
            <w:vMerge/>
            <w:tcMar>
              <w:top w:w="0" w:type="dxa"/>
              <w:left w:w="108" w:type="dxa"/>
              <w:bottom w:w="0" w:type="dxa"/>
              <w:right w:w="108" w:type="dxa"/>
            </w:tcMar>
          </w:tcPr>
          <w:p w14:paraId="43C7B6A6" w14:textId="77777777" w:rsidR="00A3570B" w:rsidRPr="00C506EE" w:rsidRDefault="00A3570B">
            <w:pPr>
              <w:spacing w:line="240" w:lineRule="auto"/>
              <w:rPr>
                <w:color w:val="074F6A" w:themeColor="accent4" w:themeShade="80"/>
              </w:rPr>
            </w:pPr>
          </w:p>
        </w:tc>
      </w:tr>
      <w:tr w:rsidR="00301948" w14:paraId="45B2064C" w14:textId="77777777" w:rsidTr="00D17F62">
        <w:trPr>
          <w:cantSplit/>
          <w:trHeight w:val="624"/>
        </w:trPr>
        <w:tc>
          <w:tcPr>
            <w:tcW w:w="3204" w:type="dxa"/>
            <w:tcMar>
              <w:top w:w="0" w:type="dxa"/>
              <w:left w:w="108" w:type="dxa"/>
              <w:bottom w:w="0" w:type="dxa"/>
              <w:right w:w="108" w:type="dxa"/>
            </w:tcMar>
          </w:tcPr>
          <w:p w14:paraId="7969129B" w14:textId="427A504A" w:rsidR="00301948" w:rsidRPr="00C506EE" w:rsidRDefault="00C16522">
            <w:pPr>
              <w:spacing w:line="240" w:lineRule="auto"/>
              <w:rPr>
                <w:color w:val="074F6A" w:themeColor="accent4" w:themeShade="80"/>
                <w:highlight w:val="yellow"/>
              </w:rPr>
            </w:pPr>
            <w:r w:rsidRPr="00C506EE">
              <w:rPr>
                <w:color w:val="074F6A" w:themeColor="accent4" w:themeShade="80"/>
              </w:rPr>
              <w:t>Learning &amp; Employability</w:t>
            </w:r>
          </w:p>
        </w:tc>
        <w:tc>
          <w:tcPr>
            <w:tcW w:w="6719" w:type="dxa"/>
            <w:tcMar>
              <w:top w:w="0" w:type="dxa"/>
              <w:left w:w="108" w:type="dxa"/>
              <w:bottom w:w="0" w:type="dxa"/>
              <w:right w:w="108" w:type="dxa"/>
            </w:tcMar>
          </w:tcPr>
          <w:p w14:paraId="4EFBCB41" w14:textId="71B4CDE2" w:rsidR="00301948" w:rsidRPr="00C506EE" w:rsidRDefault="00662D6B" w:rsidP="00C506EE">
            <w:pPr>
              <w:spacing w:line="240" w:lineRule="auto"/>
              <w:rPr>
                <w:color w:val="074F6A" w:themeColor="accent4" w:themeShade="80"/>
                <w:highlight w:val="yellow"/>
              </w:rPr>
            </w:pPr>
            <w:r w:rsidRPr="00C506EE">
              <w:rPr>
                <w:color w:val="074F6A" w:themeColor="accent4" w:themeShade="80"/>
              </w:rPr>
              <w:t>Develop and implement a Learning &amp; Employability Strategy</w:t>
            </w:r>
          </w:p>
        </w:tc>
        <w:tc>
          <w:tcPr>
            <w:tcW w:w="2636" w:type="dxa"/>
            <w:tcMar>
              <w:top w:w="0" w:type="dxa"/>
              <w:left w:w="108" w:type="dxa"/>
              <w:bottom w:w="0" w:type="dxa"/>
              <w:right w:w="108" w:type="dxa"/>
            </w:tcMar>
          </w:tcPr>
          <w:p w14:paraId="2CB15BB3" w14:textId="0D49C37F" w:rsidR="00301948" w:rsidRPr="00C506EE" w:rsidRDefault="00C506EE">
            <w:pPr>
              <w:spacing w:line="240" w:lineRule="auto"/>
              <w:rPr>
                <w:color w:val="074F6A" w:themeColor="accent4" w:themeShade="80"/>
              </w:rPr>
            </w:pPr>
            <w:r w:rsidRPr="00C506EE">
              <w:rPr>
                <w:color w:val="074F6A" w:themeColor="accent4" w:themeShade="80"/>
              </w:rPr>
              <w:t>Michael McGuinness</w:t>
            </w:r>
          </w:p>
        </w:tc>
        <w:tc>
          <w:tcPr>
            <w:tcW w:w="1900" w:type="dxa"/>
            <w:tcMar>
              <w:top w:w="0" w:type="dxa"/>
              <w:left w:w="108" w:type="dxa"/>
              <w:bottom w:w="0" w:type="dxa"/>
              <w:right w:w="108" w:type="dxa"/>
            </w:tcMar>
          </w:tcPr>
          <w:p w14:paraId="2B17A8C3" w14:textId="43AB34C6" w:rsidR="00301948" w:rsidRPr="00C506EE" w:rsidRDefault="00292CAC">
            <w:pPr>
              <w:spacing w:line="240" w:lineRule="auto"/>
              <w:rPr>
                <w:color w:val="074F6A" w:themeColor="accent4" w:themeShade="80"/>
              </w:rPr>
            </w:pPr>
            <w:r>
              <w:rPr>
                <w:color w:val="074F6A" w:themeColor="accent4" w:themeShade="80"/>
              </w:rPr>
              <w:t xml:space="preserve">March </w:t>
            </w:r>
            <w:r w:rsidR="002D0444">
              <w:rPr>
                <w:color w:val="074F6A" w:themeColor="accent4" w:themeShade="80"/>
              </w:rPr>
              <w:t>2026</w:t>
            </w:r>
          </w:p>
        </w:tc>
      </w:tr>
      <w:tr w:rsidR="00301948" w14:paraId="49012191" w14:textId="77777777" w:rsidTr="00D17F62">
        <w:trPr>
          <w:cantSplit/>
          <w:trHeight w:val="624"/>
        </w:trPr>
        <w:tc>
          <w:tcPr>
            <w:tcW w:w="3204" w:type="dxa"/>
            <w:tcMar>
              <w:top w:w="0" w:type="dxa"/>
              <w:left w:w="108" w:type="dxa"/>
              <w:bottom w:w="0" w:type="dxa"/>
              <w:right w:w="108" w:type="dxa"/>
            </w:tcMar>
          </w:tcPr>
          <w:p w14:paraId="1273599E" w14:textId="6F487B17" w:rsidR="00301948" w:rsidRPr="00C506EE" w:rsidRDefault="007B6F3E">
            <w:pPr>
              <w:spacing w:line="240" w:lineRule="auto"/>
              <w:rPr>
                <w:color w:val="074F6A" w:themeColor="accent4" w:themeShade="80"/>
                <w:highlight w:val="yellow"/>
              </w:rPr>
            </w:pPr>
            <w:r w:rsidRPr="00C506EE">
              <w:rPr>
                <w:color w:val="074F6A" w:themeColor="accent4" w:themeShade="80"/>
              </w:rPr>
              <w:t>Transformation of Sport &amp; Leisure</w:t>
            </w:r>
          </w:p>
        </w:tc>
        <w:tc>
          <w:tcPr>
            <w:tcW w:w="6719" w:type="dxa"/>
            <w:tcMar>
              <w:top w:w="0" w:type="dxa"/>
              <w:left w:w="108" w:type="dxa"/>
              <w:bottom w:w="0" w:type="dxa"/>
              <w:right w:w="108" w:type="dxa"/>
            </w:tcMar>
          </w:tcPr>
          <w:p w14:paraId="6E41B918" w14:textId="7B97AABB" w:rsidR="00301948" w:rsidRPr="00C506EE" w:rsidRDefault="00571814" w:rsidP="00C506EE">
            <w:pPr>
              <w:spacing w:line="240" w:lineRule="auto"/>
              <w:rPr>
                <w:color w:val="074F6A" w:themeColor="accent4" w:themeShade="80"/>
                <w:highlight w:val="yellow"/>
              </w:rPr>
            </w:pPr>
            <w:r w:rsidRPr="00C506EE">
              <w:rPr>
                <w:color w:val="074F6A" w:themeColor="accent4" w:themeShade="80"/>
              </w:rPr>
              <w:t>Deliver against savings identified and monitored through the COTF board.</w:t>
            </w:r>
          </w:p>
        </w:tc>
        <w:tc>
          <w:tcPr>
            <w:tcW w:w="2636" w:type="dxa"/>
            <w:tcMar>
              <w:top w:w="0" w:type="dxa"/>
              <w:left w:w="108" w:type="dxa"/>
              <w:bottom w:w="0" w:type="dxa"/>
              <w:right w:w="108" w:type="dxa"/>
            </w:tcMar>
          </w:tcPr>
          <w:p w14:paraId="6A66BE7C" w14:textId="1505C2B2" w:rsidR="00301948" w:rsidRPr="00C506EE" w:rsidRDefault="00C506EE">
            <w:pPr>
              <w:spacing w:line="240" w:lineRule="auto"/>
              <w:rPr>
                <w:color w:val="074F6A" w:themeColor="accent4" w:themeShade="80"/>
              </w:rPr>
            </w:pPr>
            <w:r w:rsidRPr="00C506EE">
              <w:rPr>
                <w:color w:val="074F6A" w:themeColor="accent4" w:themeShade="80"/>
              </w:rPr>
              <w:t>Michael McGuinness</w:t>
            </w:r>
          </w:p>
        </w:tc>
        <w:tc>
          <w:tcPr>
            <w:tcW w:w="1900" w:type="dxa"/>
            <w:tcMar>
              <w:top w:w="0" w:type="dxa"/>
              <w:left w:w="108" w:type="dxa"/>
              <w:bottom w:w="0" w:type="dxa"/>
              <w:right w:w="108" w:type="dxa"/>
            </w:tcMar>
          </w:tcPr>
          <w:p w14:paraId="02A68320" w14:textId="22BAA319" w:rsidR="00301948" w:rsidRPr="00C506EE" w:rsidRDefault="002D0444">
            <w:pPr>
              <w:spacing w:line="240" w:lineRule="auto"/>
              <w:rPr>
                <w:color w:val="074F6A" w:themeColor="accent4" w:themeShade="80"/>
              </w:rPr>
            </w:pPr>
            <w:r>
              <w:rPr>
                <w:color w:val="074F6A" w:themeColor="accent4" w:themeShade="80"/>
              </w:rPr>
              <w:t>March 2026</w:t>
            </w:r>
          </w:p>
        </w:tc>
      </w:tr>
      <w:bookmarkEnd w:id="5"/>
    </w:tbl>
    <w:p w14:paraId="4E14E118" w14:textId="4989B325" w:rsidR="002B73B3" w:rsidRDefault="002B73B3" w:rsidP="006D1540">
      <w:pPr>
        <w:pStyle w:val="Heading2"/>
        <w:ind w:left="-709"/>
      </w:pPr>
    </w:p>
    <w:p w14:paraId="313E8E52" w14:textId="77777777" w:rsidR="002B73B3" w:rsidRDefault="002B73B3">
      <w:pPr>
        <w:suppressAutoHyphens w:val="0"/>
        <w:spacing w:after="160" w:line="276" w:lineRule="auto"/>
        <w:rPr>
          <w:rFonts w:eastAsia="Times New Roman"/>
          <w:color w:val="0F4761"/>
          <w:sz w:val="32"/>
          <w:szCs w:val="32"/>
        </w:rPr>
      </w:pPr>
      <w:r>
        <w:br w:type="page"/>
      </w:r>
    </w:p>
    <w:p w14:paraId="781BAF7C" w14:textId="3C3689CA" w:rsidR="00453604" w:rsidRPr="00145DA4" w:rsidRDefault="004F11FF" w:rsidP="006D1540">
      <w:pPr>
        <w:pStyle w:val="Heading2"/>
        <w:ind w:left="-709"/>
      </w:pPr>
      <w:r w:rsidRPr="00145DA4">
        <w:lastRenderedPageBreak/>
        <w:t>Operational Actions</w:t>
      </w:r>
    </w:p>
    <w:p w14:paraId="7D8647FF" w14:textId="77777777" w:rsidR="007C3A66" w:rsidRPr="007C3A66" w:rsidRDefault="007C3A66" w:rsidP="007C3A66"/>
    <w:tbl>
      <w:tblPr>
        <w:tblW w:w="14601" w:type="dxa"/>
        <w:tblInd w:w="-714" w:type="dxa"/>
        <w:tblCellMar>
          <w:left w:w="10" w:type="dxa"/>
          <w:right w:w="10" w:type="dxa"/>
        </w:tblCellMar>
        <w:tblLook w:val="0000" w:firstRow="0" w:lastRow="0" w:firstColumn="0" w:lastColumn="0" w:noHBand="0" w:noVBand="0"/>
      </w:tblPr>
      <w:tblGrid>
        <w:gridCol w:w="5104"/>
        <w:gridCol w:w="5244"/>
        <w:gridCol w:w="2552"/>
        <w:gridCol w:w="1701"/>
      </w:tblGrid>
      <w:tr w:rsidR="0028597E" w:rsidRPr="00C55A48" w14:paraId="72C76197" w14:textId="77777777" w:rsidTr="0020783C">
        <w:trPr>
          <w:trHeight w:val="340"/>
        </w:trPr>
        <w:tc>
          <w:tcPr>
            <w:tcW w:w="14601" w:type="dxa"/>
            <w:gridSpan w:val="4"/>
            <w:shd w:val="clear" w:color="auto" w:fill="FFC000"/>
            <w:tcMar>
              <w:top w:w="0" w:type="dxa"/>
              <w:left w:w="108" w:type="dxa"/>
              <w:bottom w:w="0" w:type="dxa"/>
              <w:right w:w="108" w:type="dxa"/>
            </w:tcMar>
          </w:tcPr>
          <w:p w14:paraId="5DB7E48A" w14:textId="77777777" w:rsidR="000E4ABB" w:rsidRPr="008C3CD9" w:rsidRDefault="000E4ABB">
            <w:pPr>
              <w:rPr>
                <w:rFonts w:cs="Times New Roman (Body CS)"/>
                <w:color w:val="074F6A" w:themeColor="accent4" w:themeShade="80"/>
              </w:rPr>
            </w:pPr>
            <w:r w:rsidRPr="008C3CD9">
              <w:rPr>
                <w:rFonts w:cs="Times New Roman (Body CS)"/>
                <w:color w:val="074F6A" w:themeColor="accent4" w:themeShade="80"/>
              </w:rPr>
              <w:t>Supporting stronger and healthier communities</w:t>
            </w:r>
          </w:p>
        </w:tc>
      </w:tr>
      <w:tr w:rsidR="00795A65" w:rsidRPr="009B52B2" w14:paraId="7CF6E0B5" w14:textId="77777777" w:rsidTr="0020783C">
        <w:trPr>
          <w:trHeight w:val="300"/>
          <w:tblHeader/>
        </w:trPr>
        <w:tc>
          <w:tcPr>
            <w:tcW w:w="5104" w:type="dxa"/>
            <w:tcBorders>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65F7C76D" w14:textId="6EB1529E" w:rsidR="000E4ABB" w:rsidRPr="00193F75" w:rsidRDefault="00E460CC">
            <w:pPr>
              <w:rPr>
                <w:rFonts w:cs="Times New Roman (Body CS)"/>
                <w:color w:val="FFFFFF"/>
              </w:rPr>
            </w:pPr>
            <w:r>
              <w:rPr>
                <w:rFonts w:cs="Times New Roman (Body CS)"/>
                <w:color w:val="FFFFFF"/>
              </w:rPr>
              <w:t>Council Plan</w:t>
            </w:r>
          </w:p>
        </w:tc>
        <w:tc>
          <w:tcPr>
            <w:tcW w:w="5244" w:type="dxa"/>
            <w:tcBorders>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6DAA9E40" w14:textId="50174716" w:rsidR="000E4ABB" w:rsidRPr="00193F75" w:rsidRDefault="00730D4B">
            <w:pPr>
              <w:rPr>
                <w:rFonts w:cs="Times New Roman (Body CS)"/>
                <w:color w:val="FFFFFF"/>
              </w:rPr>
            </w:pPr>
            <w:r>
              <w:rPr>
                <w:rFonts w:cs="Times New Roman (Body CS)"/>
                <w:color w:val="FFFFFF"/>
              </w:rPr>
              <w:t>Service</w:t>
            </w:r>
            <w:r w:rsidR="000E4ABB" w:rsidRPr="00193F75">
              <w:rPr>
                <w:rFonts w:cs="Times New Roman (Body CS)"/>
                <w:color w:val="FFFFFF"/>
              </w:rPr>
              <w:t xml:space="preserve"> Plan Action</w:t>
            </w:r>
          </w:p>
        </w:tc>
        <w:tc>
          <w:tcPr>
            <w:tcW w:w="2552" w:type="dxa"/>
            <w:tcBorders>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4585EE8B" w14:textId="77777777" w:rsidR="000E4ABB" w:rsidRPr="00193F75" w:rsidRDefault="000E4ABB">
            <w:pPr>
              <w:rPr>
                <w:rFonts w:cs="Times New Roman (Body CS)"/>
                <w:color w:val="FFFFFF"/>
              </w:rPr>
            </w:pPr>
            <w:r w:rsidRPr="00193F75">
              <w:rPr>
                <w:rFonts w:cs="Times New Roman (Body CS)"/>
                <w:color w:val="FFFFFF"/>
              </w:rPr>
              <w:t>Responsible Team</w:t>
            </w:r>
          </w:p>
        </w:tc>
        <w:tc>
          <w:tcPr>
            <w:tcW w:w="1701" w:type="dxa"/>
            <w:tcBorders>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3E1D168C" w14:textId="77777777" w:rsidR="000E4ABB" w:rsidRPr="00193F75" w:rsidRDefault="000E4ABB">
            <w:pPr>
              <w:rPr>
                <w:rFonts w:cs="Times New Roman (Body CS)"/>
                <w:color w:val="FFFFFF" w:themeColor="background1"/>
              </w:rPr>
            </w:pPr>
            <w:r w:rsidRPr="00193F75">
              <w:rPr>
                <w:rFonts w:cs="Times New Roman (Body CS)"/>
                <w:color w:val="FFFFFF" w:themeColor="background1"/>
              </w:rPr>
              <w:t>Timescale</w:t>
            </w:r>
          </w:p>
        </w:tc>
      </w:tr>
      <w:tr w:rsidR="0010491B" w14:paraId="5F41A86D" w14:textId="77777777" w:rsidTr="0020783C">
        <w:trPr>
          <w:trHeight w:val="680"/>
        </w:trPr>
        <w:tc>
          <w:tcPr>
            <w:tcW w:w="510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6177684" w14:textId="5FAAFD6B" w:rsidR="000E4ABB" w:rsidRDefault="721A106B">
            <w:pPr>
              <w:rPr>
                <w:rFonts w:cs="Times New Roman (Body CS)"/>
              </w:rPr>
            </w:pPr>
            <w:r w:rsidRPr="2FC7A74C">
              <w:rPr>
                <w:rFonts w:cs="Times New Roman (Body CS)"/>
                <w:color w:val="156082" w:themeColor="accent1"/>
              </w:rPr>
              <w:t xml:space="preserve">Encourage and support local third sector organisations to increase and develop community owned assets </w:t>
            </w:r>
            <w:r w:rsidR="42068253" w:rsidRPr="2FC7A74C">
              <w:rPr>
                <w:rFonts w:cs="Times New Roman (Body CS)"/>
                <w:color w:val="156082" w:themeColor="accent1"/>
              </w:rPr>
              <w:t>via</w:t>
            </w:r>
            <w:r w:rsidRPr="2FC7A74C">
              <w:rPr>
                <w:rFonts w:cs="Times New Roman (Body CS)"/>
                <w:color w:val="156082" w:themeColor="accent1"/>
              </w:rPr>
              <w:t xml:space="preserve"> community transfer.</w:t>
            </w: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D2A7C0B" w14:textId="77777777" w:rsidR="000E4ABB" w:rsidRPr="000652F1" w:rsidRDefault="000E4ABB">
            <w:pPr>
              <w:rPr>
                <w:rFonts w:cs="Times New Roman (Body CS)"/>
                <w:color w:val="156082" w:themeColor="accent1"/>
              </w:rPr>
            </w:pPr>
            <w:r w:rsidRPr="00CB5F7F">
              <w:rPr>
                <w:rFonts w:cs="Times New Roman (Body CS)"/>
                <w:color w:val="156082" w:themeColor="accent1"/>
              </w:rPr>
              <w:t>Maximise the use of Community Asset Transfers</w:t>
            </w:r>
          </w:p>
        </w:tc>
        <w:tc>
          <w:tcPr>
            <w:tcW w:w="2552"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1E5A6E3" w14:textId="77777777" w:rsidR="000E4ABB" w:rsidRDefault="000E4ABB">
            <w:pPr>
              <w:rPr>
                <w:rFonts w:cs="Times New Roman (Body CS)"/>
              </w:rPr>
            </w:pPr>
            <w:r w:rsidRPr="00CB5F7F">
              <w:rPr>
                <w:rFonts w:cs="Times New Roman (Body CS)"/>
                <w:color w:val="074F6A" w:themeColor="accent4" w:themeShade="80"/>
              </w:rPr>
              <w:t>Investment, Assets &amp; Climate</w:t>
            </w:r>
          </w:p>
        </w:tc>
        <w:tc>
          <w:tcPr>
            <w:tcW w:w="17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24013BB" w14:textId="63D65141" w:rsidR="000E4ABB" w:rsidRDefault="00AC627E">
            <w:pPr>
              <w:rPr>
                <w:rFonts w:cs="Times New Roman (Body CS)"/>
              </w:rPr>
            </w:pPr>
            <w:r w:rsidRPr="00AC627E">
              <w:rPr>
                <w:rFonts w:cs="Times New Roman (Body CS)"/>
                <w:color w:val="074F6A" w:themeColor="accent4" w:themeShade="80"/>
              </w:rPr>
              <w:t>March 2026</w:t>
            </w:r>
          </w:p>
        </w:tc>
      </w:tr>
      <w:tr w:rsidR="0010491B" w14:paraId="3206895A" w14:textId="77777777" w:rsidTr="0020783C">
        <w:trPr>
          <w:trHeight w:val="680"/>
        </w:trPr>
        <w:tc>
          <w:tcPr>
            <w:tcW w:w="510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4E73FFA" w14:textId="77777777" w:rsidR="000E4ABB" w:rsidRDefault="000E4ABB">
            <w:pPr>
              <w:rPr>
                <w:rFonts w:cs="Times New Roman (Body CS)"/>
              </w:rPr>
            </w:pPr>
            <w:r w:rsidRPr="00397654">
              <w:rPr>
                <w:rFonts w:cs="Times New Roman (Body CS)"/>
                <w:color w:val="156082" w:themeColor="accent1"/>
              </w:rPr>
              <w:t>Help people participate in activities that improve health &amp; wellbeing with particular focus on inclusivity and those who experience barriers to participation such as poverty, inequality and disability. </w:t>
            </w: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68E469D" w14:textId="77777777" w:rsidR="000E4ABB" w:rsidRPr="000652F1" w:rsidRDefault="000E4ABB">
            <w:pPr>
              <w:rPr>
                <w:rFonts w:cs="Times New Roman (Body CS)"/>
                <w:color w:val="156082" w:themeColor="accent1"/>
              </w:rPr>
            </w:pPr>
            <w:r w:rsidRPr="000652F1">
              <w:rPr>
                <w:rFonts w:cs="Times New Roman (Body CS)"/>
                <w:color w:val="156082" w:themeColor="accent1"/>
              </w:rPr>
              <w:t xml:space="preserve">Develop strategies for the delivery of Culture, Sport and Leisure </w:t>
            </w:r>
            <w:r>
              <w:rPr>
                <w:rFonts w:cs="Times New Roman (Body CS)"/>
                <w:color w:val="156082" w:themeColor="accent1"/>
              </w:rPr>
              <w:t>s</w:t>
            </w:r>
            <w:r w:rsidRPr="000652F1">
              <w:rPr>
                <w:rFonts w:cs="Times New Roman (Body CS)"/>
                <w:color w:val="156082" w:themeColor="accent1"/>
              </w:rPr>
              <w:t>ervices</w:t>
            </w:r>
          </w:p>
        </w:tc>
        <w:tc>
          <w:tcPr>
            <w:tcW w:w="2552"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B37EB58" w14:textId="77777777" w:rsidR="000E4ABB" w:rsidRDefault="000E4ABB">
            <w:pPr>
              <w:rPr>
                <w:rFonts w:cs="Times New Roman (Body CS)"/>
              </w:rPr>
            </w:pPr>
            <w:r w:rsidRPr="00B7501B">
              <w:rPr>
                <w:rFonts w:cs="Times New Roman (Body CS)"/>
                <w:color w:val="074F6A" w:themeColor="accent4" w:themeShade="80"/>
              </w:rPr>
              <w:t>Growth, Planning, Sport &amp; Culture</w:t>
            </w:r>
          </w:p>
        </w:tc>
        <w:tc>
          <w:tcPr>
            <w:tcW w:w="17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B4C87E8" w14:textId="58C08CA2" w:rsidR="000E4ABB" w:rsidRDefault="00AC627E">
            <w:pPr>
              <w:rPr>
                <w:rFonts w:cs="Times New Roman (Body CS)"/>
              </w:rPr>
            </w:pPr>
            <w:r w:rsidRPr="00AC627E">
              <w:rPr>
                <w:rFonts w:cs="Times New Roman (Body CS)"/>
                <w:color w:val="074F6A" w:themeColor="accent4" w:themeShade="80"/>
              </w:rPr>
              <w:t>March 2026</w:t>
            </w:r>
          </w:p>
        </w:tc>
      </w:tr>
      <w:tr w:rsidR="0010491B" w14:paraId="7A6C7A5F" w14:textId="77777777" w:rsidTr="0020783C">
        <w:trPr>
          <w:trHeight w:val="680"/>
        </w:trPr>
        <w:tc>
          <w:tcPr>
            <w:tcW w:w="510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FD012C5" w14:textId="77777777" w:rsidR="000E4ABB" w:rsidRPr="000652F1" w:rsidRDefault="000E4ABB">
            <w:pPr>
              <w:rPr>
                <w:rFonts w:cs="Times New Roman (Body CS)"/>
                <w:color w:val="156082" w:themeColor="accent1"/>
              </w:rPr>
            </w:pPr>
            <w:r w:rsidRPr="00ED5575">
              <w:rPr>
                <w:rFonts w:cs="Times New Roman (Body CS)"/>
                <w:color w:val="156082" w:themeColor="accent1"/>
              </w:rPr>
              <w:t>Ensure our housing stock meets quality standards, and our tenants live in good quality homes</w:t>
            </w: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C6CD793" w14:textId="77777777" w:rsidR="000E4ABB" w:rsidRPr="000652F1" w:rsidRDefault="000E4ABB">
            <w:pPr>
              <w:rPr>
                <w:rFonts w:cs="Times New Roman (Body CS)"/>
                <w:color w:val="156082" w:themeColor="accent1"/>
              </w:rPr>
            </w:pPr>
            <w:r w:rsidRPr="000652F1">
              <w:rPr>
                <w:rFonts w:cs="Times New Roman (Body CS)"/>
                <w:color w:val="156082" w:themeColor="accent1"/>
              </w:rPr>
              <w:t>Ensure the council operates an efficient and effective property repairs service</w:t>
            </w:r>
          </w:p>
        </w:tc>
        <w:tc>
          <w:tcPr>
            <w:tcW w:w="2552"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696EB3B" w14:textId="77777777" w:rsidR="000E4ABB" w:rsidRDefault="000E4ABB">
            <w:pPr>
              <w:rPr>
                <w:rFonts w:cs="Times New Roman (Body CS)"/>
              </w:rPr>
            </w:pPr>
            <w:r w:rsidRPr="00B5030A">
              <w:rPr>
                <w:rFonts w:cs="Times New Roman (Body CS)"/>
                <w:color w:val="074F6A" w:themeColor="accent4" w:themeShade="80"/>
              </w:rPr>
              <w:t>Environment &amp; Operations</w:t>
            </w:r>
          </w:p>
        </w:tc>
        <w:tc>
          <w:tcPr>
            <w:tcW w:w="17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6CB258D" w14:textId="6DE0078D" w:rsidR="000E4ABB" w:rsidRDefault="00AC627E">
            <w:pPr>
              <w:rPr>
                <w:rFonts w:cs="Times New Roman (Body CS)"/>
              </w:rPr>
            </w:pPr>
            <w:r w:rsidRPr="00AC627E">
              <w:rPr>
                <w:rFonts w:cs="Times New Roman (Body CS)"/>
                <w:color w:val="074F6A" w:themeColor="accent4" w:themeShade="80"/>
              </w:rPr>
              <w:t>March 2026</w:t>
            </w:r>
          </w:p>
        </w:tc>
      </w:tr>
    </w:tbl>
    <w:p w14:paraId="072DB5DC" w14:textId="77777777" w:rsidR="000E4ABB" w:rsidRDefault="000E4ABB" w:rsidP="000E4ABB"/>
    <w:p w14:paraId="1601E33E" w14:textId="77777777" w:rsidR="000E4ABB" w:rsidRDefault="000E4ABB" w:rsidP="000E4ABB"/>
    <w:tbl>
      <w:tblPr>
        <w:tblW w:w="14601" w:type="dxa"/>
        <w:tblInd w:w="-714" w:type="dxa"/>
        <w:tblCellMar>
          <w:left w:w="10" w:type="dxa"/>
          <w:right w:w="10" w:type="dxa"/>
        </w:tblCellMar>
        <w:tblLook w:val="0000" w:firstRow="0" w:lastRow="0" w:firstColumn="0" w:lastColumn="0" w:noHBand="0" w:noVBand="0"/>
      </w:tblPr>
      <w:tblGrid>
        <w:gridCol w:w="5104"/>
        <w:gridCol w:w="5244"/>
        <w:gridCol w:w="2552"/>
        <w:gridCol w:w="1701"/>
      </w:tblGrid>
      <w:tr w:rsidR="0028597E" w:rsidRPr="00C55A48" w14:paraId="1E8431E4" w14:textId="77777777" w:rsidTr="0020783C">
        <w:trPr>
          <w:trHeight w:val="340"/>
        </w:trPr>
        <w:tc>
          <w:tcPr>
            <w:tcW w:w="14601" w:type="dxa"/>
            <w:gridSpan w:val="4"/>
            <w:shd w:val="clear" w:color="auto" w:fill="FF33CC"/>
            <w:tcMar>
              <w:top w:w="0" w:type="dxa"/>
              <w:left w:w="108" w:type="dxa"/>
              <w:bottom w:w="0" w:type="dxa"/>
              <w:right w:w="108" w:type="dxa"/>
            </w:tcMar>
          </w:tcPr>
          <w:p w14:paraId="568A9BB4" w14:textId="77777777" w:rsidR="000E4ABB" w:rsidRPr="008C3CD9" w:rsidRDefault="000E4ABB">
            <w:pPr>
              <w:rPr>
                <w:rFonts w:cs="Times New Roman (Body CS)"/>
                <w:color w:val="262626" w:themeColor="text1" w:themeTint="D9"/>
              </w:rPr>
            </w:pPr>
            <w:r w:rsidRPr="008C3CD9">
              <w:rPr>
                <w:rFonts w:cs="Times New Roman (Body CS)"/>
                <w:color w:val="262626" w:themeColor="text1" w:themeTint="D9"/>
              </w:rPr>
              <w:t>Promoting opportunities and educational attainment and reducing inequalities</w:t>
            </w:r>
          </w:p>
        </w:tc>
      </w:tr>
      <w:tr w:rsidR="00795A65" w:rsidRPr="009B52B2" w14:paraId="01699913" w14:textId="77777777" w:rsidTr="0020783C">
        <w:trPr>
          <w:trHeight w:val="300"/>
          <w:tblHeader/>
        </w:trPr>
        <w:tc>
          <w:tcPr>
            <w:tcW w:w="5104" w:type="dxa"/>
            <w:tcBorders>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507AC813" w14:textId="611F85BD" w:rsidR="00730D4B" w:rsidRPr="00193F75" w:rsidRDefault="00730D4B" w:rsidP="00730D4B">
            <w:pPr>
              <w:rPr>
                <w:rFonts w:cs="Times New Roman (Body CS)"/>
                <w:color w:val="FFFFFF"/>
              </w:rPr>
            </w:pPr>
            <w:r>
              <w:rPr>
                <w:rFonts w:cs="Times New Roman (Body CS)"/>
                <w:color w:val="FFFFFF"/>
              </w:rPr>
              <w:t>Council Plan</w:t>
            </w:r>
          </w:p>
        </w:tc>
        <w:tc>
          <w:tcPr>
            <w:tcW w:w="5244" w:type="dxa"/>
            <w:tcBorders>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115A6F5A" w14:textId="58E099E9" w:rsidR="00730D4B" w:rsidRPr="00193F75" w:rsidRDefault="00730D4B" w:rsidP="00730D4B">
            <w:pPr>
              <w:rPr>
                <w:rFonts w:cs="Times New Roman (Body CS)"/>
                <w:color w:val="FFFFFF"/>
              </w:rPr>
            </w:pPr>
            <w:r>
              <w:rPr>
                <w:rFonts w:cs="Times New Roman (Body CS)"/>
                <w:color w:val="FFFFFF"/>
              </w:rPr>
              <w:t>Service</w:t>
            </w:r>
            <w:r w:rsidRPr="00193F75">
              <w:rPr>
                <w:rFonts w:cs="Times New Roman (Body CS)"/>
                <w:color w:val="FFFFFF"/>
              </w:rPr>
              <w:t xml:space="preserve"> Plan Action</w:t>
            </w:r>
          </w:p>
        </w:tc>
        <w:tc>
          <w:tcPr>
            <w:tcW w:w="2552" w:type="dxa"/>
            <w:tcBorders>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556E7921" w14:textId="54AAA707" w:rsidR="00730D4B" w:rsidRPr="00193F75" w:rsidRDefault="00730D4B" w:rsidP="00730D4B">
            <w:pPr>
              <w:rPr>
                <w:rFonts w:cs="Times New Roman (Body CS)"/>
                <w:color w:val="FFFFFF"/>
              </w:rPr>
            </w:pPr>
            <w:r w:rsidRPr="00193F75">
              <w:rPr>
                <w:rFonts w:cs="Times New Roman (Body CS)"/>
                <w:color w:val="FFFFFF"/>
              </w:rPr>
              <w:t>Responsible Team</w:t>
            </w:r>
          </w:p>
        </w:tc>
        <w:tc>
          <w:tcPr>
            <w:tcW w:w="1701" w:type="dxa"/>
            <w:tcBorders>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0A29D1FD" w14:textId="0E6EFB78" w:rsidR="00730D4B" w:rsidRPr="00193F75" w:rsidRDefault="00730D4B" w:rsidP="00730D4B">
            <w:pPr>
              <w:rPr>
                <w:rFonts w:cs="Times New Roman (Body CS)"/>
                <w:color w:val="FFFFFF" w:themeColor="background1"/>
              </w:rPr>
            </w:pPr>
            <w:r w:rsidRPr="00193F75">
              <w:rPr>
                <w:rFonts w:cs="Times New Roman (Body CS)"/>
                <w:color w:val="FFFFFF" w:themeColor="background1"/>
              </w:rPr>
              <w:t>Timescale</w:t>
            </w:r>
          </w:p>
        </w:tc>
      </w:tr>
      <w:tr w:rsidR="0010491B" w:rsidRPr="00751863" w14:paraId="365F2976" w14:textId="77777777" w:rsidTr="0020783C">
        <w:trPr>
          <w:trHeight w:val="680"/>
        </w:trPr>
        <w:tc>
          <w:tcPr>
            <w:tcW w:w="510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B22304A" w14:textId="77777777" w:rsidR="000E4ABB" w:rsidRPr="00751863" w:rsidRDefault="000E4ABB">
            <w:pPr>
              <w:rPr>
                <w:rFonts w:cs="Times New Roman (Body CS)"/>
                <w:color w:val="156082" w:themeColor="accent1"/>
              </w:rPr>
            </w:pPr>
            <w:r w:rsidRPr="00D02EB4">
              <w:rPr>
                <w:rFonts w:cs="Times New Roman (Body CS)"/>
                <w:color w:val="156082" w:themeColor="accent1"/>
              </w:rPr>
              <w:t>Work with community partners to reduce unemployment and inactivity rates and increase the skills of the workforce within the Falkirk area.</w:t>
            </w: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9A35E2C" w14:textId="77777777" w:rsidR="000E4ABB" w:rsidRPr="00751863" w:rsidRDefault="000E4ABB">
            <w:pPr>
              <w:rPr>
                <w:rFonts w:cs="Times New Roman (Body CS)"/>
                <w:color w:val="156082" w:themeColor="accent1"/>
              </w:rPr>
            </w:pPr>
            <w:r w:rsidRPr="00D02EB4">
              <w:rPr>
                <w:rFonts w:cs="Times New Roman (Body CS)"/>
                <w:color w:val="156082" w:themeColor="accent1"/>
              </w:rPr>
              <w:t>Deliver a Learning and Employability provision that reduces inequalities, increases the skills of the workforce and contributes to a wellbeing economy</w:t>
            </w:r>
          </w:p>
        </w:tc>
        <w:tc>
          <w:tcPr>
            <w:tcW w:w="2552"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B60BABE" w14:textId="77777777" w:rsidR="000E4ABB" w:rsidRPr="00751863" w:rsidRDefault="000E4ABB">
            <w:pPr>
              <w:rPr>
                <w:rFonts w:cs="Times New Roman (Body CS)"/>
                <w:color w:val="156082" w:themeColor="accent1"/>
              </w:rPr>
            </w:pPr>
            <w:r w:rsidRPr="00B7501B">
              <w:rPr>
                <w:rFonts w:cs="Times New Roman (Body CS)"/>
                <w:color w:val="074F6A" w:themeColor="accent4" w:themeShade="80"/>
              </w:rPr>
              <w:t>Growth, Planning, Sport &amp; Culture</w:t>
            </w:r>
          </w:p>
        </w:tc>
        <w:tc>
          <w:tcPr>
            <w:tcW w:w="17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8E8CF23" w14:textId="03DB84B0" w:rsidR="000E4ABB" w:rsidRPr="00751863" w:rsidRDefault="00A64AE9">
            <w:pPr>
              <w:rPr>
                <w:rFonts w:cs="Times New Roman (Body CS)"/>
                <w:color w:val="156082" w:themeColor="accent1"/>
              </w:rPr>
            </w:pPr>
            <w:r w:rsidRPr="00AC627E">
              <w:rPr>
                <w:rFonts w:cs="Times New Roman (Body CS)"/>
                <w:color w:val="074F6A" w:themeColor="accent4" w:themeShade="80"/>
              </w:rPr>
              <w:t>March 2026</w:t>
            </w:r>
          </w:p>
        </w:tc>
      </w:tr>
    </w:tbl>
    <w:p w14:paraId="2C65F013" w14:textId="77777777" w:rsidR="000E4ABB" w:rsidRDefault="000E4ABB" w:rsidP="000E4ABB"/>
    <w:p w14:paraId="073A811E" w14:textId="77777777" w:rsidR="000E4ABB" w:rsidRDefault="000E4ABB" w:rsidP="000E4ABB"/>
    <w:p w14:paraId="1C6E167A" w14:textId="77777777" w:rsidR="000E4ABB" w:rsidRPr="000E4ABB" w:rsidRDefault="000E4ABB" w:rsidP="000E4ABB"/>
    <w:p w14:paraId="1310831D" w14:textId="77777777" w:rsidR="00193F75" w:rsidRDefault="00193F75" w:rsidP="00193F75"/>
    <w:p w14:paraId="7807B732" w14:textId="77777777" w:rsidR="002B73B3" w:rsidRDefault="002B73B3" w:rsidP="00193F75"/>
    <w:p w14:paraId="18A34314" w14:textId="77777777" w:rsidR="00E11055" w:rsidRDefault="00E11055" w:rsidP="00193F75"/>
    <w:tbl>
      <w:tblPr>
        <w:tblW w:w="14601" w:type="dxa"/>
        <w:tblInd w:w="-714" w:type="dxa"/>
        <w:tblCellMar>
          <w:left w:w="10" w:type="dxa"/>
          <w:right w:w="10" w:type="dxa"/>
        </w:tblCellMar>
        <w:tblLook w:val="0000" w:firstRow="0" w:lastRow="0" w:firstColumn="0" w:lastColumn="0" w:noHBand="0" w:noVBand="0"/>
      </w:tblPr>
      <w:tblGrid>
        <w:gridCol w:w="5104"/>
        <w:gridCol w:w="5244"/>
        <w:gridCol w:w="2519"/>
        <w:gridCol w:w="1734"/>
      </w:tblGrid>
      <w:tr w:rsidR="00C55A48" w:rsidRPr="00C55A48" w14:paraId="5DE35401" w14:textId="77777777" w:rsidTr="00E04788">
        <w:trPr>
          <w:trHeight w:val="340"/>
        </w:trPr>
        <w:tc>
          <w:tcPr>
            <w:tcW w:w="14601" w:type="dxa"/>
            <w:gridSpan w:val="4"/>
            <w:tcBorders>
              <w:left w:val="single" w:sz="4" w:space="0" w:color="4EA72E" w:themeColor="accent6"/>
            </w:tcBorders>
            <w:shd w:val="clear" w:color="auto" w:fill="00B050"/>
            <w:tcMar>
              <w:top w:w="0" w:type="dxa"/>
              <w:left w:w="108" w:type="dxa"/>
              <w:bottom w:w="0" w:type="dxa"/>
              <w:right w:w="108" w:type="dxa"/>
            </w:tcMar>
          </w:tcPr>
          <w:p w14:paraId="554F4A54" w14:textId="5C68FD03" w:rsidR="00CC1CCA" w:rsidRPr="008C3CD9" w:rsidRDefault="00CC1CCA" w:rsidP="0050323B">
            <w:pPr>
              <w:rPr>
                <w:rFonts w:cs="Times New Roman (Body CS)"/>
                <w:color w:val="0A2F41" w:themeColor="accent1" w:themeShade="80"/>
              </w:rPr>
            </w:pPr>
            <w:r w:rsidRPr="008C3CD9">
              <w:rPr>
                <w:rFonts w:cs="Times New Roman (Body CS)"/>
                <w:color w:val="0A2F41" w:themeColor="accent1" w:themeShade="80"/>
              </w:rPr>
              <w:lastRenderedPageBreak/>
              <w:t>Supporting a thriving economy and green transition</w:t>
            </w:r>
          </w:p>
        </w:tc>
      </w:tr>
      <w:tr w:rsidR="00B62904" w:rsidRPr="009B52B2" w14:paraId="69A2C068" w14:textId="77777777" w:rsidTr="00A71051">
        <w:trPr>
          <w:trHeight w:val="300"/>
          <w:tblHeader/>
        </w:trPr>
        <w:tc>
          <w:tcPr>
            <w:tcW w:w="5104" w:type="dxa"/>
            <w:tcBorders>
              <w:left w:val="single" w:sz="4" w:space="0" w:color="4EA72E" w:themeColor="accent6"/>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66F1080F" w14:textId="7BF52979" w:rsidR="00730D4B" w:rsidRPr="00193F75" w:rsidRDefault="00730D4B" w:rsidP="00730D4B">
            <w:pPr>
              <w:rPr>
                <w:rFonts w:cs="Times New Roman (Body CS)"/>
                <w:color w:val="FFFFFF"/>
              </w:rPr>
            </w:pPr>
            <w:r>
              <w:rPr>
                <w:rFonts w:cs="Times New Roman (Body CS)"/>
                <w:color w:val="FFFFFF"/>
              </w:rPr>
              <w:t>Council Plan</w:t>
            </w:r>
          </w:p>
        </w:tc>
        <w:tc>
          <w:tcPr>
            <w:tcW w:w="5244" w:type="dxa"/>
            <w:tcBorders>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47CF0C74" w14:textId="7CE310A4" w:rsidR="00730D4B" w:rsidRPr="00193F75" w:rsidRDefault="00730D4B" w:rsidP="00730D4B">
            <w:pPr>
              <w:rPr>
                <w:rFonts w:cs="Times New Roman (Body CS)"/>
                <w:color w:val="FFFFFF"/>
              </w:rPr>
            </w:pPr>
            <w:r>
              <w:rPr>
                <w:rFonts w:cs="Times New Roman (Body CS)"/>
                <w:color w:val="FFFFFF"/>
              </w:rPr>
              <w:t>Service</w:t>
            </w:r>
            <w:r w:rsidRPr="00193F75">
              <w:rPr>
                <w:rFonts w:cs="Times New Roman (Body CS)"/>
                <w:color w:val="FFFFFF"/>
              </w:rPr>
              <w:t xml:space="preserve"> Plan Action</w:t>
            </w:r>
          </w:p>
        </w:tc>
        <w:tc>
          <w:tcPr>
            <w:tcW w:w="2519" w:type="dxa"/>
            <w:tcBorders>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6D1D9248" w14:textId="2A9B79EC" w:rsidR="00730D4B" w:rsidRPr="00193F75" w:rsidRDefault="00730D4B" w:rsidP="00730D4B">
            <w:pPr>
              <w:rPr>
                <w:rFonts w:cs="Times New Roman (Body CS)"/>
                <w:color w:val="FFFFFF"/>
              </w:rPr>
            </w:pPr>
            <w:r w:rsidRPr="00193F75">
              <w:rPr>
                <w:rFonts w:cs="Times New Roman (Body CS)"/>
                <w:color w:val="FFFFFF"/>
              </w:rPr>
              <w:t>Responsible Team</w:t>
            </w:r>
          </w:p>
        </w:tc>
        <w:tc>
          <w:tcPr>
            <w:tcW w:w="1734" w:type="dxa"/>
            <w:tcBorders>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2281D3B0" w14:textId="253B0BF8" w:rsidR="00730D4B" w:rsidRPr="00193F75" w:rsidRDefault="00730D4B" w:rsidP="00730D4B">
            <w:pPr>
              <w:rPr>
                <w:rFonts w:cs="Times New Roman (Body CS)"/>
                <w:color w:val="FFFFFF" w:themeColor="background1"/>
              </w:rPr>
            </w:pPr>
            <w:r w:rsidRPr="00193F75">
              <w:rPr>
                <w:rFonts w:cs="Times New Roman (Body CS)"/>
                <w:color w:val="FFFFFF" w:themeColor="background1"/>
              </w:rPr>
              <w:t>Timescale</w:t>
            </w:r>
          </w:p>
        </w:tc>
      </w:tr>
      <w:tr w:rsidR="007125B3" w:rsidRPr="00751863" w14:paraId="4EAA12C7" w14:textId="77777777" w:rsidTr="00A71051">
        <w:trPr>
          <w:trHeight w:val="680"/>
        </w:trPr>
        <w:tc>
          <w:tcPr>
            <w:tcW w:w="5104" w:type="dxa"/>
            <w:tcBorders>
              <w:top w:val="single" w:sz="4" w:space="0" w:color="156082" w:themeColor="accent1"/>
              <w:left w:val="single" w:sz="4" w:space="0" w:color="156082" w:themeColor="accent1"/>
              <w:right w:val="single" w:sz="4" w:space="0" w:color="156082" w:themeColor="accent1"/>
            </w:tcBorders>
            <w:tcMar>
              <w:top w:w="0" w:type="dxa"/>
              <w:left w:w="108" w:type="dxa"/>
              <w:bottom w:w="0" w:type="dxa"/>
              <w:right w:w="108" w:type="dxa"/>
            </w:tcMar>
          </w:tcPr>
          <w:p w14:paraId="451A586E" w14:textId="3DC8EB08" w:rsidR="00B5030A" w:rsidRPr="00751863" w:rsidRDefault="4AFDE97B" w:rsidP="0050323B">
            <w:pPr>
              <w:rPr>
                <w:rFonts w:cs="Times New Roman (Body CS)"/>
                <w:color w:val="156082" w:themeColor="accent1"/>
              </w:rPr>
            </w:pPr>
            <w:r w:rsidRPr="2FC7A74C">
              <w:rPr>
                <w:rFonts w:cs="Times New Roman (Body CS)"/>
                <w:color w:val="156082" w:themeColor="accent1"/>
              </w:rPr>
              <w:t>Deliver activity that drives sustainable growth within the local economy</w:t>
            </w: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EBF5D63" w14:textId="064D4272" w:rsidR="00B5030A" w:rsidRPr="00751863" w:rsidRDefault="00B5030A" w:rsidP="0050323B">
            <w:pPr>
              <w:rPr>
                <w:rFonts w:cs="Times New Roman (Body CS)"/>
                <w:color w:val="156082" w:themeColor="accent1"/>
              </w:rPr>
            </w:pPr>
            <w:r w:rsidRPr="00D71216">
              <w:rPr>
                <w:rFonts w:cs="Times New Roman (Body CS)"/>
                <w:color w:val="156082" w:themeColor="accent1"/>
              </w:rPr>
              <w:t>Finalise the Forth Valley regional economic strategy that is being developed in partnership with Stirling and Clackmannanshire Councils</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E6E683F" w14:textId="768FB689" w:rsidR="00B5030A" w:rsidRPr="00751863" w:rsidRDefault="00B5030A" w:rsidP="0050323B">
            <w:pPr>
              <w:rPr>
                <w:rFonts w:cs="Times New Roman (Body CS)"/>
                <w:color w:val="156082" w:themeColor="accent1"/>
              </w:rPr>
            </w:pPr>
            <w:r w:rsidRPr="00B7501B">
              <w:rPr>
                <w:rFonts w:cs="Times New Roman (Body CS)"/>
                <w:color w:val="074F6A" w:themeColor="accent4" w:themeShade="80"/>
              </w:rPr>
              <w:t>Growth, Planning, Sport &amp; Culture</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CA20516" w14:textId="70839B12" w:rsidR="00B5030A" w:rsidRPr="00751863" w:rsidRDefault="00472266" w:rsidP="00DC4206">
            <w:pPr>
              <w:rPr>
                <w:rFonts w:cs="Times New Roman (Body CS)"/>
                <w:color w:val="156082" w:themeColor="accent1"/>
              </w:rPr>
            </w:pPr>
            <w:r>
              <w:rPr>
                <w:rFonts w:cs="Times New Roman (Body CS)"/>
                <w:color w:val="156082" w:themeColor="accent1"/>
              </w:rPr>
              <w:t>March</w:t>
            </w:r>
            <w:r w:rsidR="4BFD3F30" w:rsidRPr="758F4122">
              <w:rPr>
                <w:rFonts w:cs="Times New Roman (Body CS)"/>
                <w:color w:val="156082" w:themeColor="accent1"/>
              </w:rPr>
              <w:t xml:space="preserve"> 2026</w:t>
            </w:r>
          </w:p>
        </w:tc>
      </w:tr>
      <w:tr w:rsidR="1BFDDF01" w14:paraId="2EDC030F" w14:textId="77777777" w:rsidTr="00A71051">
        <w:trPr>
          <w:trHeight w:val="680"/>
        </w:trPr>
        <w:tc>
          <w:tcPr>
            <w:tcW w:w="5104" w:type="dxa"/>
            <w:tcBorders>
              <w:left w:val="single" w:sz="4" w:space="0" w:color="156082" w:themeColor="accent1"/>
              <w:right w:val="single" w:sz="4" w:space="0" w:color="156082" w:themeColor="accent1"/>
            </w:tcBorders>
            <w:tcMar>
              <w:top w:w="0" w:type="dxa"/>
              <w:left w:w="108" w:type="dxa"/>
              <w:bottom w:w="0" w:type="dxa"/>
              <w:right w:w="108" w:type="dxa"/>
            </w:tcMar>
          </w:tcPr>
          <w:p w14:paraId="6835119D" w14:textId="77777777" w:rsidR="00AD72C6" w:rsidRDefault="00AD72C6"/>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9A53514" w14:textId="0F988087" w:rsidR="1BFDDF01" w:rsidRDefault="6B4F8BF2" w:rsidP="1BFDDF01">
            <w:pPr>
              <w:rPr>
                <w:rFonts w:cs="Times New Roman (Body CS)"/>
                <w:color w:val="156082" w:themeColor="accent1"/>
              </w:rPr>
            </w:pPr>
            <w:r w:rsidRPr="528D4C2C">
              <w:rPr>
                <w:rFonts w:cs="Times New Roman (Body CS)"/>
                <w:color w:val="156082" w:themeColor="accent1"/>
              </w:rPr>
              <w:t>Develop</w:t>
            </w:r>
            <w:r w:rsidRPr="3110F2E2">
              <w:rPr>
                <w:rFonts w:cs="Times New Roman (Body CS)"/>
                <w:color w:val="156082" w:themeColor="accent1"/>
              </w:rPr>
              <w:t xml:space="preserve"> a new Economic Strategy</w:t>
            </w:r>
            <w:r w:rsidRPr="528D4C2C">
              <w:rPr>
                <w:rFonts w:cs="Times New Roman (Body CS)"/>
                <w:color w:val="156082" w:themeColor="accent1"/>
              </w:rPr>
              <w:t xml:space="preserve"> for Falkirk</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1C8E37C" w14:textId="768FB689" w:rsidR="6B4F8BF2" w:rsidRDefault="6B4F8BF2" w:rsidP="28D51C4F">
            <w:pPr>
              <w:rPr>
                <w:rFonts w:cs="Times New Roman (Body CS)"/>
                <w:color w:val="156082" w:themeColor="accent1"/>
              </w:rPr>
            </w:pPr>
            <w:r w:rsidRPr="28D51C4F">
              <w:rPr>
                <w:rFonts w:cs="Times New Roman (Body CS)"/>
                <w:color w:val="074F6A" w:themeColor="accent4" w:themeShade="80"/>
              </w:rPr>
              <w:t>Growth, Planning, Sport &amp; Culture</w:t>
            </w:r>
          </w:p>
          <w:p w14:paraId="362E3FBE" w14:textId="346EB6DC" w:rsidR="1BFDDF01" w:rsidRDefault="1BFDDF01" w:rsidP="1BFDDF01">
            <w:pPr>
              <w:rPr>
                <w:rFonts w:cs="Times New Roman (Body CS)"/>
                <w:color w:val="074F6A" w:themeColor="accent4" w:themeShade="80"/>
              </w:rPr>
            </w:pP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BDBBBBE" w14:textId="5938773B" w:rsidR="1BFDDF01" w:rsidRDefault="00472266" w:rsidP="1BFDDF01">
            <w:pPr>
              <w:rPr>
                <w:rFonts w:cs="Times New Roman (Body CS)"/>
                <w:color w:val="156082" w:themeColor="accent1"/>
              </w:rPr>
            </w:pPr>
            <w:r>
              <w:rPr>
                <w:rFonts w:cs="Times New Roman (Body CS)"/>
                <w:color w:val="156082" w:themeColor="accent1"/>
              </w:rPr>
              <w:t xml:space="preserve">March </w:t>
            </w:r>
            <w:r w:rsidR="6B4F8BF2" w:rsidRPr="67938356">
              <w:rPr>
                <w:rFonts w:cs="Times New Roman (Body CS)"/>
                <w:color w:val="156082" w:themeColor="accent1"/>
              </w:rPr>
              <w:t>2026</w:t>
            </w:r>
          </w:p>
        </w:tc>
      </w:tr>
      <w:tr w:rsidR="00B5030A" w:rsidRPr="00751863" w14:paraId="3C1A5623" w14:textId="77777777" w:rsidTr="00A71051">
        <w:trPr>
          <w:trHeight w:val="680"/>
        </w:trPr>
        <w:tc>
          <w:tcPr>
            <w:tcW w:w="5104" w:type="dxa"/>
            <w:tcBorders>
              <w:left w:val="single" w:sz="4" w:space="0" w:color="156082" w:themeColor="accent1"/>
              <w:right w:val="single" w:sz="4" w:space="0" w:color="156082" w:themeColor="accent1"/>
            </w:tcBorders>
            <w:tcMar>
              <w:top w:w="0" w:type="dxa"/>
              <w:left w:w="108" w:type="dxa"/>
              <w:bottom w:w="0" w:type="dxa"/>
              <w:right w:w="108" w:type="dxa"/>
            </w:tcMar>
          </w:tcPr>
          <w:p w14:paraId="6F63BF6F" w14:textId="01F761CE" w:rsidR="00B5030A" w:rsidRPr="00751863" w:rsidRDefault="00B5030A" w:rsidP="0050323B">
            <w:pPr>
              <w:rPr>
                <w:rFonts w:cs="Times New Roman (Body CS)"/>
                <w:color w:val="156082" w:themeColor="accent1"/>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0B3EEF9" w14:textId="5FE4F554" w:rsidR="00B5030A" w:rsidRPr="00751863" w:rsidRDefault="00B5030A" w:rsidP="0050323B">
            <w:pPr>
              <w:rPr>
                <w:rFonts w:cs="Times New Roman (Body CS)"/>
                <w:color w:val="156082" w:themeColor="accent1"/>
              </w:rPr>
            </w:pPr>
            <w:r w:rsidRPr="758F4122">
              <w:rPr>
                <w:rFonts w:cs="Times New Roman (Body CS)"/>
                <w:color w:val="156082" w:themeColor="accent1"/>
              </w:rPr>
              <w:t>Prepare</w:t>
            </w:r>
            <w:r w:rsidRPr="00D71216">
              <w:rPr>
                <w:rFonts w:cs="Times New Roman (Body CS)"/>
                <w:color w:val="156082" w:themeColor="accent1"/>
              </w:rPr>
              <w:t xml:space="preserve"> the Local Development Plan (LDP3)</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1E3A4CA" w14:textId="025AABE5" w:rsidR="00B5030A" w:rsidRPr="00751863" w:rsidRDefault="00B5030A" w:rsidP="0050323B">
            <w:pPr>
              <w:rPr>
                <w:rFonts w:cs="Times New Roman (Body CS)"/>
                <w:color w:val="156082" w:themeColor="accent1"/>
              </w:rPr>
            </w:pPr>
            <w:r w:rsidRPr="00B7501B">
              <w:rPr>
                <w:rFonts w:cs="Times New Roman (Body CS)"/>
                <w:color w:val="074F6A" w:themeColor="accent4" w:themeShade="80"/>
              </w:rPr>
              <w:t>Growth, Planning, Sport &amp; Culture</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535CD86" w14:textId="177E04A5" w:rsidR="00B5030A" w:rsidRPr="00751863" w:rsidRDefault="00A64AE9" w:rsidP="00DC4206">
            <w:pPr>
              <w:rPr>
                <w:rFonts w:cs="Times New Roman (Body CS)"/>
                <w:color w:val="156082" w:themeColor="accent1"/>
              </w:rPr>
            </w:pPr>
            <w:r w:rsidRPr="00AC627E">
              <w:rPr>
                <w:rFonts w:cs="Times New Roman (Body CS)"/>
                <w:color w:val="074F6A" w:themeColor="accent4" w:themeShade="80"/>
              </w:rPr>
              <w:t>March 2026</w:t>
            </w:r>
          </w:p>
        </w:tc>
      </w:tr>
      <w:tr w:rsidR="00B5030A" w:rsidRPr="0032532D" w14:paraId="6F582ACD" w14:textId="77777777" w:rsidTr="00A71051">
        <w:trPr>
          <w:trHeight w:val="680"/>
        </w:trPr>
        <w:tc>
          <w:tcPr>
            <w:tcW w:w="5104" w:type="dxa"/>
            <w:tcBorders>
              <w:left w:val="single" w:sz="4" w:space="0" w:color="156082" w:themeColor="accent1"/>
              <w:right w:val="single" w:sz="4" w:space="0" w:color="156082" w:themeColor="accent1"/>
            </w:tcBorders>
            <w:tcMar>
              <w:top w:w="0" w:type="dxa"/>
              <w:left w:w="108" w:type="dxa"/>
              <w:bottom w:w="0" w:type="dxa"/>
              <w:right w:w="108" w:type="dxa"/>
            </w:tcMar>
          </w:tcPr>
          <w:p w14:paraId="6A8CD4D6" w14:textId="77777777" w:rsidR="00B5030A" w:rsidRPr="0032532D" w:rsidRDefault="00B5030A" w:rsidP="0050323B">
            <w:pPr>
              <w:rPr>
                <w:rFonts w:cs="Times New Roman (Body CS)"/>
                <w:color w:val="156082" w:themeColor="accent1"/>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7CE108D" w14:textId="4E849B91" w:rsidR="00B5030A" w:rsidRPr="0032532D" w:rsidRDefault="00B5030A" w:rsidP="0050323B">
            <w:pPr>
              <w:rPr>
                <w:rFonts w:cs="Times New Roman (Body CS)"/>
                <w:color w:val="156082" w:themeColor="accent1"/>
              </w:rPr>
            </w:pPr>
            <w:r w:rsidRPr="0032532D">
              <w:rPr>
                <w:rFonts w:cs="Times New Roman (Body CS)"/>
                <w:color w:val="156082" w:themeColor="accent1"/>
              </w:rPr>
              <w:t>Establish regulatory services at the Border Control Post at Forth Port</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75DBFE5" w14:textId="6B81290F" w:rsidR="00B5030A" w:rsidRPr="0032532D" w:rsidRDefault="00B5030A" w:rsidP="0050323B">
            <w:pPr>
              <w:rPr>
                <w:rFonts w:cs="Times New Roman (Body CS)"/>
                <w:color w:val="156082" w:themeColor="accent1"/>
              </w:rPr>
            </w:pPr>
            <w:r w:rsidRPr="0032532D">
              <w:rPr>
                <w:rFonts w:cs="Times New Roman (Body CS)"/>
                <w:color w:val="074F6A" w:themeColor="accent4" w:themeShade="80"/>
              </w:rPr>
              <w:t>Growth, Planning, Sport &amp; Culture</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297A9C1" w14:textId="72D31F67" w:rsidR="00B5030A" w:rsidRPr="0032532D" w:rsidRDefault="00455EB8" w:rsidP="00DC4206">
            <w:pPr>
              <w:rPr>
                <w:rFonts w:cs="Times New Roman (Body CS)"/>
                <w:color w:val="156082" w:themeColor="accent1"/>
              </w:rPr>
            </w:pPr>
            <w:r w:rsidRPr="00AC627E">
              <w:rPr>
                <w:rFonts w:cs="Times New Roman (Body CS)"/>
                <w:color w:val="074F6A" w:themeColor="accent4" w:themeShade="80"/>
              </w:rPr>
              <w:t>March 2026</w:t>
            </w:r>
          </w:p>
        </w:tc>
      </w:tr>
      <w:tr w:rsidR="00B5030A" w:rsidRPr="00751863" w14:paraId="30253D7B" w14:textId="77777777" w:rsidTr="00A71051">
        <w:trPr>
          <w:trHeight w:val="680"/>
        </w:trPr>
        <w:tc>
          <w:tcPr>
            <w:tcW w:w="5104" w:type="dxa"/>
            <w:tcBorders>
              <w:left w:val="single" w:sz="4" w:space="0" w:color="156082" w:themeColor="accent1"/>
              <w:right w:val="single" w:sz="4" w:space="0" w:color="156082" w:themeColor="accent1"/>
            </w:tcBorders>
            <w:tcMar>
              <w:top w:w="0" w:type="dxa"/>
              <w:left w:w="108" w:type="dxa"/>
              <w:bottom w:w="0" w:type="dxa"/>
              <w:right w:w="108" w:type="dxa"/>
            </w:tcMar>
          </w:tcPr>
          <w:p w14:paraId="2AC3B912" w14:textId="77777777" w:rsidR="00B5030A" w:rsidRPr="00751863" w:rsidRDefault="00B5030A" w:rsidP="0050323B">
            <w:pPr>
              <w:rPr>
                <w:rFonts w:cs="Times New Roman (Body CS)"/>
                <w:color w:val="156082" w:themeColor="accent1"/>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19FB0BF" w14:textId="5513BC8D" w:rsidR="00B5030A" w:rsidRPr="00DF1695" w:rsidRDefault="00B5030A" w:rsidP="0050323B">
            <w:pPr>
              <w:rPr>
                <w:rFonts w:cs="Times New Roman (Body CS)"/>
                <w:color w:val="156082" w:themeColor="accent1"/>
              </w:rPr>
            </w:pPr>
            <w:r w:rsidRPr="008E7679">
              <w:rPr>
                <w:rFonts w:cs="Times New Roman (Body CS)"/>
                <w:color w:val="156082" w:themeColor="accent1"/>
              </w:rPr>
              <w:t>Deliver Business Gateway support, focussing on start-up and growth businesses</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64C549F" w14:textId="55111F7C" w:rsidR="00B5030A" w:rsidRPr="00751863" w:rsidRDefault="00B5030A" w:rsidP="0050323B">
            <w:pPr>
              <w:rPr>
                <w:rFonts w:cs="Times New Roman (Body CS)"/>
                <w:color w:val="156082" w:themeColor="accent1"/>
              </w:rPr>
            </w:pPr>
            <w:r w:rsidRPr="00B7501B">
              <w:rPr>
                <w:rFonts w:cs="Times New Roman (Body CS)"/>
                <w:color w:val="074F6A" w:themeColor="accent4" w:themeShade="80"/>
              </w:rPr>
              <w:t>Growth, Planning, Sport &amp; Culture</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9572B4E" w14:textId="2868B864" w:rsidR="00B5030A" w:rsidRPr="00751863" w:rsidRDefault="00455EB8" w:rsidP="00DC4206">
            <w:pPr>
              <w:rPr>
                <w:rFonts w:cs="Times New Roman (Body CS)"/>
                <w:color w:val="156082" w:themeColor="accent1"/>
              </w:rPr>
            </w:pPr>
            <w:r w:rsidRPr="00AC627E">
              <w:rPr>
                <w:rFonts w:cs="Times New Roman (Body CS)"/>
                <w:color w:val="074F6A" w:themeColor="accent4" w:themeShade="80"/>
              </w:rPr>
              <w:t>March 2026</w:t>
            </w:r>
          </w:p>
        </w:tc>
      </w:tr>
      <w:tr w:rsidR="00B5030A" w:rsidRPr="00751863" w14:paraId="62129C7C" w14:textId="77777777" w:rsidTr="00A71051">
        <w:trPr>
          <w:trHeight w:val="680"/>
        </w:trPr>
        <w:tc>
          <w:tcPr>
            <w:tcW w:w="5104" w:type="dxa"/>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7D6F34F" w14:textId="77777777" w:rsidR="00B5030A" w:rsidRPr="00751863" w:rsidRDefault="00B5030A" w:rsidP="0050323B">
            <w:pPr>
              <w:rPr>
                <w:rFonts w:cs="Times New Roman (Body CS)"/>
                <w:color w:val="156082" w:themeColor="accent1"/>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C410780" w14:textId="2F628D95" w:rsidR="00B5030A" w:rsidRPr="00DF1695" w:rsidRDefault="007125B3" w:rsidP="0050323B">
            <w:pPr>
              <w:rPr>
                <w:rFonts w:cs="Times New Roman (Body CS)"/>
                <w:color w:val="156082" w:themeColor="accent1"/>
              </w:rPr>
            </w:pPr>
            <w:r>
              <w:rPr>
                <w:rFonts w:cs="Times New Roman (Body CS)"/>
                <w:color w:val="156082" w:themeColor="accent1"/>
              </w:rPr>
              <w:t>Continue implementation of</w:t>
            </w:r>
            <w:r w:rsidR="00B5030A" w:rsidRPr="008E7679">
              <w:rPr>
                <w:rFonts w:cs="Times New Roman (Body CS)"/>
                <w:color w:val="156082" w:themeColor="accent1"/>
              </w:rPr>
              <w:t xml:space="preserve"> the Tourism Strategy</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5C97F43" w14:textId="0CF1AC58" w:rsidR="00B5030A" w:rsidRPr="00751863" w:rsidRDefault="00B5030A" w:rsidP="0050323B">
            <w:pPr>
              <w:rPr>
                <w:rFonts w:cs="Times New Roman (Body CS)"/>
                <w:color w:val="156082" w:themeColor="accent1"/>
              </w:rPr>
            </w:pPr>
            <w:r w:rsidRPr="00B7501B">
              <w:rPr>
                <w:rFonts w:cs="Times New Roman (Body CS)"/>
                <w:color w:val="074F6A" w:themeColor="accent4" w:themeShade="80"/>
              </w:rPr>
              <w:t>Growth, Planning, Sport &amp; Culture</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E23E4F0" w14:textId="72DE6731" w:rsidR="00B5030A" w:rsidRPr="00751863" w:rsidRDefault="78BA653A" w:rsidP="00DC4206">
            <w:pPr>
              <w:rPr>
                <w:rFonts w:cs="Times New Roman (Body CS)"/>
                <w:color w:val="156082" w:themeColor="accent1"/>
              </w:rPr>
            </w:pPr>
            <w:r w:rsidRPr="2FC7A74C">
              <w:rPr>
                <w:rFonts w:cs="Times New Roman (Body CS)"/>
                <w:color w:val="074F6A" w:themeColor="accent4" w:themeShade="80"/>
              </w:rPr>
              <w:t>March 202</w:t>
            </w:r>
            <w:r w:rsidR="007125B3">
              <w:rPr>
                <w:rFonts w:cs="Times New Roman (Body CS)"/>
                <w:color w:val="074F6A" w:themeColor="accent4" w:themeShade="80"/>
              </w:rPr>
              <w:t>6</w:t>
            </w:r>
          </w:p>
        </w:tc>
      </w:tr>
      <w:tr w:rsidR="006B434D" w:rsidRPr="00751863" w14:paraId="11F5C30E" w14:textId="77777777" w:rsidTr="00C6461A">
        <w:trPr>
          <w:trHeight w:val="680"/>
        </w:trPr>
        <w:tc>
          <w:tcPr>
            <w:tcW w:w="5104" w:type="dxa"/>
            <w:tcBorders>
              <w:top w:val="single" w:sz="4" w:space="0" w:color="156082" w:themeColor="accent1"/>
              <w:left w:val="single" w:sz="4" w:space="0" w:color="156082" w:themeColor="accent1"/>
              <w:right w:val="single" w:sz="4" w:space="0" w:color="156082" w:themeColor="accent1"/>
            </w:tcBorders>
            <w:tcMar>
              <w:top w:w="0" w:type="dxa"/>
              <w:left w:w="108" w:type="dxa"/>
              <w:bottom w:w="0" w:type="dxa"/>
              <w:right w:w="108" w:type="dxa"/>
            </w:tcMar>
          </w:tcPr>
          <w:p w14:paraId="7C4E7F0A" w14:textId="10C0A2E6" w:rsidR="00B5030A" w:rsidRPr="00751863" w:rsidRDefault="4AFDE97B" w:rsidP="0050323B">
            <w:pPr>
              <w:rPr>
                <w:rFonts w:cs="Times New Roman (Body CS)"/>
                <w:color w:val="156082" w:themeColor="accent1"/>
              </w:rPr>
            </w:pPr>
            <w:r w:rsidRPr="2FC7A74C">
              <w:rPr>
                <w:rFonts w:cs="Times New Roman (Body CS)"/>
                <w:color w:val="156082" w:themeColor="accent1"/>
              </w:rPr>
              <w:t>Deliver transformational programmes to improve the economy through infrastructure investment</w:t>
            </w: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A6C9486" w14:textId="7C09124B" w:rsidR="00B5030A" w:rsidRPr="00DF1695" w:rsidRDefault="00B5030A" w:rsidP="0050323B">
            <w:pPr>
              <w:rPr>
                <w:rFonts w:cs="Times New Roman (Body CS)"/>
                <w:color w:val="156082" w:themeColor="accent1"/>
              </w:rPr>
            </w:pPr>
            <w:r w:rsidRPr="008E7679">
              <w:rPr>
                <w:rFonts w:cs="Times New Roman (Body CS)"/>
                <w:color w:val="156082" w:themeColor="accent1"/>
              </w:rPr>
              <w:t>Deliver a programme of Town Centre Regeneration across the area</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28AB61D" w14:textId="2E6D6CB5" w:rsidR="00B5030A" w:rsidRPr="00751863" w:rsidRDefault="00B5030A" w:rsidP="0050323B">
            <w:pPr>
              <w:rPr>
                <w:rFonts w:cs="Times New Roman (Body CS)"/>
                <w:color w:val="156082" w:themeColor="accent1"/>
              </w:rPr>
            </w:pPr>
            <w:r w:rsidRPr="00B7501B">
              <w:rPr>
                <w:rFonts w:cs="Times New Roman (Body CS)"/>
                <w:color w:val="074F6A" w:themeColor="accent4" w:themeShade="80"/>
              </w:rPr>
              <w:t>Growth, Planning, Sport &amp; Culture</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E7963C7" w14:textId="1BEDAB4A" w:rsidR="00B5030A" w:rsidRPr="00751863" w:rsidRDefault="000168B1" w:rsidP="00DC4206">
            <w:pPr>
              <w:rPr>
                <w:rFonts w:cs="Times New Roman (Body CS)"/>
                <w:color w:val="156082" w:themeColor="accent1"/>
              </w:rPr>
            </w:pPr>
            <w:r w:rsidRPr="00AC627E">
              <w:rPr>
                <w:rFonts w:cs="Times New Roman (Body CS)"/>
                <w:color w:val="074F6A" w:themeColor="accent4" w:themeShade="80"/>
              </w:rPr>
              <w:t>March 2026</w:t>
            </w:r>
          </w:p>
        </w:tc>
      </w:tr>
      <w:tr w:rsidR="00C013BF" w:rsidRPr="00751863" w14:paraId="0176549C" w14:textId="77777777" w:rsidTr="00C6461A">
        <w:trPr>
          <w:trHeight w:val="680"/>
        </w:trPr>
        <w:tc>
          <w:tcPr>
            <w:tcW w:w="5104" w:type="dxa"/>
            <w:tcBorders>
              <w:left w:val="single" w:sz="4" w:space="0" w:color="156082" w:themeColor="accent1"/>
              <w:right w:val="single" w:sz="4" w:space="0" w:color="156082" w:themeColor="accent1"/>
            </w:tcBorders>
            <w:tcMar>
              <w:top w:w="0" w:type="dxa"/>
              <w:left w:w="108" w:type="dxa"/>
              <w:bottom w:w="0" w:type="dxa"/>
              <w:right w:w="108" w:type="dxa"/>
            </w:tcMar>
          </w:tcPr>
          <w:p w14:paraId="46926315" w14:textId="2D73AAB7" w:rsidR="00B5030A" w:rsidRPr="00751863" w:rsidRDefault="00B5030A" w:rsidP="0050323B">
            <w:pPr>
              <w:rPr>
                <w:rFonts w:cs="Times New Roman (Body CS)"/>
                <w:color w:val="156082" w:themeColor="accent1"/>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8EFF9C3" w14:textId="2E53BB57" w:rsidR="00B5030A" w:rsidRPr="00750E33" w:rsidRDefault="65987919" w:rsidP="0050323B">
            <w:pPr>
              <w:rPr>
                <w:rFonts w:cs="Times New Roman (Body CS)"/>
                <w:color w:val="156082" w:themeColor="accent1"/>
              </w:rPr>
            </w:pPr>
            <w:r w:rsidRPr="2FC7A74C">
              <w:rPr>
                <w:rFonts w:cs="Times New Roman (Body CS)"/>
                <w:color w:val="156082" w:themeColor="accent1"/>
              </w:rPr>
              <w:t>Progress</w:t>
            </w:r>
            <w:r w:rsidR="4AFDE97B" w:rsidRPr="2FC7A74C">
              <w:rPr>
                <w:rFonts w:cs="Times New Roman (Body CS)"/>
                <w:color w:val="156082" w:themeColor="accent1"/>
              </w:rPr>
              <w:t xml:space="preserve"> the Growth Deal Programme</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94DA594" w14:textId="1002D4F1" w:rsidR="00B5030A" w:rsidRPr="00751863" w:rsidRDefault="00B5030A" w:rsidP="0050323B">
            <w:pPr>
              <w:rPr>
                <w:rFonts w:cs="Times New Roman (Body CS)"/>
                <w:color w:val="156082" w:themeColor="accent1"/>
              </w:rPr>
            </w:pPr>
            <w:r w:rsidRPr="00CB5F7F">
              <w:rPr>
                <w:rFonts w:cs="Times New Roman (Body CS)"/>
                <w:color w:val="074F6A" w:themeColor="accent4" w:themeShade="80"/>
              </w:rPr>
              <w:t>Investment, Assets &amp; Climate</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2D5DC6F" w14:textId="5D46CEEC" w:rsidR="00B5030A" w:rsidRPr="00751863" w:rsidRDefault="000168B1" w:rsidP="00DC4206">
            <w:pPr>
              <w:rPr>
                <w:rFonts w:cs="Times New Roman (Body CS)"/>
                <w:color w:val="156082" w:themeColor="accent1"/>
              </w:rPr>
            </w:pPr>
            <w:r w:rsidRPr="00AC627E">
              <w:rPr>
                <w:rFonts w:cs="Times New Roman (Body CS)"/>
                <w:color w:val="074F6A" w:themeColor="accent4" w:themeShade="80"/>
              </w:rPr>
              <w:t>March 202</w:t>
            </w:r>
            <w:r w:rsidR="00425281">
              <w:rPr>
                <w:rFonts w:cs="Times New Roman (Body CS)"/>
                <w:color w:val="074F6A" w:themeColor="accent4" w:themeShade="80"/>
              </w:rPr>
              <w:t>6</w:t>
            </w:r>
          </w:p>
        </w:tc>
      </w:tr>
      <w:tr w:rsidR="000B716F" w:rsidRPr="00751863" w14:paraId="5381BB68" w14:textId="77777777" w:rsidTr="00C6461A">
        <w:trPr>
          <w:trHeight w:val="484"/>
        </w:trPr>
        <w:tc>
          <w:tcPr>
            <w:tcW w:w="5104" w:type="dxa"/>
            <w:tcBorders>
              <w:left w:val="single" w:sz="4" w:space="0" w:color="156082" w:themeColor="accent1"/>
              <w:right w:val="single" w:sz="4" w:space="0" w:color="156082" w:themeColor="accent1"/>
            </w:tcBorders>
            <w:tcMar>
              <w:top w:w="0" w:type="dxa"/>
              <w:left w:w="108" w:type="dxa"/>
              <w:bottom w:w="0" w:type="dxa"/>
              <w:right w:w="108" w:type="dxa"/>
            </w:tcMar>
          </w:tcPr>
          <w:p w14:paraId="71FB9A7C" w14:textId="77777777" w:rsidR="000B716F" w:rsidRPr="00751863" w:rsidRDefault="000B716F" w:rsidP="0050323B">
            <w:pPr>
              <w:rPr>
                <w:rFonts w:cs="Times New Roman (Body CS)"/>
                <w:color w:val="156082" w:themeColor="accent1"/>
              </w:rPr>
            </w:pPr>
          </w:p>
        </w:tc>
        <w:tc>
          <w:tcPr>
            <w:tcW w:w="5244" w:type="dxa"/>
            <w:vMerge w:val="restart"/>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C628B85" w14:textId="007D172B" w:rsidR="000B716F" w:rsidRPr="00750E33" w:rsidRDefault="000B716F" w:rsidP="0050323B">
            <w:pPr>
              <w:rPr>
                <w:rFonts w:cs="Times New Roman (Body CS)"/>
                <w:color w:val="156082" w:themeColor="accent1"/>
              </w:rPr>
            </w:pPr>
            <w:r w:rsidRPr="2FC7A74C">
              <w:rPr>
                <w:rFonts w:cs="Times New Roman (Body CS)"/>
                <w:color w:val="156082" w:themeColor="accent1"/>
              </w:rPr>
              <w:t>Progress the new Town Hall &amp; Arts Centre</w:t>
            </w:r>
          </w:p>
        </w:tc>
        <w:tc>
          <w:tcPr>
            <w:tcW w:w="2519" w:type="dxa"/>
            <w:vMerge w:val="restart"/>
            <w:tcBorders>
              <w:top w:val="single" w:sz="4" w:space="0" w:color="156082" w:themeColor="accent1"/>
              <w:left w:val="single" w:sz="4" w:space="0" w:color="156082" w:themeColor="accent1"/>
              <w:right w:val="single" w:sz="4" w:space="0" w:color="156082" w:themeColor="accent1"/>
            </w:tcBorders>
            <w:tcMar>
              <w:top w:w="0" w:type="dxa"/>
              <w:left w:w="108" w:type="dxa"/>
              <w:bottom w:w="0" w:type="dxa"/>
              <w:right w:w="108" w:type="dxa"/>
            </w:tcMar>
          </w:tcPr>
          <w:p w14:paraId="4B8F4C8D" w14:textId="57AFD819" w:rsidR="000B716F" w:rsidRPr="00751863" w:rsidRDefault="000B716F" w:rsidP="0050323B">
            <w:pPr>
              <w:rPr>
                <w:rFonts w:cs="Times New Roman (Body CS)"/>
                <w:color w:val="156082" w:themeColor="accent1"/>
              </w:rPr>
            </w:pPr>
            <w:r w:rsidRPr="00CB5F7F">
              <w:rPr>
                <w:rFonts w:cs="Times New Roman (Body CS)"/>
                <w:color w:val="074F6A" w:themeColor="accent4" w:themeShade="80"/>
              </w:rPr>
              <w:t>Investment, Assets &amp; Climate</w:t>
            </w:r>
          </w:p>
        </w:tc>
        <w:tc>
          <w:tcPr>
            <w:tcW w:w="1734" w:type="dxa"/>
            <w:vMerge w:val="restart"/>
            <w:tcBorders>
              <w:top w:val="single" w:sz="4" w:space="0" w:color="156082" w:themeColor="accent1"/>
              <w:left w:val="single" w:sz="4" w:space="0" w:color="156082" w:themeColor="accent1"/>
              <w:right w:val="single" w:sz="4" w:space="0" w:color="156082" w:themeColor="accent1"/>
            </w:tcBorders>
            <w:tcMar>
              <w:top w:w="0" w:type="dxa"/>
              <w:left w:w="108" w:type="dxa"/>
              <w:bottom w:w="0" w:type="dxa"/>
              <w:right w:w="108" w:type="dxa"/>
            </w:tcMar>
          </w:tcPr>
          <w:p w14:paraId="537891E4" w14:textId="59EE8185" w:rsidR="000B716F" w:rsidRPr="00751863" w:rsidRDefault="000B716F" w:rsidP="00DC4206">
            <w:pPr>
              <w:rPr>
                <w:rFonts w:cs="Times New Roman (Body CS)"/>
                <w:color w:val="156082" w:themeColor="accent1"/>
              </w:rPr>
            </w:pPr>
            <w:r w:rsidRPr="2FC7A74C">
              <w:rPr>
                <w:rFonts w:cs="Times New Roman (Body CS)"/>
                <w:color w:val="156082" w:themeColor="accent1"/>
              </w:rPr>
              <w:t>December 202</w:t>
            </w:r>
            <w:r>
              <w:rPr>
                <w:rFonts w:cs="Times New Roman (Body CS)"/>
                <w:color w:val="156082" w:themeColor="accent1"/>
              </w:rPr>
              <w:t>6</w:t>
            </w:r>
          </w:p>
        </w:tc>
      </w:tr>
      <w:tr w:rsidR="000B716F" w:rsidRPr="00751863" w14:paraId="1FC7DE56" w14:textId="77777777" w:rsidTr="00C6461A">
        <w:trPr>
          <w:trHeight w:val="483"/>
        </w:trPr>
        <w:tc>
          <w:tcPr>
            <w:tcW w:w="5104" w:type="dxa"/>
            <w:tcBorders>
              <w:left w:val="single" w:sz="4" w:space="0" w:color="156082" w:themeColor="accent1"/>
              <w:right w:val="single" w:sz="4" w:space="0" w:color="156082" w:themeColor="accent1"/>
            </w:tcBorders>
            <w:tcMar>
              <w:top w:w="0" w:type="dxa"/>
              <w:left w:w="108" w:type="dxa"/>
              <w:bottom w:w="0" w:type="dxa"/>
              <w:right w:w="108" w:type="dxa"/>
            </w:tcMar>
          </w:tcPr>
          <w:p w14:paraId="3CDE125B" w14:textId="77777777" w:rsidR="000B716F" w:rsidRPr="00751863" w:rsidRDefault="000B716F" w:rsidP="0050323B">
            <w:pPr>
              <w:rPr>
                <w:rFonts w:cs="Times New Roman (Body CS)"/>
                <w:color w:val="156082" w:themeColor="accent1"/>
              </w:rPr>
            </w:pPr>
          </w:p>
        </w:tc>
        <w:tc>
          <w:tcPr>
            <w:tcW w:w="5244" w:type="dxa"/>
            <w:vMerge/>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E7312D0" w14:textId="77777777" w:rsidR="000B716F" w:rsidRPr="2FC7A74C" w:rsidRDefault="000B716F" w:rsidP="0050323B">
            <w:pPr>
              <w:rPr>
                <w:rFonts w:cs="Times New Roman (Body CS)"/>
                <w:color w:val="156082" w:themeColor="accent1"/>
              </w:rPr>
            </w:pPr>
          </w:p>
        </w:tc>
        <w:tc>
          <w:tcPr>
            <w:tcW w:w="2519" w:type="dxa"/>
            <w:vMerge/>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FA582AB" w14:textId="77777777" w:rsidR="000B716F" w:rsidRPr="00CB5F7F" w:rsidRDefault="000B716F" w:rsidP="0050323B">
            <w:pPr>
              <w:rPr>
                <w:rFonts w:cs="Times New Roman (Body CS)"/>
                <w:color w:val="074F6A" w:themeColor="accent4" w:themeShade="80"/>
              </w:rPr>
            </w:pPr>
          </w:p>
        </w:tc>
        <w:tc>
          <w:tcPr>
            <w:tcW w:w="1734" w:type="dxa"/>
            <w:vMerge/>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B928A13" w14:textId="77777777" w:rsidR="000B716F" w:rsidRPr="2FC7A74C" w:rsidRDefault="000B716F" w:rsidP="00DC4206">
            <w:pPr>
              <w:rPr>
                <w:rFonts w:cs="Times New Roman (Body CS)"/>
                <w:color w:val="156082" w:themeColor="accent1"/>
              </w:rPr>
            </w:pPr>
          </w:p>
        </w:tc>
      </w:tr>
      <w:tr w:rsidR="00C013BF" w:rsidRPr="00751863" w14:paraId="46D15D11" w14:textId="77777777" w:rsidTr="00C6461A">
        <w:trPr>
          <w:trHeight w:val="680"/>
        </w:trPr>
        <w:tc>
          <w:tcPr>
            <w:tcW w:w="5104" w:type="dxa"/>
            <w:tcBorders>
              <w:left w:val="single" w:sz="4" w:space="0" w:color="156082" w:themeColor="accent1"/>
              <w:right w:val="single" w:sz="4" w:space="0" w:color="156082" w:themeColor="accent1"/>
            </w:tcBorders>
            <w:tcMar>
              <w:top w:w="0" w:type="dxa"/>
              <w:left w:w="108" w:type="dxa"/>
              <w:bottom w:w="0" w:type="dxa"/>
              <w:right w:w="108" w:type="dxa"/>
            </w:tcMar>
          </w:tcPr>
          <w:p w14:paraId="3CC74427" w14:textId="77777777" w:rsidR="00B5030A" w:rsidRPr="00751863" w:rsidRDefault="00B5030A" w:rsidP="0050323B">
            <w:pPr>
              <w:rPr>
                <w:rFonts w:cs="Times New Roman (Body CS)"/>
                <w:color w:val="156082" w:themeColor="accent1"/>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38E615D" w14:textId="5DD08231" w:rsidR="00B5030A" w:rsidRPr="00750E33" w:rsidRDefault="00B5030A" w:rsidP="0050323B">
            <w:pPr>
              <w:rPr>
                <w:rFonts w:cs="Times New Roman (Body CS)"/>
                <w:color w:val="156082" w:themeColor="accent1"/>
              </w:rPr>
            </w:pPr>
            <w:r w:rsidRPr="00B216A6">
              <w:rPr>
                <w:rFonts w:cs="Times New Roman (Body CS)"/>
                <w:color w:val="156082" w:themeColor="accent1"/>
              </w:rPr>
              <w:t xml:space="preserve">Establish the </w:t>
            </w:r>
            <w:r>
              <w:rPr>
                <w:rFonts w:cs="Times New Roman (Body CS)"/>
                <w:color w:val="156082" w:themeColor="accent1"/>
              </w:rPr>
              <w:t>Forth Green Freeport</w:t>
            </w:r>
            <w:r w:rsidRPr="00B216A6">
              <w:rPr>
                <w:rFonts w:cs="Times New Roman (Body CS)"/>
                <w:color w:val="156082" w:themeColor="accent1"/>
              </w:rPr>
              <w:t xml:space="preserve"> and its associated investment programme</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839F46B" w14:textId="100219EA" w:rsidR="00B5030A" w:rsidRPr="00751863" w:rsidRDefault="00B5030A" w:rsidP="0050323B">
            <w:pPr>
              <w:rPr>
                <w:rFonts w:cs="Times New Roman (Body CS)"/>
                <w:color w:val="156082" w:themeColor="accent1"/>
              </w:rPr>
            </w:pPr>
            <w:r w:rsidRPr="00CB5F7F">
              <w:rPr>
                <w:rFonts w:cs="Times New Roman (Body CS)"/>
                <w:color w:val="074F6A" w:themeColor="accent4" w:themeShade="80"/>
              </w:rPr>
              <w:t>Investment, Assets &amp; Climate</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2627938" w14:textId="1A24D568" w:rsidR="00B5030A" w:rsidRPr="00751863" w:rsidRDefault="000168B1" w:rsidP="00DC4206">
            <w:pPr>
              <w:rPr>
                <w:rFonts w:cs="Times New Roman (Body CS)"/>
                <w:color w:val="156082" w:themeColor="accent1"/>
              </w:rPr>
            </w:pPr>
            <w:r w:rsidRPr="00AC627E">
              <w:rPr>
                <w:rFonts w:cs="Times New Roman (Body CS)"/>
                <w:color w:val="074F6A" w:themeColor="accent4" w:themeShade="80"/>
              </w:rPr>
              <w:t>March 2026</w:t>
            </w:r>
          </w:p>
        </w:tc>
      </w:tr>
      <w:tr w:rsidR="00C013BF" w:rsidRPr="00751863" w14:paraId="3054CA2C" w14:textId="77777777" w:rsidTr="00C6461A">
        <w:trPr>
          <w:trHeight w:val="680"/>
        </w:trPr>
        <w:tc>
          <w:tcPr>
            <w:tcW w:w="5104" w:type="dxa"/>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C1EA2F4" w14:textId="77777777" w:rsidR="00B5030A" w:rsidRPr="00751863" w:rsidRDefault="00B5030A" w:rsidP="0050323B">
            <w:pPr>
              <w:rPr>
                <w:rFonts w:cs="Times New Roman (Body CS)"/>
                <w:color w:val="156082" w:themeColor="accent1"/>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E5E53FD" w14:textId="2DEBAE4D" w:rsidR="00B5030A" w:rsidRPr="00750E33" w:rsidRDefault="00F14C5C" w:rsidP="0050323B">
            <w:pPr>
              <w:rPr>
                <w:rFonts w:cs="Times New Roman (Body CS)"/>
                <w:color w:val="156082" w:themeColor="accent1"/>
              </w:rPr>
            </w:pPr>
            <w:r>
              <w:rPr>
                <w:rFonts w:cs="Times New Roman (Body CS)"/>
                <w:color w:val="156082" w:themeColor="accent1"/>
              </w:rPr>
              <w:t>Continue to progress</w:t>
            </w:r>
            <w:r w:rsidR="00B5030A" w:rsidRPr="004B219E">
              <w:rPr>
                <w:rFonts w:cs="Times New Roman (Body CS)"/>
                <w:color w:val="156082" w:themeColor="accent1"/>
              </w:rPr>
              <w:t xml:space="preserve"> the Tax Incremental Finance (TIF) Infrastructure Programme (including Levelling-Up Fund funded elements)</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3C910AA" w14:textId="3BA8EFE3" w:rsidR="00B5030A" w:rsidRPr="00751863" w:rsidRDefault="00B5030A" w:rsidP="0050323B">
            <w:pPr>
              <w:rPr>
                <w:rFonts w:cs="Times New Roman (Body CS)"/>
                <w:color w:val="156082" w:themeColor="accent1"/>
              </w:rPr>
            </w:pPr>
            <w:r w:rsidRPr="00CB5F7F">
              <w:rPr>
                <w:rFonts w:cs="Times New Roman (Body CS)"/>
                <w:color w:val="074F6A" w:themeColor="accent4" w:themeShade="80"/>
              </w:rPr>
              <w:t>Investment, Assets &amp; Climate</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391180F" w14:textId="458A7CE4" w:rsidR="00B5030A" w:rsidRPr="00751863" w:rsidRDefault="0001643F" w:rsidP="00DC4206">
            <w:pPr>
              <w:rPr>
                <w:rFonts w:cs="Times New Roman (Body CS)"/>
                <w:color w:val="156082" w:themeColor="accent1"/>
              </w:rPr>
            </w:pPr>
            <w:r w:rsidRPr="00AC627E">
              <w:rPr>
                <w:rFonts w:cs="Times New Roman (Body CS)"/>
                <w:color w:val="074F6A" w:themeColor="accent4" w:themeShade="80"/>
              </w:rPr>
              <w:t>March 202</w:t>
            </w:r>
            <w:r w:rsidR="00C54397">
              <w:rPr>
                <w:rFonts w:cs="Times New Roman (Body CS)"/>
                <w:color w:val="074F6A" w:themeColor="accent4" w:themeShade="80"/>
              </w:rPr>
              <w:t>6</w:t>
            </w:r>
          </w:p>
        </w:tc>
      </w:tr>
      <w:tr w:rsidR="009E4DAB" w:rsidRPr="00751863" w14:paraId="37FCBFC2" w14:textId="77777777" w:rsidTr="009E4DAB">
        <w:trPr>
          <w:trHeight w:val="416"/>
        </w:trPr>
        <w:tc>
          <w:tcPr>
            <w:tcW w:w="510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5550CD05" w14:textId="30ED987D" w:rsidR="009E4DAB" w:rsidRPr="2FC7A74C" w:rsidRDefault="009E4DAB" w:rsidP="009E4DAB">
            <w:pPr>
              <w:rPr>
                <w:rFonts w:cs="Times New Roman (Body CS)"/>
                <w:color w:val="156082" w:themeColor="accent1"/>
              </w:rPr>
            </w:pPr>
            <w:r>
              <w:rPr>
                <w:rFonts w:cs="Times New Roman (Body CS)"/>
                <w:color w:val="FFFFFF"/>
              </w:rPr>
              <w:lastRenderedPageBreak/>
              <w:t>Council Plan</w:t>
            </w: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17D60F49" w14:textId="25FFB1AD" w:rsidR="009E4DAB" w:rsidRPr="004B219E" w:rsidRDefault="009E4DAB" w:rsidP="009E4DAB">
            <w:pPr>
              <w:rPr>
                <w:rFonts w:cs="Times New Roman (Body CS)"/>
                <w:color w:val="156082" w:themeColor="accent1"/>
              </w:rPr>
            </w:pPr>
            <w:r>
              <w:rPr>
                <w:rFonts w:cs="Times New Roman (Body CS)"/>
                <w:color w:val="FFFFFF"/>
              </w:rPr>
              <w:t>Service</w:t>
            </w:r>
            <w:r w:rsidRPr="00193F75">
              <w:rPr>
                <w:rFonts w:cs="Times New Roman (Body CS)"/>
                <w:color w:val="FFFFFF"/>
              </w:rPr>
              <w:t xml:space="preserve"> Plan Action</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0A152E87" w14:textId="5D501183" w:rsidR="009E4DAB" w:rsidRPr="00CB5F7F" w:rsidRDefault="009E4DAB" w:rsidP="009E4DAB">
            <w:pPr>
              <w:rPr>
                <w:rFonts w:cs="Times New Roman (Body CS)"/>
                <w:color w:val="074F6A" w:themeColor="accent4" w:themeShade="80"/>
              </w:rPr>
            </w:pPr>
            <w:r w:rsidRPr="00193F75">
              <w:rPr>
                <w:rFonts w:cs="Times New Roman (Body CS)"/>
                <w:color w:val="FFFFFF"/>
              </w:rPr>
              <w:t>Responsible Team</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69A69DB3" w14:textId="63BCBC5C" w:rsidR="009E4DAB" w:rsidRPr="00AC627E" w:rsidRDefault="009E4DAB" w:rsidP="009E4DAB">
            <w:pPr>
              <w:rPr>
                <w:rFonts w:cs="Times New Roman (Body CS)"/>
                <w:color w:val="074F6A" w:themeColor="accent4" w:themeShade="80"/>
              </w:rPr>
            </w:pPr>
            <w:r w:rsidRPr="00193F75">
              <w:rPr>
                <w:rFonts w:cs="Times New Roman (Body CS)"/>
                <w:color w:val="FFFFFF" w:themeColor="background1"/>
              </w:rPr>
              <w:t>Timescale</w:t>
            </w:r>
          </w:p>
        </w:tc>
      </w:tr>
      <w:tr w:rsidR="009E4DAB" w:rsidRPr="00751863" w14:paraId="4835E4D9" w14:textId="77777777" w:rsidTr="00C6461A">
        <w:trPr>
          <w:trHeight w:val="680"/>
        </w:trPr>
        <w:tc>
          <w:tcPr>
            <w:tcW w:w="510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1ED3A67" w14:textId="4DF0BF02" w:rsidR="009E4DAB" w:rsidRPr="00751863" w:rsidRDefault="009E4DAB" w:rsidP="009E4DAB">
            <w:pPr>
              <w:rPr>
                <w:rFonts w:cs="Times New Roman (Body CS)"/>
                <w:color w:val="156082" w:themeColor="accent1"/>
              </w:rPr>
            </w:pPr>
            <w:r w:rsidRPr="2FC7A74C">
              <w:rPr>
                <w:rFonts w:cs="Times New Roman (Body CS)"/>
                <w:color w:val="156082" w:themeColor="accent1"/>
              </w:rPr>
              <w:t>Deliver transformational programmes to improve the economy through infrastructure investment</w:t>
            </w:r>
            <w:r>
              <w:rPr>
                <w:rFonts w:cs="Times New Roman (Body CS)"/>
                <w:color w:val="156082" w:themeColor="accent1"/>
              </w:rPr>
              <w:t xml:space="preserve"> </w:t>
            </w:r>
            <w:proofErr w:type="spellStart"/>
            <w:r>
              <w:rPr>
                <w:rFonts w:cs="Times New Roman (Body CS)"/>
                <w:color w:val="156082" w:themeColor="accent1"/>
              </w:rPr>
              <w:t>cont</w:t>
            </w:r>
            <w:proofErr w:type="spellEnd"/>
            <w:r>
              <w:rPr>
                <w:rFonts w:cs="Times New Roman (Body CS)"/>
                <w:color w:val="156082" w:themeColor="accent1"/>
              </w:rPr>
              <w:t>…</w:t>
            </w: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4E649DF" w14:textId="5E289816" w:rsidR="009E4DAB" w:rsidRPr="00750E33" w:rsidRDefault="009E4DAB" w:rsidP="009E4DAB">
            <w:pPr>
              <w:rPr>
                <w:rFonts w:cs="Times New Roman (Body CS)"/>
                <w:color w:val="156082" w:themeColor="accent1"/>
              </w:rPr>
            </w:pPr>
            <w:r w:rsidRPr="004B219E">
              <w:rPr>
                <w:rFonts w:cs="Times New Roman (Body CS)"/>
                <w:color w:val="156082" w:themeColor="accent1"/>
              </w:rPr>
              <w:t>Progress the Grangemouth Flood Protection Scheme (GFPS)</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1ACE2A7" w14:textId="5B07B50D" w:rsidR="009E4DAB" w:rsidRPr="00751863" w:rsidRDefault="009E4DAB" w:rsidP="009E4DAB">
            <w:pPr>
              <w:rPr>
                <w:rFonts w:cs="Times New Roman (Body CS)"/>
                <w:color w:val="156082" w:themeColor="accent1"/>
              </w:rPr>
            </w:pPr>
            <w:r w:rsidRPr="00CB5F7F">
              <w:rPr>
                <w:rFonts w:cs="Times New Roman (Body CS)"/>
                <w:color w:val="074F6A" w:themeColor="accent4" w:themeShade="80"/>
              </w:rPr>
              <w:t>Investment, Assets &amp; Climate</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07FF711" w14:textId="4BA050F7" w:rsidR="009E4DAB" w:rsidRPr="00751863" w:rsidRDefault="009E4DAB" w:rsidP="009E4DAB">
            <w:pPr>
              <w:rPr>
                <w:rFonts w:cs="Times New Roman (Body CS)"/>
                <w:color w:val="156082" w:themeColor="accent1"/>
              </w:rPr>
            </w:pPr>
            <w:r w:rsidRPr="00AC627E">
              <w:rPr>
                <w:rFonts w:cs="Times New Roman (Body CS)"/>
                <w:color w:val="074F6A" w:themeColor="accent4" w:themeShade="80"/>
              </w:rPr>
              <w:t>March 2026</w:t>
            </w:r>
          </w:p>
        </w:tc>
      </w:tr>
      <w:tr w:rsidR="009E4DAB" w:rsidRPr="00751863" w14:paraId="08448AEE" w14:textId="77777777" w:rsidTr="000B716F">
        <w:trPr>
          <w:trHeight w:val="680"/>
        </w:trPr>
        <w:tc>
          <w:tcPr>
            <w:tcW w:w="510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C4786DC" w14:textId="77777777" w:rsidR="009E4DAB" w:rsidRPr="00751863" w:rsidRDefault="009E4DAB" w:rsidP="009E4DAB">
            <w:pPr>
              <w:rPr>
                <w:rFonts w:cs="Times New Roman (Body CS)"/>
                <w:color w:val="156082" w:themeColor="accent1"/>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F0D7D10" w14:textId="67CBF71A" w:rsidR="009E4DAB" w:rsidRPr="00750E33" w:rsidRDefault="009E4DAB" w:rsidP="009E4DAB">
            <w:pPr>
              <w:rPr>
                <w:rFonts w:cs="Times New Roman (Body CS)"/>
                <w:color w:val="156082" w:themeColor="accent1"/>
              </w:rPr>
            </w:pPr>
            <w:r w:rsidRPr="004B219E">
              <w:rPr>
                <w:rFonts w:cs="Times New Roman (Body CS)"/>
                <w:color w:val="156082" w:themeColor="accent1"/>
              </w:rPr>
              <w:t>Support and deliver Strategic Infrastructure associated with LDP and future Falkirk growth agenda</w:t>
            </w:r>
            <w:r w:rsidRPr="22647040">
              <w:rPr>
                <w:rFonts w:cs="Times New Roman (Body CS)"/>
                <w:color w:val="156082" w:themeColor="accent1"/>
              </w:rPr>
              <w:t xml:space="preserve"> (i.e. </w:t>
            </w:r>
            <w:r>
              <w:rPr>
                <w:rFonts w:cs="Times New Roman (Body CS)"/>
                <w:color w:val="156082" w:themeColor="accent1"/>
              </w:rPr>
              <w:t>M80 J7)</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383B22A" w14:textId="51B9888A" w:rsidR="009E4DAB" w:rsidRPr="00751863" w:rsidRDefault="009E4DAB" w:rsidP="009E4DAB">
            <w:pPr>
              <w:rPr>
                <w:rFonts w:cs="Times New Roman (Body CS)"/>
                <w:color w:val="156082" w:themeColor="accent1"/>
              </w:rPr>
            </w:pPr>
            <w:r w:rsidRPr="00CB5F7F">
              <w:rPr>
                <w:rFonts w:cs="Times New Roman (Body CS)"/>
                <w:color w:val="074F6A" w:themeColor="accent4" w:themeShade="80"/>
              </w:rPr>
              <w:t>Investment, Assets &amp; Climate</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E56F011" w14:textId="47784BE9" w:rsidR="009E4DAB" w:rsidRPr="00751863" w:rsidRDefault="009E4DAB" w:rsidP="009E4DAB">
            <w:pPr>
              <w:rPr>
                <w:rFonts w:cs="Times New Roman (Body CS)"/>
                <w:color w:val="156082" w:themeColor="accent1"/>
              </w:rPr>
            </w:pPr>
            <w:r w:rsidRPr="00AC627E">
              <w:rPr>
                <w:rFonts w:cs="Times New Roman (Body CS)"/>
                <w:color w:val="074F6A" w:themeColor="accent4" w:themeShade="80"/>
              </w:rPr>
              <w:t>March 2026</w:t>
            </w:r>
          </w:p>
        </w:tc>
      </w:tr>
      <w:tr w:rsidR="009E4DAB" w:rsidRPr="00751863" w14:paraId="06BE64E5" w14:textId="77777777" w:rsidTr="000B716F">
        <w:trPr>
          <w:trHeight w:val="680"/>
        </w:trPr>
        <w:tc>
          <w:tcPr>
            <w:tcW w:w="5104" w:type="dxa"/>
            <w:tcBorders>
              <w:top w:val="single" w:sz="4" w:space="0" w:color="156082" w:themeColor="accent1"/>
              <w:left w:val="single" w:sz="4" w:space="0" w:color="156082" w:themeColor="accent1"/>
              <w:right w:val="single" w:sz="4" w:space="0" w:color="156082" w:themeColor="accent1"/>
            </w:tcBorders>
            <w:tcMar>
              <w:top w:w="0" w:type="dxa"/>
              <w:left w:w="108" w:type="dxa"/>
              <w:bottom w:w="0" w:type="dxa"/>
              <w:right w:w="108" w:type="dxa"/>
            </w:tcMar>
          </w:tcPr>
          <w:p w14:paraId="029F1890" w14:textId="77777777" w:rsidR="009E4DAB" w:rsidRPr="00751863" w:rsidRDefault="009E4DAB" w:rsidP="009E4DAB">
            <w:pPr>
              <w:rPr>
                <w:rFonts w:cs="Times New Roman (Body CS)"/>
                <w:color w:val="156082" w:themeColor="accent1"/>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C7DEEC8" w14:textId="17EB366C" w:rsidR="009E4DAB" w:rsidRPr="00750E33" w:rsidRDefault="009E4DAB" w:rsidP="009E4DAB">
            <w:pPr>
              <w:rPr>
                <w:rFonts w:cs="Times New Roman (Body CS)"/>
                <w:color w:val="156082" w:themeColor="accent1"/>
              </w:rPr>
            </w:pPr>
            <w:r w:rsidRPr="004B219E">
              <w:rPr>
                <w:rFonts w:cs="Times New Roman (Body CS)"/>
                <w:color w:val="156082" w:themeColor="accent1"/>
              </w:rPr>
              <w:t>Establish and progress delivery of the Greener Grangemouth investment programme</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63E3769" w14:textId="4F3A3764" w:rsidR="009E4DAB" w:rsidRPr="00751863" w:rsidRDefault="009E4DAB" w:rsidP="009E4DAB">
            <w:pPr>
              <w:rPr>
                <w:rFonts w:cs="Times New Roman (Body CS)"/>
                <w:color w:val="156082" w:themeColor="accent1"/>
              </w:rPr>
            </w:pPr>
            <w:r w:rsidRPr="1021E6F5">
              <w:rPr>
                <w:rFonts w:cs="Times New Roman (Body CS)"/>
                <w:color w:val="074F6A" w:themeColor="accent4" w:themeShade="80"/>
              </w:rPr>
              <w:t>Growth</w:t>
            </w:r>
            <w:r w:rsidRPr="70E5847C">
              <w:rPr>
                <w:rFonts w:cs="Times New Roman (Body CS)"/>
                <w:color w:val="074F6A" w:themeColor="accent4" w:themeShade="80"/>
              </w:rPr>
              <w:t xml:space="preserve">, Planning, </w:t>
            </w:r>
            <w:r w:rsidRPr="6EE7B4B4">
              <w:rPr>
                <w:rFonts w:cs="Times New Roman (Body CS)"/>
                <w:color w:val="074F6A" w:themeColor="accent4" w:themeShade="80"/>
              </w:rPr>
              <w:t>Sport &amp; Culture</w:t>
            </w:r>
            <w:r w:rsidRPr="70E5847C">
              <w:rPr>
                <w:rFonts w:cs="Times New Roman (Body CS)"/>
                <w:color w:val="074F6A" w:themeColor="accent4" w:themeShade="80"/>
              </w:rPr>
              <w:t xml:space="preserve"> f</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BE0B64C" w14:textId="6D04FE03" w:rsidR="009E4DAB" w:rsidRPr="00751863" w:rsidRDefault="009E4DAB" w:rsidP="009E4DAB">
            <w:pPr>
              <w:rPr>
                <w:rFonts w:cs="Times New Roman (Body CS)"/>
                <w:color w:val="156082" w:themeColor="accent1"/>
              </w:rPr>
            </w:pPr>
            <w:r w:rsidRPr="00AC627E">
              <w:rPr>
                <w:rFonts w:cs="Times New Roman (Body CS)"/>
                <w:color w:val="074F6A" w:themeColor="accent4" w:themeShade="80"/>
              </w:rPr>
              <w:t>March 2026</w:t>
            </w:r>
          </w:p>
        </w:tc>
      </w:tr>
      <w:tr w:rsidR="009E4DAB" w:rsidRPr="00751863" w14:paraId="5C220DF2" w14:textId="77777777" w:rsidTr="00A71051">
        <w:trPr>
          <w:trHeight w:val="680"/>
        </w:trPr>
        <w:tc>
          <w:tcPr>
            <w:tcW w:w="5104" w:type="dxa"/>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443C06C" w14:textId="77777777" w:rsidR="009E4DAB" w:rsidRPr="00751863" w:rsidRDefault="009E4DAB" w:rsidP="009E4DAB">
            <w:pPr>
              <w:rPr>
                <w:rFonts w:cs="Times New Roman (Body CS)"/>
                <w:color w:val="156082" w:themeColor="accent1"/>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639CDDF" w14:textId="7F60F2EC" w:rsidR="009E4DAB" w:rsidRPr="00750E33" w:rsidRDefault="009E4DAB" w:rsidP="009E4DAB">
            <w:pPr>
              <w:rPr>
                <w:rFonts w:cs="Times New Roman (Body CS)"/>
                <w:color w:val="156082" w:themeColor="accent1"/>
              </w:rPr>
            </w:pPr>
            <w:r w:rsidRPr="000A4AB5">
              <w:rPr>
                <w:rFonts w:cs="Times New Roman (Body CS)"/>
                <w:color w:val="156082" w:themeColor="accent1"/>
              </w:rPr>
              <w:t>Deliver investment in our open space assets and visitor attractions</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29BA74C" w14:textId="36F03332" w:rsidR="009E4DAB" w:rsidRPr="00751863" w:rsidRDefault="009E4DAB" w:rsidP="009E4DAB">
            <w:pPr>
              <w:rPr>
                <w:rFonts w:cs="Times New Roman (Body CS)"/>
                <w:color w:val="156082" w:themeColor="accent1"/>
              </w:rPr>
            </w:pPr>
            <w:r w:rsidRPr="00B7501B">
              <w:rPr>
                <w:rFonts w:cs="Times New Roman (Body CS)"/>
                <w:color w:val="074F6A" w:themeColor="accent4" w:themeShade="80"/>
              </w:rPr>
              <w:t>Growth, Planning, Sport &amp; Culture</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86DECCB" w14:textId="7391A728" w:rsidR="009E4DAB" w:rsidRPr="00751863" w:rsidRDefault="009E4DAB" w:rsidP="009E4DAB">
            <w:pPr>
              <w:rPr>
                <w:rFonts w:cs="Times New Roman (Body CS)"/>
                <w:color w:val="156082" w:themeColor="accent1"/>
              </w:rPr>
            </w:pPr>
            <w:r w:rsidRPr="00AC627E">
              <w:rPr>
                <w:rFonts w:cs="Times New Roman (Body CS)"/>
                <w:color w:val="074F6A" w:themeColor="accent4" w:themeShade="80"/>
              </w:rPr>
              <w:t>March 2026</w:t>
            </w:r>
          </w:p>
        </w:tc>
      </w:tr>
      <w:tr w:rsidR="009E4DAB" w:rsidRPr="00751863" w14:paraId="219D9A7C" w14:textId="77777777" w:rsidTr="00A71051">
        <w:trPr>
          <w:trHeight w:val="680"/>
        </w:trPr>
        <w:tc>
          <w:tcPr>
            <w:tcW w:w="5104" w:type="dxa"/>
            <w:tcBorders>
              <w:top w:val="single" w:sz="4" w:space="0" w:color="156082" w:themeColor="accent1"/>
              <w:left w:val="single" w:sz="4" w:space="0" w:color="156082" w:themeColor="accent1"/>
              <w:right w:val="single" w:sz="4" w:space="0" w:color="156082" w:themeColor="accent1"/>
            </w:tcBorders>
            <w:tcMar>
              <w:top w:w="0" w:type="dxa"/>
              <w:left w:w="108" w:type="dxa"/>
              <w:bottom w:w="0" w:type="dxa"/>
              <w:right w:w="108" w:type="dxa"/>
            </w:tcMar>
          </w:tcPr>
          <w:p w14:paraId="1FFFE94C" w14:textId="079FF66F" w:rsidR="009E4DAB" w:rsidRPr="00751863" w:rsidRDefault="009E4DAB" w:rsidP="009E4DAB">
            <w:pPr>
              <w:rPr>
                <w:rFonts w:cs="Times New Roman (Body CS)"/>
                <w:color w:val="156082" w:themeColor="accent1"/>
              </w:rPr>
            </w:pPr>
            <w:r w:rsidRPr="000A4AB5">
              <w:rPr>
                <w:rFonts w:cs="Times New Roman (Body CS)"/>
                <w:color w:val="156082" w:themeColor="accent1"/>
              </w:rPr>
              <w:t>Ensure the Council's property estate is fit for purpose and sustainable</w:t>
            </w: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7A5C2E8" w14:textId="2200B06B" w:rsidR="009E4DAB" w:rsidRPr="00750E33" w:rsidRDefault="009E4DAB" w:rsidP="009E4DAB">
            <w:pPr>
              <w:rPr>
                <w:rFonts w:eastAsia="Times New Roman" w:cs="Arial"/>
                <w:color w:val="156082" w:themeColor="accent1"/>
                <w:lang w:eastAsia="en-GB"/>
              </w:rPr>
            </w:pPr>
            <w:r w:rsidRPr="000A4AB5">
              <w:rPr>
                <w:rFonts w:eastAsia="Times New Roman" w:cs="Arial"/>
                <w:color w:val="156082" w:themeColor="accent1"/>
                <w:lang w:eastAsia="en-GB"/>
              </w:rPr>
              <w:t>Agree and commence implementation of Corporate Landlord model for the management of operational properties</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D32FDE5" w14:textId="452C269C" w:rsidR="009E4DAB" w:rsidRPr="00751863" w:rsidRDefault="009E4DAB" w:rsidP="009E4DAB">
            <w:pPr>
              <w:rPr>
                <w:rFonts w:cs="Times New Roman (Body CS)"/>
                <w:color w:val="156082" w:themeColor="accent1"/>
              </w:rPr>
            </w:pPr>
            <w:r w:rsidRPr="00CB5F7F">
              <w:rPr>
                <w:rFonts w:cs="Times New Roman (Body CS)"/>
                <w:color w:val="074F6A" w:themeColor="accent4" w:themeShade="80"/>
              </w:rPr>
              <w:t>Investment, Assets &amp; Climate</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8431C32" w14:textId="076BCE79" w:rsidR="009E4DAB" w:rsidRPr="00751863" w:rsidRDefault="009E4DAB" w:rsidP="009E4DAB">
            <w:pPr>
              <w:rPr>
                <w:rFonts w:cs="Times New Roman (Body CS)"/>
                <w:color w:val="156082" w:themeColor="accent1"/>
              </w:rPr>
            </w:pPr>
            <w:r>
              <w:rPr>
                <w:rFonts w:cs="Times New Roman (Body CS)"/>
                <w:color w:val="156082" w:themeColor="accent1"/>
              </w:rPr>
              <w:t>March 2026</w:t>
            </w:r>
          </w:p>
        </w:tc>
      </w:tr>
      <w:tr w:rsidR="009E4DAB" w:rsidRPr="00751863" w14:paraId="2B139AA0" w14:textId="77777777" w:rsidTr="00A71051">
        <w:trPr>
          <w:trHeight w:val="680"/>
        </w:trPr>
        <w:tc>
          <w:tcPr>
            <w:tcW w:w="5104" w:type="dxa"/>
            <w:tcBorders>
              <w:left w:val="single" w:sz="4" w:space="0" w:color="156082" w:themeColor="accent1"/>
              <w:right w:val="single" w:sz="4" w:space="0" w:color="156082" w:themeColor="accent1"/>
            </w:tcBorders>
            <w:tcMar>
              <w:top w:w="0" w:type="dxa"/>
              <w:left w:w="108" w:type="dxa"/>
              <w:bottom w:w="0" w:type="dxa"/>
              <w:right w:w="108" w:type="dxa"/>
            </w:tcMar>
          </w:tcPr>
          <w:p w14:paraId="5C0EFE39" w14:textId="603EC395" w:rsidR="009E4DAB" w:rsidRPr="00751863" w:rsidRDefault="009E4DAB" w:rsidP="009E4DAB">
            <w:pPr>
              <w:rPr>
                <w:rFonts w:cs="Times New Roman (Body CS)"/>
                <w:color w:val="156082" w:themeColor="accent1"/>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63BC5F8" w14:textId="4DDCB4F3" w:rsidR="009E4DAB" w:rsidRPr="00750E33" w:rsidRDefault="009E4DAB" w:rsidP="009E4DAB">
            <w:pPr>
              <w:rPr>
                <w:rFonts w:cs="Times New Roman (Body CS)"/>
                <w:color w:val="156082" w:themeColor="accent1"/>
              </w:rPr>
            </w:pPr>
            <w:r>
              <w:rPr>
                <w:rFonts w:cs="Times New Roman (Body CS)"/>
                <w:color w:val="156082" w:themeColor="accent1"/>
              </w:rPr>
              <w:t>Continue i</w:t>
            </w:r>
            <w:r w:rsidRPr="000A4AB5">
              <w:rPr>
                <w:rFonts w:cs="Times New Roman (Body CS)"/>
                <w:color w:val="156082" w:themeColor="accent1"/>
              </w:rPr>
              <w:t>mplement</w:t>
            </w:r>
            <w:r>
              <w:rPr>
                <w:rFonts w:cs="Times New Roman (Body CS)"/>
                <w:color w:val="156082" w:themeColor="accent1"/>
              </w:rPr>
              <w:t>ation of</w:t>
            </w:r>
            <w:r w:rsidRPr="000A4AB5">
              <w:rPr>
                <w:rFonts w:cs="Times New Roman (Body CS)"/>
                <w:color w:val="156082" w:themeColor="accent1"/>
              </w:rPr>
              <w:t xml:space="preserve"> the Council's Commercial Property Strategy</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E269F32" w14:textId="49D211E0" w:rsidR="009E4DAB" w:rsidRPr="00751863" w:rsidRDefault="009E4DAB" w:rsidP="009E4DAB">
            <w:pPr>
              <w:rPr>
                <w:rFonts w:cs="Times New Roman (Body CS)"/>
                <w:color w:val="156082" w:themeColor="accent1"/>
              </w:rPr>
            </w:pPr>
            <w:r w:rsidRPr="00CB5F7F">
              <w:rPr>
                <w:rFonts w:cs="Times New Roman (Body CS)"/>
                <w:color w:val="074F6A" w:themeColor="accent4" w:themeShade="80"/>
              </w:rPr>
              <w:t>Investment, Assets &amp; Climate</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AB634C8" w14:textId="25E228B0" w:rsidR="009E4DAB" w:rsidRPr="00751863" w:rsidRDefault="009E4DAB" w:rsidP="009E4DAB">
            <w:pPr>
              <w:rPr>
                <w:rFonts w:cs="Times New Roman (Body CS)"/>
                <w:color w:val="156082" w:themeColor="accent1"/>
              </w:rPr>
            </w:pPr>
            <w:r w:rsidRPr="00AC627E">
              <w:rPr>
                <w:rFonts w:cs="Times New Roman (Body CS)"/>
                <w:color w:val="074F6A" w:themeColor="accent4" w:themeShade="80"/>
              </w:rPr>
              <w:t>March 2026</w:t>
            </w:r>
          </w:p>
        </w:tc>
      </w:tr>
      <w:tr w:rsidR="009E4DAB" w:rsidRPr="00751863" w14:paraId="4D69B7E9" w14:textId="77777777" w:rsidTr="00A71051">
        <w:trPr>
          <w:trHeight w:val="680"/>
        </w:trPr>
        <w:tc>
          <w:tcPr>
            <w:tcW w:w="5104" w:type="dxa"/>
            <w:tcBorders>
              <w:left w:val="single" w:sz="4" w:space="0" w:color="156082" w:themeColor="accent1"/>
              <w:right w:val="single" w:sz="4" w:space="0" w:color="156082" w:themeColor="accent1"/>
            </w:tcBorders>
            <w:tcMar>
              <w:top w:w="0" w:type="dxa"/>
              <w:left w:w="108" w:type="dxa"/>
              <w:bottom w:w="0" w:type="dxa"/>
              <w:right w:w="108" w:type="dxa"/>
            </w:tcMar>
          </w:tcPr>
          <w:p w14:paraId="4D59F362" w14:textId="77777777" w:rsidR="009E4DAB" w:rsidRPr="00751863" w:rsidRDefault="009E4DAB" w:rsidP="009E4DAB">
            <w:pPr>
              <w:rPr>
                <w:rFonts w:cs="Times New Roman (Body CS)"/>
                <w:color w:val="156082" w:themeColor="accent1"/>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EDAD131" w14:textId="10EB3E11" w:rsidR="009E4DAB" w:rsidRPr="00750E33" w:rsidRDefault="009E4DAB" w:rsidP="009E4DAB">
            <w:pPr>
              <w:rPr>
                <w:rFonts w:cs="Times New Roman (Body CS)"/>
                <w:color w:val="156082" w:themeColor="accent1"/>
              </w:rPr>
            </w:pPr>
            <w:r w:rsidRPr="2FC7A74C">
              <w:rPr>
                <w:rFonts w:cs="Times New Roman (Body CS)"/>
                <w:color w:val="156082" w:themeColor="accent1"/>
              </w:rPr>
              <w:t xml:space="preserve">Develop revised masterplans for </w:t>
            </w:r>
            <w:r w:rsidRPr="007B2337">
              <w:rPr>
                <w:rFonts w:cs="Times New Roman (Body CS)"/>
                <w:color w:val="156082" w:themeColor="accent1"/>
              </w:rPr>
              <w:t xml:space="preserve">Muiravonside and Kinneil </w:t>
            </w:r>
            <w:r w:rsidRPr="2FC7A74C" w:rsidDel="007B2337">
              <w:rPr>
                <w:rFonts w:cs="Times New Roman (Body CS)"/>
                <w:color w:val="156082" w:themeColor="accent1"/>
              </w:rPr>
              <w:t>parks</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B980F6D" w14:textId="37E8DE08" w:rsidR="009E4DAB" w:rsidRPr="00751863" w:rsidRDefault="009E4DAB" w:rsidP="009E4DAB">
            <w:pPr>
              <w:rPr>
                <w:rFonts w:cs="Times New Roman (Body CS)"/>
                <w:color w:val="156082" w:themeColor="accent1"/>
              </w:rPr>
            </w:pPr>
            <w:r w:rsidRPr="00B7501B">
              <w:rPr>
                <w:rFonts w:cs="Times New Roman (Body CS)"/>
                <w:color w:val="074F6A" w:themeColor="accent4" w:themeShade="80"/>
              </w:rPr>
              <w:t>Growth, Planning, Sport &amp; Culture</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394C582" w14:textId="703FBAA8" w:rsidR="009E4DAB" w:rsidRPr="00751863" w:rsidRDefault="009E4DAB" w:rsidP="009E4DAB">
            <w:pPr>
              <w:rPr>
                <w:rFonts w:cs="Times New Roman (Body CS)"/>
                <w:color w:val="156082" w:themeColor="accent1"/>
              </w:rPr>
            </w:pPr>
            <w:r w:rsidRPr="00AC627E">
              <w:rPr>
                <w:rFonts w:cs="Times New Roman (Body CS)"/>
                <w:color w:val="074F6A" w:themeColor="accent4" w:themeShade="80"/>
              </w:rPr>
              <w:t>March 2026</w:t>
            </w:r>
          </w:p>
        </w:tc>
      </w:tr>
      <w:tr w:rsidR="009E4DAB" w:rsidRPr="00751863" w14:paraId="0E7FC130" w14:textId="77777777" w:rsidTr="00A71051">
        <w:trPr>
          <w:trHeight w:val="680"/>
        </w:trPr>
        <w:tc>
          <w:tcPr>
            <w:tcW w:w="5104" w:type="dxa"/>
            <w:tcBorders>
              <w:left w:val="single" w:sz="4" w:space="0" w:color="156082" w:themeColor="accent1"/>
              <w:right w:val="single" w:sz="4" w:space="0" w:color="156082" w:themeColor="accent1"/>
            </w:tcBorders>
            <w:tcMar>
              <w:top w:w="0" w:type="dxa"/>
              <w:left w:w="108" w:type="dxa"/>
              <w:bottom w:w="0" w:type="dxa"/>
              <w:right w:w="108" w:type="dxa"/>
            </w:tcMar>
          </w:tcPr>
          <w:p w14:paraId="3620BA23" w14:textId="4DF9B8ED" w:rsidR="009E4DAB" w:rsidRPr="00751863" w:rsidRDefault="009E4DAB" w:rsidP="009E4DAB">
            <w:pPr>
              <w:rPr>
                <w:rFonts w:cs="Times New Roman (Body CS)"/>
                <w:color w:val="156082" w:themeColor="accent1"/>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091AADB" w14:textId="2A67A224" w:rsidR="009E4DAB" w:rsidRPr="00750E33" w:rsidRDefault="009E4DAB" w:rsidP="009E4DAB">
            <w:pPr>
              <w:rPr>
                <w:rFonts w:cs="Times New Roman (Body CS)"/>
                <w:color w:val="156082" w:themeColor="accent1"/>
              </w:rPr>
            </w:pPr>
            <w:r>
              <w:rPr>
                <w:rFonts w:cs="Times New Roman (Body CS)"/>
                <w:color w:val="156082" w:themeColor="accent1"/>
              </w:rPr>
              <w:t>Establish a plan for</w:t>
            </w:r>
            <w:r w:rsidRPr="00E45597">
              <w:rPr>
                <w:rFonts w:cs="Times New Roman (Body CS)"/>
                <w:color w:val="156082" w:themeColor="accent1"/>
              </w:rPr>
              <w:t xml:space="preserve"> additional capacity within our cemeteries to ensure adequate provision for future years</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F545ABE" w14:textId="50C783CE" w:rsidR="009E4DAB" w:rsidRPr="00751863" w:rsidRDefault="009E4DAB" w:rsidP="009E4DAB">
            <w:pPr>
              <w:rPr>
                <w:rFonts w:cs="Times New Roman (Body CS)"/>
                <w:color w:val="156082" w:themeColor="accent1"/>
              </w:rPr>
            </w:pPr>
            <w:r w:rsidRPr="00B5030A">
              <w:rPr>
                <w:rFonts w:cs="Times New Roman (Body CS)"/>
                <w:color w:val="074F6A" w:themeColor="accent4" w:themeShade="80"/>
              </w:rPr>
              <w:t>Environment &amp; Operations</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229F3EE" w14:textId="253F6B5E" w:rsidR="009E4DAB" w:rsidRPr="00751863" w:rsidRDefault="009E4DAB" w:rsidP="009E4DAB">
            <w:pPr>
              <w:rPr>
                <w:rFonts w:cs="Times New Roman (Body CS)"/>
                <w:color w:val="156082" w:themeColor="accent1"/>
              </w:rPr>
            </w:pPr>
            <w:r w:rsidRPr="00AC627E">
              <w:rPr>
                <w:rFonts w:cs="Times New Roman (Body CS)"/>
                <w:color w:val="074F6A" w:themeColor="accent4" w:themeShade="80"/>
              </w:rPr>
              <w:t>March 2026</w:t>
            </w:r>
          </w:p>
        </w:tc>
      </w:tr>
      <w:tr w:rsidR="009E4DAB" w:rsidRPr="00751863" w14:paraId="15635CF7" w14:textId="77777777" w:rsidTr="00B52A06">
        <w:trPr>
          <w:trHeight w:val="680"/>
        </w:trPr>
        <w:tc>
          <w:tcPr>
            <w:tcW w:w="5104" w:type="dxa"/>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0606EEC" w14:textId="77777777" w:rsidR="009E4DAB" w:rsidRPr="00751863" w:rsidRDefault="009E4DAB" w:rsidP="009E4DAB">
            <w:pPr>
              <w:rPr>
                <w:rFonts w:cs="Times New Roman (Body CS)"/>
                <w:color w:val="156082" w:themeColor="accent1"/>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E8C1DE9" w14:textId="1FB95FE3" w:rsidR="009E4DAB" w:rsidRPr="00750E33" w:rsidRDefault="009E4DAB" w:rsidP="009E4DAB">
            <w:pPr>
              <w:rPr>
                <w:rFonts w:cs="Times New Roman (Body CS)"/>
                <w:color w:val="156082" w:themeColor="accent1"/>
              </w:rPr>
            </w:pPr>
            <w:r w:rsidRPr="00E45597">
              <w:rPr>
                <w:rFonts w:cs="Times New Roman (Body CS)"/>
                <w:color w:val="156082" w:themeColor="accent1"/>
              </w:rPr>
              <w:t xml:space="preserve">Ensure the </w:t>
            </w:r>
            <w:r>
              <w:rPr>
                <w:rFonts w:cs="Times New Roman (Body CS)"/>
                <w:color w:val="156082" w:themeColor="accent1"/>
              </w:rPr>
              <w:t>Councils property assets are fit for purpose, in satisfactory condition and compliant.</w:t>
            </w:r>
            <w:r w:rsidRPr="00E45597">
              <w:rPr>
                <w:rFonts w:cs="Times New Roman (Body CS)"/>
                <w:color w:val="156082" w:themeColor="accent1"/>
              </w:rPr>
              <w:t xml:space="preserve"> </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0646D1A" w14:textId="25A049B4" w:rsidR="009E4DAB" w:rsidRPr="00751863" w:rsidRDefault="009E4DAB" w:rsidP="009E4DAB">
            <w:pPr>
              <w:rPr>
                <w:rFonts w:cs="Times New Roman (Body CS)"/>
                <w:color w:val="156082" w:themeColor="accent1"/>
              </w:rPr>
            </w:pPr>
            <w:r w:rsidRPr="00CB5F7F">
              <w:rPr>
                <w:rFonts w:cs="Times New Roman (Body CS)"/>
                <w:color w:val="074F6A" w:themeColor="accent4" w:themeShade="80"/>
              </w:rPr>
              <w:t>Investment, Assets &amp; Climate</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7BA6939" w14:textId="113847C0" w:rsidR="009E4DAB" w:rsidRPr="00751863" w:rsidRDefault="009E4DAB" w:rsidP="009E4DAB">
            <w:pPr>
              <w:rPr>
                <w:rFonts w:cs="Times New Roman (Body CS)"/>
                <w:color w:val="156082" w:themeColor="accent1"/>
              </w:rPr>
            </w:pPr>
            <w:r w:rsidRPr="00AC627E">
              <w:rPr>
                <w:rFonts w:cs="Times New Roman (Body CS)"/>
                <w:color w:val="074F6A" w:themeColor="accent4" w:themeShade="80"/>
              </w:rPr>
              <w:t>March 2026</w:t>
            </w:r>
          </w:p>
        </w:tc>
      </w:tr>
      <w:tr w:rsidR="009E4DAB" w:rsidRPr="00751863" w14:paraId="1F8B5F2B" w14:textId="77777777" w:rsidTr="00B52A06">
        <w:trPr>
          <w:trHeight w:val="680"/>
        </w:trPr>
        <w:tc>
          <w:tcPr>
            <w:tcW w:w="510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6FF9A49" w14:textId="52BAE580" w:rsidR="009E4DAB" w:rsidRPr="00751863" w:rsidRDefault="009E4DAB" w:rsidP="009E4DAB">
            <w:pPr>
              <w:rPr>
                <w:rFonts w:cs="Times New Roman (Body CS)"/>
                <w:color w:val="156082" w:themeColor="accent1"/>
              </w:rPr>
            </w:pPr>
            <w:r w:rsidRPr="00451D41">
              <w:rPr>
                <w:rFonts w:cs="Times New Roman (Body CS)"/>
                <w:color w:val="156082" w:themeColor="accent1"/>
              </w:rPr>
              <w:t>Push towards becoming net-zero by 2030</w:t>
            </w: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6C9F0D7" w14:textId="77777777" w:rsidR="009E4DAB" w:rsidRDefault="009E4DAB" w:rsidP="009E4DAB">
            <w:pPr>
              <w:rPr>
                <w:rFonts w:cs="Times New Roman (Body CS)"/>
                <w:color w:val="156082" w:themeColor="accent1"/>
              </w:rPr>
            </w:pPr>
            <w:r>
              <w:rPr>
                <w:rFonts w:cs="Times New Roman (Body CS)"/>
                <w:color w:val="156082" w:themeColor="accent1"/>
              </w:rPr>
              <w:t>Continue to implement</w:t>
            </w:r>
            <w:r w:rsidRPr="00451D41">
              <w:rPr>
                <w:rFonts w:cs="Times New Roman (Body CS)"/>
                <w:color w:val="156082" w:themeColor="accent1"/>
              </w:rPr>
              <w:t xml:space="preserve"> the Climate Change Strategy Action Plan, including the Local Heat &amp; Energy Efficiency Strategy (LHEES)</w:t>
            </w:r>
          </w:p>
          <w:p w14:paraId="42D714FD" w14:textId="77777777" w:rsidR="00270589" w:rsidRDefault="00270589" w:rsidP="009E4DAB">
            <w:pPr>
              <w:rPr>
                <w:rFonts w:cs="Times New Roman (Body CS)"/>
                <w:color w:val="156082" w:themeColor="accent1"/>
              </w:rPr>
            </w:pPr>
          </w:p>
          <w:p w14:paraId="16CE9B05" w14:textId="5EC5B785" w:rsidR="00270589" w:rsidRPr="00750E33" w:rsidRDefault="00270589" w:rsidP="009E4DAB">
            <w:pPr>
              <w:rPr>
                <w:rFonts w:cs="Times New Roman (Body CS)"/>
                <w:color w:val="156082" w:themeColor="accent1"/>
              </w:rPr>
            </w:pP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F1DC0A6" w14:textId="5F042780" w:rsidR="009E4DAB" w:rsidRPr="00751863" w:rsidRDefault="009E4DAB" w:rsidP="009E4DAB">
            <w:pPr>
              <w:rPr>
                <w:rFonts w:cs="Times New Roman (Body CS)"/>
                <w:color w:val="156082" w:themeColor="accent1"/>
              </w:rPr>
            </w:pPr>
            <w:r w:rsidRPr="00CB5F7F">
              <w:rPr>
                <w:rFonts w:cs="Times New Roman (Body CS)"/>
                <w:color w:val="074F6A" w:themeColor="accent4" w:themeShade="80"/>
              </w:rPr>
              <w:t>Investment, Assets &amp; Climate</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3744BC4" w14:textId="4A72E226" w:rsidR="009E4DAB" w:rsidRPr="00751863" w:rsidRDefault="009E4DAB" w:rsidP="009E4DAB">
            <w:pPr>
              <w:rPr>
                <w:rFonts w:cs="Times New Roman (Body CS)"/>
                <w:color w:val="156082" w:themeColor="accent1"/>
              </w:rPr>
            </w:pPr>
            <w:r w:rsidRPr="00AC627E">
              <w:rPr>
                <w:rFonts w:cs="Times New Roman (Body CS)"/>
                <w:color w:val="074F6A" w:themeColor="accent4" w:themeShade="80"/>
              </w:rPr>
              <w:t>March 2026</w:t>
            </w:r>
          </w:p>
        </w:tc>
      </w:tr>
      <w:tr w:rsidR="00270589" w:rsidRPr="00751863" w14:paraId="110F9D7B" w14:textId="77777777" w:rsidTr="00051852">
        <w:trPr>
          <w:trHeight w:val="416"/>
        </w:trPr>
        <w:tc>
          <w:tcPr>
            <w:tcW w:w="510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3ABD24B7" w14:textId="77777777" w:rsidR="00270589" w:rsidRPr="2FC7A74C" w:rsidRDefault="00270589" w:rsidP="00051852">
            <w:pPr>
              <w:rPr>
                <w:rFonts w:cs="Times New Roman (Body CS)"/>
                <w:color w:val="156082" w:themeColor="accent1"/>
              </w:rPr>
            </w:pPr>
            <w:r>
              <w:rPr>
                <w:rFonts w:cs="Times New Roman (Body CS)"/>
                <w:color w:val="FFFFFF"/>
              </w:rPr>
              <w:lastRenderedPageBreak/>
              <w:t>Council Plan</w:t>
            </w: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053660EB" w14:textId="77777777" w:rsidR="00270589" w:rsidRPr="004B219E" w:rsidRDefault="00270589" w:rsidP="00051852">
            <w:pPr>
              <w:rPr>
                <w:rFonts w:cs="Times New Roman (Body CS)"/>
                <w:color w:val="156082" w:themeColor="accent1"/>
              </w:rPr>
            </w:pPr>
            <w:r>
              <w:rPr>
                <w:rFonts w:cs="Times New Roman (Body CS)"/>
                <w:color w:val="FFFFFF"/>
              </w:rPr>
              <w:t>Service</w:t>
            </w:r>
            <w:r w:rsidRPr="00193F75">
              <w:rPr>
                <w:rFonts w:cs="Times New Roman (Body CS)"/>
                <w:color w:val="FFFFFF"/>
              </w:rPr>
              <w:t xml:space="preserve"> Plan Action</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1230D916" w14:textId="77777777" w:rsidR="00270589" w:rsidRPr="00CB5F7F" w:rsidRDefault="00270589" w:rsidP="00051852">
            <w:pPr>
              <w:rPr>
                <w:rFonts w:cs="Times New Roman (Body CS)"/>
                <w:color w:val="074F6A" w:themeColor="accent4" w:themeShade="80"/>
              </w:rPr>
            </w:pPr>
            <w:r w:rsidRPr="00193F75">
              <w:rPr>
                <w:rFonts w:cs="Times New Roman (Body CS)"/>
                <w:color w:val="FFFFFF"/>
              </w:rPr>
              <w:t>Responsible Team</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7704DFEE" w14:textId="77777777" w:rsidR="00270589" w:rsidRPr="00AC627E" w:rsidRDefault="00270589" w:rsidP="00051852">
            <w:pPr>
              <w:rPr>
                <w:rFonts w:cs="Times New Roman (Body CS)"/>
                <w:color w:val="074F6A" w:themeColor="accent4" w:themeShade="80"/>
              </w:rPr>
            </w:pPr>
            <w:r w:rsidRPr="00193F75">
              <w:rPr>
                <w:rFonts w:cs="Times New Roman (Body CS)"/>
                <w:color w:val="FFFFFF" w:themeColor="background1"/>
              </w:rPr>
              <w:t>Timescale</w:t>
            </w:r>
          </w:p>
        </w:tc>
      </w:tr>
      <w:tr w:rsidR="009E4DAB" w:rsidRPr="00751863" w14:paraId="40C77F7A" w14:textId="77777777" w:rsidTr="00B52A06">
        <w:trPr>
          <w:trHeight w:val="680"/>
        </w:trPr>
        <w:tc>
          <w:tcPr>
            <w:tcW w:w="5104" w:type="dxa"/>
            <w:vMerge w:val="restart"/>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E5FBB31" w14:textId="7F52B96A" w:rsidR="009E4DAB" w:rsidRPr="004F2AE3" w:rsidRDefault="009E4DAB" w:rsidP="009E4DAB">
            <w:pPr>
              <w:rPr>
                <w:rFonts w:cs="Times New Roman (Body CS)"/>
                <w:color w:val="156082" w:themeColor="accent1"/>
                <w:highlight w:val="yellow"/>
              </w:rPr>
            </w:pPr>
            <w:r w:rsidRPr="004A3941">
              <w:rPr>
                <w:rFonts w:cs="Times New Roman (Body CS)"/>
                <w:color w:val="156082" w:themeColor="accent1"/>
              </w:rPr>
              <w:t>Develop a more sustainable transport infrastructure and decarbonise the Council's fleet</w:t>
            </w: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99D40B6" w14:textId="3EFE8EAE" w:rsidR="009E4DAB" w:rsidRPr="00751863" w:rsidRDefault="009E4DAB" w:rsidP="009E4DAB">
            <w:pPr>
              <w:rPr>
                <w:rFonts w:cs="Times New Roman (Body CS)"/>
                <w:color w:val="156082" w:themeColor="accent1"/>
              </w:rPr>
            </w:pPr>
            <w:r w:rsidRPr="004A3941">
              <w:rPr>
                <w:rFonts w:cs="Times New Roman (Body CS)"/>
                <w:color w:val="156082" w:themeColor="accent1"/>
              </w:rPr>
              <w:t>Deliver a programme of Fleet Decarbonisation</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0C84DF9" w14:textId="11B02D02" w:rsidR="009E4DAB" w:rsidRPr="00751863" w:rsidRDefault="009E4DAB" w:rsidP="009E4DAB">
            <w:pPr>
              <w:rPr>
                <w:rFonts w:cs="Times New Roman (Body CS)"/>
                <w:color w:val="156082" w:themeColor="accent1"/>
              </w:rPr>
            </w:pPr>
            <w:r w:rsidRPr="00B5030A">
              <w:rPr>
                <w:rFonts w:cs="Times New Roman (Body CS)"/>
                <w:color w:val="074F6A" w:themeColor="accent4" w:themeShade="80"/>
              </w:rPr>
              <w:t>Environment &amp; Operations</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F642AB6" w14:textId="463E6707" w:rsidR="009E4DAB" w:rsidRPr="00751863" w:rsidRDefault="009E4DAB" w:rsidP="009E4DAB">
            <w:pPr>
              <w:rPr>
                <w:rFonts w:cs="Times New Roman (Body CS)"/>
                <w:color w:val="156082" w:themeColor="accent1"/>
              </w:rPr>
            </w:pPr>
            <w:r w:rsidRPr="00AC627E">
              <w:rPr>
                <w:rFonts w:cs="Times New Roman (Body CS)"/>
                <w:color w:val="074F6A" w:themeColor="accent4" w:themeShade="80"/>
              </w:rPr>
              <w:t>March 2026</w:t>
            </w:r>
          </w:p>
        </w:tc>
      </w:tr>
      <w:tr w:rsidR="009E4DAB" w:rsidRPr="00751863" w14:paraId="16376DEE" w14:textId="77777777" w:rsidTr="00B52A06">
        <w:trPr>
          <w:trHeight w:val="680"/>
        </w:trPr>
        <w:tc>
          <w:tcPr>
            <w:tcW w:w="5104" w:type="dxa"/>
            <w:vMerge/>
            <w:tcBorders>
              <w:top w:val="single" w:sz="4" w:space="0" w:color="156082" w:themeColor="accent1"/>
              <w:left w:val="single" w:sz="4" w:space="0" w:color="156082" w:themeColor="accent1"/>
              <w:bottom w:val="single" w:sz="4" w:space="0" w:color="156082" w:themeColor="accent1"/>
            </w:tcBorders>
            <w:tcMar>
              <w:top w:w="0" w:type="dxa"/>
              <w:left w:w="108" w:type="dxa"/>
              <w:bottom w:w="0" w:type="dxa"/>
              <w:right w:w="108" w:type="dxa"/>
            </w:tcMar>
          </w:tcPr>
          <w:p w14:paraId="738A7848" w14:textId="77777777" w:rsidR="009E4DAB" w:rsidRPr="004F2AE3" w:rsidRDefault="009E4DAB" w:rsidP="009E4DAB">
            <w:pPr>
              <w:rPr>
                <w:rFonts w:cs="Times New Roman (Body CS)"/>
                <w:color w:val="156082" w:themeColor="accent1"/>
                <w:highlight w:val="yellow"/>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235577F" w14:textId="621E5C2E" w:rsidR="009E4DAB" w:rsidRPr="00751863" w:rsidRDefault="009E4DAB" w:rsidP="009E4DAB">
            <w:pPr>
              <w:rPr>
                <w:rFonts w:cs="Times New Roman (Body CS)"/>
                <w:color w:val="156082" w:themeColor="accent1"/>
              </w:rPr>
            </w:pPr>
            <w:r>
              <w:rPr>
                <w:rFonts w:cs="Times New Roman (Body CS)"/>
                <w:color w:val="156082" w:themeColor="accent1"/>
              </w:rPr>
              <w:t>Continue to i</w:t>
            </w:r>
            <w:r w:rsidRPr="004A3941">
              <w:rPr>
                <w:rFonts w:cs="Times New Roman (Body CS)"/>
                <w:color w:val="156082" w:themeColor="accent1"/>
              </w:rPr>
              <w:t>mplement the Council's Local and Active Travel Strategies</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36A67FE" w14:textId="0C3C6A2B" w:rsidR="009E4DAB" w:rsidRPr="00751863" w:rsidRDefault="009E4DAB" w:rsidP="009E4DAB">
            <w:pPr>
              <w:rPr>
                <w:rFonts w:cs="Times New Roman (Body CS)"/>
                <w:color w:val="156082" w:themeColor="accent1"/>
              </w:rPr>
            </w:pPr>
            <w:r w:rsidRPr="00B5030A">
              <w:rPr>
                <w:rFonts w:cs="Times New Roman (Body CS)"/>
                <w:color w:val="074F6A" w:themeColor="accent4" w:themeShade="80"/>
              </w:rPr>
              <w:t>Environment &amp; Operations</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42478B4" w14:textId="71C03682" w:rsidR="009E4DAB" w:rsidRPr="00751863" w:rsidRDefault="009E4DAB" w:rsidP="009E4DAB">
            <w:pPr>
              <w:rPr>
                <w:rFonts w:cs="Times New Roman (Body CS)"/>
                <w:color w:val="156082" w:themeColor="accent1"/>
              </w:rPr>
            </w:pPr>
            <w:r w:rsidRPr="00AC627E">
              <w:rPr>
                <w:rFonts w:cs="Times New Roman (Body CS)"/>
                <w:color w:val="074F6A" w:themeColor="accent4" w:themeShade="80"/>
              </w:rPr>
              <w:t>March 2026</w:t>
            </w:r>
          </w:p>
        </w:tc>
      </w:tr>
      <w:tr w:rsidR="009E4DAB" w:rsidRPr="00751863" w14:paraId="248A799A" w14:textId="77777777" w:rsidTr="00B52A06">
        <w:trPr>
          <w:trHeight w:val="680"/>
        </w:trPr>
        <w:tc>
          <w:tcPr>
            <w:tcW w:w="5104" w:type="dxa"/>
            <w:vMerge/>
            <w:tcBorders>
              <w:top w:val="single" w:sz="4" w:space="0" w:color="156082" w:themeColor="accent1"/>
              <w:left w:val="single" w:sz="4" w:space="0" w:color="156082" w:themeColor="accent1"/>
              <w:bottom w:val="single" w:sz="4" w:space="0" w:color="156082" w:themeColor="accent1"/>
            </w:tcBorders>
            <w:tcMar>
              <w:top w:w="0" w:type="dxa"/>
              <w:left w:w="108" w:type="dxa"/>
              <w:bottom w:w="0" w:type="dxa"/>
              <w:right w:w="108" w:type="dxa"/>
            </w:tcMar>
          </w:tcPr>
          <w:p w14:paraId="2CE4F742" w14:textId="77777777" w:rsidR="009E4DAB" w:rsidRPr="004F2AE3" w:rsidRDefault="009E4DAB" w:rsidP="009E4DAB">
            <w:pPr>
              <w:rPr>
                <w:rFonts w:cs="Times New Roman (Body CS)"/>
                <w:color w:val="156082" w:themeColor="accent1"/>
                <w:highlight w:val="yellow"/>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6EE7691" w14:textId="4E1F33F2" w:rsidR="009E4DAB" w:rsidRPr="00751863" w:rsidRDefault="009E4DAB" w:rsidP="009E4DAB">
            <w:pPr>
              <w:rPr>
                <w:rFonts w:cs="Times New Roman (Body CS)"/>
                <w:color w:val="156082" w:themeColor="accent1"/>
              </w:rPr>
            </w:pPr>
            <w:r w:rsidRPr="004A3941">
              <w:rPr>
                <w:rFonts w:cs="Times New Roman (Body CS)"/>
                <w:color w:val="156082" w:themeColor="accent1"/>
              </w:rPr>
              <w:t>Develop and commence implementation of the Council's Car Parking Strategy</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5477F7A" w14:textId="785E20DA" w:rsidR="009E4DAB" w:rsidRPr="00751863" w:rsidRDefault="009E4DAB" w:rsidP="009E4DAB">
            <w:pPr>
              <w:rPr>
                <w:rFonts w:cs="Times New Roman (Body CS)"/>
                <w:color w:val="156082" w:themeColor="accent1"/>
              </w:rPr>
            </w:pPr>
            <w:r w:rsidRPr="00B5030A">
              <w:rPr>
                <w:rFonts w:cs="Times New Roman (Body CS)"/>
                <w:color w:val="074F6A" w:themeColor="accent4" w:themeShade="80"/>
              </w:rPr>
              <w:t>Environment &amp; Operations</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2F24D41" w14:textId="2A2F6C65" w:rsidR="009E4DAB" w:rsidRPr="00751863" w:rsidRDefault="009E4DAB" w:rsidP="009E4DAB">
            <w:pPr>
              <w:rPr>
                <w:rFonts w:cs="Times New Roman (Body CS)"/>
                <w:color w:val="156082" w:themeColor="accent1"/>
              </w:rPr>
            </w:pPr>
            <w:r w:rsidRPr="00AC627E">
              <w:rPr>
                <w:rFonts w:cs="Times New Roman (Body CS)"/>
                <w:color w:val="074F6A" w:themeColor="accent4" w:themeShade="80"/>
              </w:rPr>
              <w:t>March 2026</w:t>
            </w:r>
          </w:p>
        </w:tc>
      </w:tr>
      <w:tr w:rsidR="009E4DAB" w:rsidRPr="00751863" w14:paraId="39F082C5" w14:textId="77777777" w:rsidTr="00B52A06">
        <w:trPr>
          <w:trHeight w:val="680"/>
        </w:trPr>
        <w:tc>
          <w:tcPr>
            <w:tcW w:w="510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788A1F1" w14:textId="77CA8492" w:rsidR="009E4DAB" w:rsidRPr="004F2AE3" w:rsidRDefault="009E4DAB" w:rsidP="009E4DAB">
            <w:pPr>
              <w:rPr>
                <w:rFonts w:cs="Times New Roman (Body CS)"/>
                <w:color w:val="156082" w:themeColor="accent1"/>
                <w:highlight w:val="yellow"/>
              </w:rPr>
            </w:pPr>
            <w:r w:rsidRPr="004A3941">
              <w:rPr>
                <w:rFonts w:cs="Times New Roman (Body CS)"/>
                <w:color w:val="156082" w:themeColor="accent1"/>
              </w:rPr>
              <w:t>Create a cleaner and greener Falkirk area</w:t>
            </w: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FB974D8" w14:textId="41C34779" w:rsidR="009E4DAB" w:rsidRPr="00751863" w:rsidRDefault="009E4DAB" w:rsidP="009E4DAB">
            <w:pPr>
              <w:rPr>
                <w:rFonts w:cs="Times New Roman (Body CS)"/>
                <w:color w:val="156082" w:themeColor="accent1"/>
              </w:rPr>
            </w:pPr>
            <w:r>
              <w:rPr>
                <w:rFonts w:cs="Times New Roman (Body CS)"/>
                <w:color w:val="156082" w:themeColor="accent1"/>
              </w:rPr>
              <w:t>Continue to i</w:t>
            </w:r>
            <w:r w:rsidRPr="008068DF">
              <w:rPr>
                <w:rFonts w:cs="Times New Roman (Body CS)"/>
                <w:color w:val="156082" w:themeColor="accent1"/>
              </w:rPr>
              <w:t>mplement the Council's Cleaner Falkirk Strategy and Litter Prevention Action Plan</w:t>
            </w:r>
          </w:p>
        </w:tc>
        <w:tc>
          <w:tcPr>
            <w:tcW w:w="2519"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8C43139" w14:textId="57E91F76" w:rsidR="009E4DAB" w:rsidRPr="00751863" w:rsidRDefault="009E4DAB" w:rsidP="009E4DAB">
            <w:pPr>
              <w:rPr>
                <w:rFonts w:cs="Times New Roman (Body CS)"/>
                <w:color w:val="156082" w:themeColor="accent1"/>
              </w:rPr>
            </w:pPr>
            <w:r w:rsidRPr="00B5030A">
              <w:rPr>
                <w:rFonts w:cs="Times New Roman (Body CS)"/>
                <w:color w:val="074F6A" w:themeColor="accent4" w:themeShade="80"/>
              </w:rPr>
              <w:t>Environment &amp; Operations</w:t>
            </w:r>
          </w:p>
        </w:tc>
        <w:tc>
          <w:tcPr>
            <w:tcW w:w="173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9A13EBB" w14:textId="20221E17" w:rsidR="009E4DAB" w:rsidRPr="00751863" w:rsidRDefault="009E4DAB" w:rsidP="009E4DAB">
            <w:pPr>
              <w:rPr>
                <w:rFonts w:cs="Times New Roman (Body CS)"/>
                <w:color w:val="156082" w:themeColor="accent1"/>
              </w:rPr>
            </w:pPr>
            <w:r w:rsidRPr="00AC627E">
              <w:rPr>
                <w:rFonts w:cs="Times New Roman (Body CS)"/>
                <w:color w:val="074F6A" w:themeColor="accent4" w:themeShade="80"/>
              </w:rPr>
              <w:t>March 2026</w:t>
            </w:r>
          </w:p>
        </w:tc>
      </w:tr>
    </w:tbl>
    <w:p w14:paraId="67A3D63F" w14:textId="65F27A13" w:rsidR="00B5030A" w:rsidRDefault="00B5030A" w:rsidP="006D1540">
      <w:pPr>
        <w:rPr>
          <w:color w:val="E97132"/>
        </w:rPr>
      </w:pPr>
    </w:p>
    <w:tbl>
      <w:tblPr>
        <w:tblW w:w="14601" w:type="dxa"/>
        <w:tblInd w:w="-714" w:type="dxa"/>
        <w:tblCellMar>
          <w:left w:w="10" w:type="dxa"/>
          <w:right w:w="10" w:type="dxa"/>
        </w:tblCellMar>
        <w:tblLook w:val="0000" w:firstRow="0" w:lastRow="0" w:firstColumn="0" w:lastColumn="0" w:noHBand="0" w:noVBand="0"/>
      </w:tblPr>
      <w:tblGrid>
        <w:gridCol w:w="5104"/>
        <w:gridCol w:w="5244"/>
        <w:gridCol w:w="2552"/>
        <w:gridCol w:w="1701"/>
      </w:tblGrid>
      <w:tr w:rsidR="005C3935" w:rsidRPr="00C55A48" w14:paraId="25CC54C3" w14:textId="77777777" w:rsidTr="0071489C">
        <w:trPr>
          <w:trHeight w:val="396"/>
        </w:trPr>
        <w:tc>
          <w:tcPr>
            <w:tcW w:w="14601" w:type="dxa"/>
            <w:gridSpan w:val="4"/>
            <w:tcBorders>
              <w:left w:val="single" w:sz="4" w:space="0" w:color="0F9ED5" w:themeColor="accent4"/>
            </w:tcBorders>
            <w:shd w:val="clear" w:color="auto" w:fill="00B0F0"/>
            <w:tcMar>
              <w:top w:w="0" w:type="dxa"/>
              <w:left w:w="108" w:type="dxa"/>
              <w:bottom w:w="0" w:type="dxa"/>
              <w:right w:w="108" w:type="dxa"/>
            </w:tcMar>
          </w:tcPr>
          <w:p w14:paraId="3624332F" w14:textId="4242EF90" w:rsidR="005C3935" w:rsidRPr="008C3CD9" w:rsidRDefault="005C3935">
            <w:pPr>
              <w:rPr>
                <w:rFonts w:cs="Times New Roman (Body CS)"/>
              </w:rPr>
            </w:pPr>
            <w:r w:rsidRPr="008C3CD9">
              <w:rPr>
                <w:rFonts w:cs="Times New Roman (Body CS)"/>
              </w:rPr>
              <w:t xml:space="preserve">Service Specific </w:t>
            </w:r>
            <w:r w:rsidR="00945E5E" w:rsidRPr="008C3CD9">
              <w:rPr>
                <w:rFonts w:cs="Times New Roman (Body CS)"/>
              </w:rPr>
              <w:t>Strategic Drivers</w:t>
            </w:r>
          </w:p>
        </w:tc>
      </w:tr>
      <w:tr w:rsidR="00C47761" w:rsidRPr="00C55A48" w14:paraId="4ED76C97" w14:textId="77777777" w:rsidTr="0071489C">
        <w:trPr>
          <w:trHeight w:val="396"/>
        </w:trPr>
        <w:tc>
          <w:tcPr>
            <w:tcW w:w="510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658D1198" w14:textId="77777777" w:rsidR="00C47761" w:rsidRPr="00C55A48" w:rsidRDefault="00C47761" w:rsidP="00C47761">
            <w:pPr>
              <w:rPr>
                <w:rFonts w:cs="Times New Roman (Body CS)"/>
                <w:color w:val="FFFFFF" w:themeColor="background1"/>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Pr>
          <w:p w14:paraId="6FE8CFDA" w14:textId="78EE004C" w:rsidR="00C47761" w:rsidRPr="00C55A48" w:rsidRDefault="00C47761" w:rsidP="00C47761">
            <w:pPr>
              <w:rPr>
                <w:rFonts w:cs="Times New Roman (Body CS)"/>
                <w:color w:val="FFFFFF" w:themeColor="background1"/>
              </w:rPr>
            </w:pPr>
            <w:r>
              <w:rPr>
                <w:rFonts w:cs="Times New Roman (Body CS)"/>
                <w:color w:val="FFFFFF"/>
              </w:rPr>
              <w:t>Service</w:t>
            </w:r>
            <w:r w:rsidRPr="00193F75">
              <w:rPr>
                <w:rFonts w:cs="Times New Roman (Body CS)"/>
                <w:color w:val="FFFFFF"/>
              </w:rPr>
              <w:t xml:space="preserve"> Plan Action</w:t>
            </w:r>
          </w:p>
        </w:tc>
        <w:tc>
          <w:tcPr>
            <w:tcW w:w="2552"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Pr>
          <w:p w14:paraId="517AE404" w14:textId="5D8E6B87" w:rsidR="00C47761" w:rsidRPr="00C55A48" w:rsidRDefault="00C47761" w:rsidP="00C47761">
            <w:pPr>
              <w:rPr>
                <w:rFonts w:cs="Times New Roman (Body CS)"/>
                <w:color w:val="FFFFFF" w:themeColor="background1"/>
              </w:rPr>
            </w:pPr>
            <w:r w:rsidRPr="00193F75">
              <w:rPr>
                <w:rFonts w:cs="Times New Roman (Body CS)"/>
                <w:color w:val="FFFFFF"/>
              </w:rPr>
              <w:t>Responsible Team</w:t>
            </w:r>
          </w:p>
        </w:tc>
        <w:tc>
          <w:tcPr>
            <w:tcW w:w="17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Pr>
          <w:p w14:paraId="2BF0C58D" w14:textId="3BC00710" w:rsidR="00C47761" w:rsidRPr="00C55A48" w:rsidRDefault="00C47761" w:rsidP="00C47761">
            <w:pPr>
              <w:rPr>
                <w:rFonts w:cs="Times New Roman (Body CS)"/>
                <w:color w:val="FFFFFF" w:themeColor="background1"/>
              </w:rPr>
            </w:pPr>
            <w:r w:rsidRPr="00193F75">
              <w:rPr>
                <w:rFonts w:cs="Times New Roman (Body CS)"/>
                <w:color w:val="FFFFFF" w:themeColor="background1"/>
              </w:rPr>
              <w:t>Timescale</w:t>
            </w:r>
          </w:p>
        </w:tc>
      </w:tr>
      <w:tr w:rsidR="005F0604" w14:paraId="4138BA9C" w14:textId="77777777" w:rsidTr="0071489C">
        <w:trPr>
          <w:trHeight w:val="680"/>
        </w:trPr>
        <w:tc>
          <w:tcPr>
            <w:tcW w:w="5104" w:type="dxa"/>
            <w:tcBorders>
              <w:top w:val="single" w:sz="4" w:space="0" w:color="156082" w:themeColor="accent1"/>
              <w:left w:val="single" w:sz="4" w:space="0" w:color="156082" w:themeColor="accent1"/>
              <w:right w:val="single" w:sz="4" w:space="0" w:color="156082" w:themeColor="accent1"/>
            </w:tcBorders>
            <w:tcMar>
              <w:top w:w="0" w:type="dxa"/>
              <w:left w:w="108" w:type="dxa"/>
              <w:bottom w:w="0" w:type="dxa"/>
              <w:right w:w="108" w:type="dxa"/>
            </w:tcMar>
          </w:tcPr>
          <w:p w14:paraId="731FB42A" w14:textId="77777777" w:rsidR="005F0604" w:rsidRDefault="005F0604">
            <w:pPr>
              <w:rPr>
                <w:rFonts w:cs="Times New Roman (Body CS)"/>
              </w:rPr>
            </w:pPr>
            <w:r w:rsidRPr="00584168">
              <w:rPr>
                <w:rFonts w:cs="Arial"/>
                <w:color w:val="074F6A" w:themeColor="accent4" w:themeShade="80"/>
              </w:rPr>
              <w:t>Ensure our services are financially sustainable and achieve best value for the Council</w:t>
            </w: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24F94CA" w14:textId="389558B5" w:rsidR="005F0604" w:rsidRPr="00B5030A" w:rsidRDefault="336BDFBB">
            <w:pPr>
              <w:rPr>
                <w:rFonts w:cs="Times New Roman (Body CS)"/>
                <w:color w:val="074F6A" w:themeColor="accent4" w:themeShade="80"/>
              </w:rPr>
            </w:pPr>
            <w:r w:rsidRPr="2FC7A74C">
              <w:rPr>
                <w:rFonts w:cs="Times New Roman (Body CS)"/>
                <w:color w:val="074F6A" w:themeColor="accent4" w:themeShade="80"/>
              </w:rPr>
              <w:t>Deliver service efficiencies and improvements within the Culture &amp; Greenspace service</w:t>
            </w:r>
          </w:p>
        </w:tc>
        <w:tc>
          <w:tcPr>
            <w:tcW w:w="2552"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20BC1A7" w14:textId="77777777" w:rsidR="005F0604" w:rsidRDefault="005F0604">
            <w:pPr>
              <w:rPr>
                <w:rFonts w:cs="Times New Roman (Body CS)"/>
              </w:rPr>
            </w:pPr>
            <w:r w:rsidRPr="00B7501B">
              <w:rPr>
                <w:rFonts w:cs="Times New Roman (Body CS)"/>
                <w:color w:val="074F6A" w:themeColor="accent4" w:themeShade="80"/>
              </w:rPr>
              <w:t>Growth, Planning, Sport &amp; Culture</w:t>
            </w:r>
          </w:p>
        </w:tc>
        <w:tc>
          <w:tcPr>
            <w:tcW w:w="17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8110D50" w14:textId="06835437" w:rsidR="005F0604" w:rsidRDefault="00364A6D">
            <w:pPr>
              <w:rPr>
                <w:rFonts w:cs="Times New Roman (Body CS)"/>
              </w:rPr>
            </w:pPr>
            <w:r w:rsidRPr="00AC627E">
              <w:rPr>
                <w:rFonts w:cs="Times New Roman (Body CS)"/>
                <w:color w:val="074F6A" w:themeColor="accent4" w:themeShade="80"/>
              </w:rPr>
              <w:t>March 2026</w:t>
            </w:r>
          </w:p>
        </w:tc>
      </w:tr>
      <w:tr w:rsidR="005F0604" w14:paraId="78BAA1E6" w14:textId="77777777" w:rsidTr="0071489C">
        <w:trPr>
          <w:trHeight w:val="680"/>
        </w:trPr>
        <w:tc>
          <w:tcPr>
            <w:tcW w:w="5104" w:type="dxa"/>
            <w:tcBorders>
              <w:left w:val="single" w:sz="4" w:space="0" w:color="156082" w:themeColor="accent1"/>
              <w:right w:val="single" w:sz="4" w:space="0" w:color="156082" w:themeColor="accent1"/>
            </w:tcBorders>
            <w:tcMar>
              <w:top w:w="0" w:type="dxa"/>
              <w:left w:w="108" w:type="dxa"/>
              <w:bottom w:w="0" w:type="dxa"/>
              <w:right w:w="108" w:type="dxa"/>
            </w:tcMar>
          </w:tcPr>
          <w:p w14:paraId="385BD8F3" w14:textId="77777777" w:rsidR="005F0604" w:rsidRDefault="005F0604">
            <w:pPr>
              <w:rPr>
                <w:rFonts w:cs="Times New Roman (Body CS)"/>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69EB9CB" w14:textId="77777777" w:rsidR="005F0604" w:rsidRPr="00B5030A" w:rsidRDefault="005F0604">
            <w:pPr>
              <w:rPr>
                <w:rFonts w:cs="Times New Roman (Body CS)"/>
                <w:color w:val="074F6A" w:themeColor="accent4" w:themeShade="80"/>
              </w:rPr>
            </w:pPr>
            <w:r w:rsidRPr="00B5030A">
              <w:rPr>
                <w:rFonts w:cs="Times New Roman (Body CS)"/>
                <w:color w:val="074F6A" w:themeColor="accent4" w:themeShade="80"/>
              </w:rPr>
              <w:t>Deliver service improvements within the Environmental Health &amp; Trading Standards service</w:t>
            </w:r>
          </w:p>
        </w:tc>
        <w:tc>
          <w:tcPr>
            <w:tcW w:w="2552"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24A8095" w14:textId="77777777" w:rsidR="005F0604" w:rsidRDefault="005F0604">
            <w:pPr>
              <w:rPr>
                <w:rFonts w:cs="Times New Roman (Body CS)"/>
              </w:rPr>
            </w:pPr>
            <w:r w:rsidRPr="00B7501B">
              <w:rPr>
                <w:rFonts w:cs="Times New Roman (Body CS)"/>
                <w:color w:val="074F6A" w:themeColor="accent4" w:themeShade="80"/>
              </w:rPr>
              <w:t>Growth, Planning, Sport &amp; Culture</w:t>
            </w:r>
          </w:p>
        </w:tc>
        <w:tc>
          <w:tcPr>
            <w:tcW w:w="17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F3393D0" w14:textId="7742815E" w:rsidR="005F0604" w:rsidRDefault="00364A6D">
            <w:pPr>
              <w:rPr>
                <w:rFonts w:cs="Times New Roman (Body CS)"/>
              </w:rPr>
            </w:pPr>
            <w:r w:rsidRPr="00AC627E">
              <w:rPr>
                <w:rFonts w:cs="Times New Roman (Body CS)"/>
                <w:color w:val="074F6A" w:themeColor="accent4" w:themeShade="80"/>
              </w:rPr>
              <w:t>March 2026</w:t>
            </w:r>
          </w:p>
        </w:tc>
      </w:tr>
      <w:tr w:rsidR="005F0604" w14:paraId="41F5261E" w14:textId="77777777" w:rsidTr="0071489C">
        <w:trPr>
          <w:trHeight w:val="680"/>
        </w:trPr>
        <w:tc>
          <w:tcPr>
            <w:tcW w:w="5104" w:type="dxa"/>
            <w:tcBorders>
              <w:left w:val="single" w:sz="4" w:space="0" w:color="156082" w:themeColor="accent1"/>
              <w:right w:val="single" w:sz="4" w:space="0" w:color="156082" w:themeColor="accent1"/>
            </w:tcBorders>
            <w:tcMar>
              <w:top w:w="0" w:type="dxa"/>
              <w:left w:w="108" w:type="dxa"/>
              <w:bottom w:w="0" w:type="dxa"/>
              <w:right w:w="108" w:type="dxa"/>
            </w:tcMar>
          </w:tcPr>
          <w:p w14:paraId="2AE1F7C1" w14:textId="77777777" w:rsidR="005F0604" w:rsidRDefault="005F0604">
            <w:pPr>
              <w:rPr>
                <w:rFonts w:cs="Times New Roman (Body CS)"/>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9EA830D" w14:textId="77777777" w:rsidR="005F0604" w:rsidRPr="00B5030A" w:rsidRDefault="005F0604">
            <w:pPr>
              <w:rPr>
                <w:rFonts w:cs="Times New Roman (Body CS)"/>
                <w:color w:val="074F6A" w:themeColor="accent4" w:themeShade="80"/>
              </w:rPr>
            </w:pPr>
            <w:r w:rsidRPr="00B5030A">
              <w:rPr>
                <w:rFonts w:cs="Times New Roman (Body CS)"/>
                <w:color w:val="074F6A" w:themeColor="accent4" w:themeShade="80"/>
              </w:rPr>
              <w:t>Deliver service efficiencies and improvements within Estates Services</w:t>
            </w:r>
          </w:p>
        </w:tc>
        <w:tc>
          <w:tcPr>
            <w:tcW w:w="2552"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4B25EB0" w14:textId="77777777" w:rsidR="005F0604" w:rsidRDefault="005F0604">
            <w:pPr>
              <w:rPr>
                <w:rFonts w:cs="Times New Roman (Body CS)"/>
              </w:rPr>
            </w:pPr>
            <w:r w:rsidRPr="00B5030A">
              <w:rPr>
                <w:rFonts w:cs="Times New Roman (Body CS)"/>
                <w:color w:val="074F6A" w:themeColor="accent4" w:themeShade="80"/>
              </w:rPr>
              <w:t>Environment &amp; Operations</w:t>
            </w:r>
          </w:p>
        </w:tc>
        <w:tc>
          <w:tcPr>
            <w:tcW w:w="17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9E78563" w14:textId="4D69E69D" w:rsidR="005F0604" w:rsidRDefault="00364A6D">
            <w:pPr>
              <w:rPr>
                <w:rFonts w:cs="Times New Roman (Body CS)"/>
              </w:rPr>
            </w:pPr>
            <w:r w:rsidRPr="00AC627E">
              <w:rPr>
                <w:rFonts w:cs="Times New Roman (Body CS)"/>
                <w:color w:val="074F6A" w:themeColor="accent4" w:themeShade="80"/>
              </w:rPr>
              <w:t>March 2026</w:t>
            </w:r>
          </w:p>
        </w:tc>
      </w:tr>
      <w:tr w:rsidR="005F0604" w14:paraId="1157FA7F" w14:textId="77777777" w:rsidTr="0071489C">
        <w:trPr>
          <w:trHeight w:val="680"/>
        </w:trPr>
        <w:tc>
          <w:tcPr>
            <w:tcW w:w="5104" w:type="dxa"/>
            <w:tcBorders>
              <w:left w:val="single" w:sz="4" w:space="0" w:color="156082" w:themeColor="accent1"/>
              <w:right w:val="single" w:sz="4" w:space="0" w:color="156082" w:themeColor="accent1"/>
            </w:tcBorders>
            <w:tcMar>
              <w:top w:w="0" w:type="dxa"/>
              <w:left w:w="108" w:type="dxa"/>
              <w:bottom w:w="0" w:type="dxa"/>
              <w:right w:w="108" w:type="dxa"/>
            </w:tcMar>
          </w:tcPr>
          <w:p w14:paraId="74C4302D" w14:textId="77777777" w:rsidR="005F0604" w:rsidRDefault="005F0604">
            <w:pPr>
              <w:rPr>
                <w:rFonts w:cs="Times New Roman (Body CS)"/>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579220A" w14:textId="77777777" w:rsidR="005F0604" w:rsidRPr="00B5030A" w:rsidRDefault="005F0604">
            <w:pPr>
              <w:rPr>
                <w:rFonts w:cs="Times New Roman (Body CS)"/>
                <w:color w:val="074F6A" w:themeColor="accent4" w:themeShade="80"/>
              </w:rPr>
            </w:pPr>
            <w:r w:rsidRPr="00B5030A">
              <w:rPr>
                <w:rFonts w:cs="Times New Roman (Body CS)"/>
                <w:color w:val="074F6A" w:themeColor="accent4" w:themeShade="80"/>
              </w:rPr>
              <w:t>Deliver service efficiencies and improvements within Roads Services</w:t>
            </w:r>
          </w:p>
        </w:tc>
        <w:tc>
          <w:tcPr>
            <w:tcW w:w="2552"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31B9E7E" w14:textId="77777777" w:rsidR="005F0604" w:rsidRDefault="005F0604">
            <w:pPr>
              <w:rPr>
                <w:rFonts w:cs="Times New Roman (Body CS)"/>
              </w:rPr>
            </w:pPr>
            <w:r w:rsidRPr="00B5030A">
              <w:rPr>
                <w:rFonts w:cs="Times New Roman (Body CS)"/>
                <w:color w:val="074F6A" w:themeColor="accent4" w:themeShade="80"/>
              </w:rPr>
              <w:t>Environment &amp; Operations</w:t>
            </w:r>
          </w:p>
        </w:tc>
        <w:tc>
          <w:tcPr>
            <w:tcW w:w="17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59C1ED7" w14:textId="72C0EB6D" w:rsidR="005F0604" w:rsidRDefault="00364A6D">
            <w:pPr>
              <w:rPr>
                <w:rFonts w:cs="Times New Roman (Body CS)"/>
              </w:rPr>
            </w:pPr>
            <w:r w:rsidRPr="00AC627E">
              <w:rPr>
                <w:rFonts w:cs="Times New Roman (Body CS)"/>
                <w:color w:val="074F6A" w:themeColor="accent4" w:themeShade="80"/>
              </w:rPr>
              <w:t>March 2026</w:t>
            </w:r>
          </w:p>
        </w:tc>
      </w:tr>
      <w:tr w:rsidR="005F0604" w14:paraId="0A3984C2" w14:textId="77777777" w:rsidTr="0071489C">
        <w:trPr>
          <w:trHeight w:val="680"/>
        </w:trPr>
        <w:tc>
          <w:tcPr>
            <w:tcW w:w="5104" w:type="dxa"/>
            <w:tcBorders>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7318C30" w14:textId="77777777" w:rsidR="005F0604" w:rsidRDefault="005F0604">
            <w:pPr>
              <w:rPr>
                <w:rFonts w:cs="Times New Roman (Body CS)"/>
              </w:rPr>
            </w:pP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2DBF42A" w14:textId="77777777" w:rsidR="005F0604" w:rsidRPr="00B5030A" w:rsidRDefault="005F0604">
            <w:pPr>
              <w:rPr>
                <w:rFonts w:cs="Times New Roman (Body CS)"/>
                <w:color w:val="074F6A" w:themeColor="accent4" w:themeShade="80"/>
              </w:rPr>
            </w:pPr>
            <w:r w:rsidRPr="00B5030A">
              <w:rPr>
                <w:rFonts w:cs="Times New Roman (Body CS)"/>
                <w:color w:val="074F6A" w:themeColor="accent4" w:themeShade="80"/>
              </w:rPr>
              <w:t>Review school transport provision to support the achievement of best value for the Council</w:t>
            </w:r>
          </w:p>
        </w:tc>
        <w:tc>
          <w:tcPr>
            <w:tcW w:w="2552"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B32CA4D" w14:textId="77777777" w:rsidR="005F0604" w:rsidRDefault="005F0604">
            <w:pPr>
              <w:rPr>
                <w:rFonts w:cs="Times New Roman (Body CS)"/>
              </w:rPr>
            </w:pPr>
            <w:r w:rsidRPr="00B5030A">
              <w:rPr>
                <w:rFonts w:cs="Times New Roman (Body CS)"/>
                <w:color w:val="074F6A" w:themeColor="accent4" w:themeShade="80"/>
              </w:rPr>
              <w:t>Environment &amp; Operations</w:t>
            </w:r>
          </w:p>
        </w:tc>
        <w:tc>
          <w:tcPr>
            <w:tcW w:w="17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68793B0" w14:textId="6E149EFE" w:rsidR="005F0604" w:rsidRDefault="00364A6D">
            <w:pPr>
              <w:rPr>
                <w:rFonts w:cs="Times New Roman (Body CS)"/>
              </w:rPr>
            </w:pPr>
            <w:r w:rsidRPr="00AC627E">
              <w:rPr>
                <w:rFonts w:cs="Times New Roman (Body CS)"/>
                <w:color w:val="074F6A" w:themeColor="accent4" w:themeShade="80"/>
              </w:rPr>
              <w:t>March 2026</w:t>
            </w:r>
          </w:p>
        </w:tc>
      </w:tr>
      <w:tr w:rsidR="005F0604" w14:paraId="2FA4323A" w14:textId="77777777" w:rsidTr="0071489C">
        <w:trPr>
          <w:trHeight w:val="680"/>
        </w:trPr>
        <w:tc>
          <w:tcPr>
            <w:tcW w:w="510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BA6B455" w14:textId="5478E647" w:rsidR="005F0604" w:rsidRDefault="336BDFBB">
            <w:pPr>
              <w:rPr>
                <w:rFonts w:cs="Times New Roman (Body CS)"/>
              </w:rPr>
            </w:pPr>
            <w:r w:rsidRPr="2FC7A74C">
              <w:rPr>
                <w:rFonts w:cs="Times New Roman (Body CS)"/>
                <w:color w:val="074F6A" w:themeColor="accent4" w:themeShade="80"/>
              </w:rPr>
              <w:t>Ensure our key safety initiatives are delivered</w:t>
            </w:r>
          </w:p>
        </w:tc>
        <w:tc>
          <w:tcPr>
            <w:tcW w:w="5244"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5610104" w14:textId="77777777" w:rsidR="005F0604" w:rsidRPr="00B5030A" w:rsidRDefault="005F0604">
            <w:pPr>
              <w:rPr>
                <w:rFonts w:cs="Times New Roman (Body CS)"/>
                <w:color w:val="074F6A" w:themeColor="accent4" w:themeShade="80"/>
              </w:rPr>
            </w:pPr>
            <w:r w:rsidRPr="00B5030A">
              <w:rPr>
                <w:rFonts w:cs="Times New Roman (Body CS)"/>
                <w:color w:val="074F6A" w:themeColor="accent4" w:themeShade="80"/>
              </w:rPr>
              <w:t xml:space="preserve">Progress key </w:t>
            </w:r>
            <w:r>
              <w:rPr>
                <w:rFonts w:cs="Times New Roman (Body CS)"/>
                <w:color w:val="074F6A" w:themeColor="accent4" w:themeShade="80"/>
              </w:rPr>
              <w:t xml:space="preserve">safety </w:t>
            </w:r>
            <w:r w:rsidRPr="00B5030A">
              <w:rPr>
                <w:rFonts w:cs="Times New Roman (Body CS)"/>
                <w:color w:val="074F6A" w:themeColor="accent4" w:themeShade="80"/>
              </w:rPr>
              <w:t>initiatives in Road Network Policy and Flooding</w:t>
            </w:r>
          </w:p>
        </w:tc>
        <w:tc>
          <w:tcPr>
            <w:tcW w:w="2552"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570ABA8" w14:textId="77777777" w:rsidR="005F0604" w:rsidRDefault="005F0604">
            <w:pPr>
              <w:rPr>
                <w:rFonts w:cs="Times New Roman (Body CS)"/>
              </w:rPr>
            </w:pPr>
            <w:r w:rsidRPr="00B5030A">
              <w:rPr>
                <w:rFonts w:cs="Times New Roman (Body CS)"/>
                <w:color w:val="074F6A" w:themeColor="accent4" w:themeShade="80"/>
              </w:rPr>
              <w:t>Environment &amp; Operations</w:t>
            </w:r>
          </w:p>
        </w:tc>
        <w:tc>
          <w:tcPr>
            <w:tcW w:w="17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E75FE29" w14:textId="282473C8" w:rsidR="005F0604" w:rsidRDefault="00364A6D">
            <w:pPr>
              <w:rPr>
                <w:rFonts w:cs="Times New Roman (Body CS)"/>
              </w:rPr>
            </w:pPr>
            <w:r w:rsidRPr="00AC627E">
              <w:rPr>
                <w:rFonts w:cs="Times New Roman (Body CS)"/>
                <w:color w:val="074F6A" w:themeColor="accent4" w:themeShade="80"/>
              </w:rPr>
              <w:t>March 2026</w:t>
            </w:r>
          </w:p>
        </w:tc>
      </w:tr>
    </w:tbl>
    <w:p w14:paraId="6704FB89" w14:textId="77777777" w:rsidR="005F0604" w:rsidRDefault="005F0604" w:rsidP="006D1540">
      <w:pPr>
        <w:rPr>
          <w:color w:val="E97132"/>
        </w:rPr>
      </w:pPr>
    </w:p>
    <w:p w14:paraId="6F5AD010" w14:textId="77777777" w:rsidR="00B5030A" w:rsidRDefault="00B5030A" w:rsidP="00453604">
      <w:pPr>
        <w:ind w:left="-709"/>
        <w:rPr>
          <w:color w:val="E97132"/>
        </w:rPr>
      </w:pPr>
    </w:p>
    <w:p w14:paraId="3A30E16B" w14:textId="77777777" w:rsidR="00632CE6" w:rsidRPr="0071489C" w:rsidRDefault="00632CE6" w:rsidP="00632CE6">
      <w:pPr>
        <w:pStyle w:val="Heading2"/>
        <w:ind w:left="-851"/>
      </w:pPr>
      <w:r w:rsidRPr="0071489C">
        <w:lastRenderedPageBreak/>
        <w:t xml:space="preserve">Operational Indicators </w:t>
      </w:r>
    </w:p>
    <w:tbl>
      <w:tblPr>
        <w:tblW w:w="14974" w:type="dxa"/>
        <w:tblInd w:w="-851"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ayout w:type="fixed"/>
        <w:tblCellMar>
          <w:left w:w="10" w:type="dxa"/>
          <w:right w:w="10" w:type="dxa"/>
        </w:tblCellMar>
        <w:tblLook w:val="0000" w:firstRow="0" w:lastRow="0" w:firstColumn="0" w:lastColumn="0" w:noHBand="0" w:noVBand="0"/>
      </w:tblPr>
      <w:tblGrid>
        <w:gridCol w:w="10344"/>
        <w:gridCol w:w="1559"/>
        <w:gridCol w:w="1417"/>
        <w:gridCol w:w="1654"/>
      </w:tblGrid>
      <w:tr w:rsidR="00DB2509" w:rsidRPr="0032532D" w14:paraId="1FB5AD1C" w14:textId="77777777" w:rsidTr="00DF4171">
        <w:trPr>
          <w:tblHeader/>
        </w:trPr>
        <w:tc>
          <w:tcPr>
            <w:tcW w:w="10344" w:type="dxa"/>
            <w:shd w:val="clear" w:color="auto" w:fill="156082" w:themeFill="accent1"/>
            <w:tcMar>
              <w:top w:w="0" w:type="dxa"/>
              <w:left w:w="108" w:type="dxa"/>
              <w:bottom w:w="0" w:type="dxa"/>
              <w:right w:w="108" w:type="dxa"/>
            </w:tcMar>
          </w:tcPr>
          <w:p w14:paraId="24799078" w14:textId="77777777" w:rsidR="00632CE6" w:rsidRPr="0032532D" w:rsidRDefault="00632CE6" w:rsidP="00792D21">
            <w:pPr>
              <w:ind w:right="-1809"/>
              <w:rPr>
                <w:rFonts w:cs="Times New Roman (Body CS)"/>
                <w:color w:val="FFFFFF"/>
              </w:rPr>
            </w:pPr>
            <w:r w:rsidRPr="0032532D">
              <w:rPr>
                <w:rFonts w:cs="Times New Roman (Body CS)"/>
                <w:color w:val="FFFFFF"/>
              </w:rPr>
              <w:t>Indicator</w:t>
            </w:r>
          </w:p>
        </w:tc>
        <w:tc>
          <w:tcPr>
            <w:tcW w:w="1559" w:type="dxa"/>
            <w:shd w:val="clear" w:color="auto" w:fill="156082" w:themeFill="accent1"/>
            <w:tcMar>
              <w:top w:w="0" w:type="dxa"/>
              <w:left w:w="108" w:type="dxa"/>
              <w:bottom w:w="0" w:type="dxa"/>
              <w:right w:w="108" w:type="dxa"/>
            </w:tcMar>
            <w:vAlign w:val="center"/>
          </w:tcPr>
          <w:p w14:paraId="66A818FE" w14:textId="77777777" w:rsidR="00632CE6" w:rsidRPr="0032532D" w:rsidRDefault="00632CE6" w:rsidP="003D6946">
            <w:pPr>
              <w:ind w:left="36" w:right="-1809"/>
              <w:rPr>
                <w:rFonts w:cs="Times New Roman (Body CS)"/>
                <w:color w:val="FFFFFF"/>
              </w:rPr>
            </w:pPr>
            <w:r w:rsidRPr="0032532D">
              <w:rPr>
                <w:rFonts w:cs="Times New Roman (Body CS)"/>
                <w:color w:val="FFFFFF"/>
              </w:rPr>
              <w:t>Target</w:t>
            </w:r>
          </w:p>
        </w:tc>
        <w:tc>
          <w:tcPr>
            <w:tcW w:w="1417" w:type="dxa"/>
            <w:shd w:val="clear" w:color="auto" w:fill="156082" w:themeFill="accent1"/>
            <w:tcMar>
              <w:top w:w="0" w:type="dxa"/>
              <w:left w:w="108" w:type="dxa"/>
              <w:bottom w:w="0" w:type="dxa"/>
              <w:right w:w="108" w:type="dxa"/>
            </w:tcMar>
          </w:tcPr>
          <w:p w14:paraId="59D3BA77" w14:textId="726B63CE" w:rsidR="00632CE6" w:rsidRPr="0032532D" w:rsidRDefault="00632CE6" w:rsidP="003D6946">
            <w:pPr>
              <w:ind w:left="34" w:right="-105"/>
              <w:jc w:val="both"/>
              <w:rPr>
                <w:rFonts w:cs="Times New Roman (Body CS)"/>
                <w:color w:val="FFFFFF"/>
              </w:rPr>
            </w:pPr>
            <w:r w:rsidRPr="0032532D">
              <w:rPr>
                <w:rFonts w:cs="Times New Roman (Body CS)"/>
                <w:color w:val="FFFFFF"/>
              </w:rPr>
              <w:t>Frequency</w:t>
            </w:r>
          </w:p>
        </w:tc>
        <w:tc>
          <w:tcPr>
            <w:tcW w:w="1654" w:type="dxa"/>
            <w:shd w:val="clear" w:color="auto" w:fill="156082" w:themeFill="accent1"/>
            <w:tcMar>
              <w:top w:w="0" w:type="dxa"/>
              <w:left w:w="108" w:type="dxa"/>
              <w:bottom w:w="0" w:type="dxa"/>
              <w:right w:w="108" w:type="dxa"/>
            </w:tcMar>
          </w:tcPr>
          <w:p w14:paraId="2AA53A2D" w14:textId="77777777" w:rsidR="00632CE6" w:rsidRPr="0032532D" w:rsidRDefault="00632CE6" w:rsidP="003554B5">
            <w:pPr>
              <w:rPr>
                <w:rFonts w:cs="Times New Roman (Body CS)"/>
                <w:color w:val="FFFFFF"/>
              </w:rPr>
            </w:pPr>
            <w:r w:rsidRPr="0032532D">
              <w:rPr>
                <w:rFonts w:cs="Times New Roman (Body CS)"/>
                <w:color w:val="FFFFFF"/>
              </w:rPr>
              <w:t>Benchmark</w:t>
            </w:r>
          </w:p>
        </w:tc>
      </w:tr>
      <w:tr w:rsidR="003300DA" w:rsidRPr="00425640" w14:paraId="0B6BA9BF" w14:textId="77777777" w:rsidTr="00DF4171">
        <w:tc>
          <w:tcPr>
            <w:tcW w:w="10344" w:type="dxa"/>
            <w:shd w:val="clear" w:color="auto" w:fill="156082" w:themeFill="accent1"/>
            <w:tcMar>
              <w:top w:w="0" w:type="dxa"/>
              <w:left w:w="108" w:type="dxa"/>
              <w:bottom w:w="0" w:type="dxa"/>
              <w:right w:w="108" w:type="dxa"/>
            </w:tcMar>
          </w:tcPr>
          <w:p w14:paraId="72061BF7" w14:textId="04532E57" w:rsidR="00C87CDB" w:rsidRPr="00425640" w:rsidRDefault="00C87CDB" w:rsidP="00792D21">
            <w:pPr>
              <w:ind w:right="-1809"/>
              <w:rPr>
                <w:rFonts w:cs="Arial"/>
                <w:color w:val="FFFFFF" w:themeColor="background1"/>
              </w:rPr>
            </w:pPr>
            <w:r w:rsidRPr="00425640">
              <w:rPr>
                <w:rFonts w:cs="Arial"/>
                <w:color w:val="FFFFFF" w:themeColor="background1"/>
              </w:rPr>
              <w:t>Climate</w:t>
            </w:r>
          </w:p>
        </w:tc>
        <w:tc>
          <w:tcPr>
            <w:tcW w:w="1559" w:type="dxa"/>
            <w:shd w:val="clear" w:color="auto" w:fill="156082" w:themeFill="accent1"/>
            <w:tcMar>
              <w:top w:w="0" w:type="dxa"/>
              <w:left w:w="108" w:type="dxa"/>
              <w:bottom w:w="0" w:type="dxa"/>
              <w:right w:w="108" w:type="dxa"/>
            </w:tcMar>
            <w:vAlign w:val="center"/>
          </w:tcPr>
          <w:p w14:paraId="6F6BC059" w14:textId="77777777" w:rsidR="00C87CDB" w:rsidRPr="00425640" w:rsidRDefault="00C87CDB" w:rsidP="00DC7CAE">
            <w:pPr>
              <w:ind w:right="-1809"/>
              <w:jc w:val="center"/>
              <w:rPr>
                <w:rFonts w:cs="Arial"/>
                <w:color w:val="FFFFFF" w:themeColor="background1"/>
              </w:rPr>
            </w:pPr>
          </w:p>
        </w:tc>
        <w:tc>
          <w:tcPr>
            <w:tcW w:w="1417" w:type="dxa"/>
            <w:shd w:val="clear" w:color="auto" w:fill="156082" w:themeFill="accent1"/>
            <w:tcMar>
              <w:top w:w="0" w:type="dxa"/>
              <w:left w:w="108" w:type="dxa"/>
              <w:bottom w:w="0" w:type="dxa"/>
              <w:right w:w="108" w:type="dxa"/>
            </w:tcMar>
          </w:tcPr>
          <w:p w14:paraId="13BF0CA6" w14:textId="77777777" w:rsidR="00C87CDB" w:rsidRPr="00425640" w:rsidRDefault="00C87CDB" w:rsidP="003554B5">
            <w:pPr>
              <w:ind w:left="34"/>
              <w:rPr>
                <w:rFonts w:cs="Arial"/>
                <w:color w:val="FFFFFF" w:themeColor="background1"/>
              </w:rPr>
            </w:pPr>
          </w:p>
        </w:tc>
        <w:tc>
          <w:tcPr>
            <w:tcW w:w="1654" w:type="dxa"/>
            <w:shd w:val="clear" w:color="auto" w:fill="156082" w:themeFill="accent1"/>
            <w:tcMar>
              <w:top w:w="0" w:type="dxa"/>
              <w:left w:w="108" w:type="dxa"/>
              <w:bottom w:w="0" w:type="dxa"/>
              <w:right w:w="108" w:type="dxa"/>
            </w:tcMar>
          </w:tcPr>
          <w:p w14:paraId="2354E897" w14:textId="77777777" w:rsidR="00C87CDB" w:rsidRPr="00425640" w:rsidRDefault="00C87CDB" w:rsidP="003554B5">
            <w:pPr>
              <w:rPr>
                <w:rFonts w:cs="Arial"/>
                <w:color w:val="FFFFFF" w:themeColor="background1"/>
              </w:rPr>
            </w:pPr>
          </w:p>
        </w:tc>
      </w:tr>
      <w:tr w:rsidR="004770C7" w:rsidRPr="00425640" w14:paraId="0FF942BB" w14:textId="77777777" w:rsidTr="00DF4171">
        <w:tc>
          <w:tcPr>
            <w:tcW w:w="10344" w:type="dxa"/>
            <w:tcMar>
              <w:top w:w="0" w:type="dxa"/>
              <w:left w:w="108" w:type="dxa"/>
              <w:bottom w:w="0" w:type="dxa"/>
              <w:right w:w="108" w:type="dxa"/>
            </w:tcMar>
          </w:tcPr>
          <w:p w14:paraId="7D2A7F82" w14:textId="28081526" w:rsidR="004770C7" w:rsidRPr="00425640" w:rsidRDefault="004770C7" w:rsidP="004770C7">
            <w:pPr>
              <w:ind w:right="-1809"/>
              <w:rPr>
                <w:rFonts w:cs="Arial"/>
                <w:color w:val="074F6A" w:themeColor="accent4" w:themeShade="80"/>
              </w:rPr>
            </w:pPr>
            <w:r w:rsidRPr="00425640">
              <w:rPr>
                <w:rFonts w:cs="Arial"/>
                <w:color w:val="074F6A" w:themeColor="accent4" w:themeShade="80"/>
              </w:rPr>
              <w:t>CO2 emissions from Falkirk Council operations (tonnes)</w:t>
            </w:r>
          </w:p>
        </w:tc>
        <w:tc>
          <w:tcPr>
            <w:tcW w:w="1559" w:type="dxa"/>
            <w:tcMar>
              <w:top w:w="0" w:type="dxa"/>
              <w:left w:w="108" w:type="dxa"/>
              <w:bottom w:w="0" w:type="dxa"/>
              <w:right w:w="108" w:type="dxa"/>
            </w:tcMar>
          </w:tcPr>
          <w:p w14:paraId="626AA638" w14:textId="0AB60369" w:rsidR="004770C7" w:rsidRPr="00364F70" w:rsidRDefault="004E3FE8" w:rsidP="00DC7CAE">
            <w:pPr>
              <w:ind w:right="174"/>
              <w:jc w:val="center"/>
              <w:rPr>
                <w:rFonts w:cs="Arial"/>
                <w:color w:val="074F6A" w:themeColor="accent4" w:themeShade="80"/>
              </w:rPr>
            </w:pPr>
            <w:r w:rsidRPr="00364F70">
              <w:rPr>
                <w:rFonts w:cs="Arial"/>
                <w:color w:val="074F6A" w:themeColor="accent4" w:themeShade="80"/>
              </w:rPr>
              <w:t>17</w:t>
            </w:r>
            <w:r w:rsidR="0071489C">
              <w:rPr>
                <w:rFonts w:cs="Arial"/>
                <w:color w:val="074F6A" w:themeColor="accent4" w:themeShade="80"/>
              </w:rPr>
              <w:t>,</w:t>
            </w:r>
            <w:r w:rsidR="00DA6083" w:rsidRPr="00364F70">
              <w:rPr>
                <w:rFonts w:cs="Arial"/>
                <w:color w:val="074F6A" w:themeColor="accent4" w:themeShade="80"/>
              </w:rPr>
              <w:t>558</w:t>
            </w:r>
          </w:p>
        </w:tc>
        <w:tc>
          <w:tcPr>
            <w:tcW w:w="1417" w:type="dxa"/>
            <w:tcMar>
              <w:top w:w="0" w:type="dxa"/>
              <w:left w:w="108" w:type="dxa"/>
              <w:bottom w:w="0" w:type="dxa"/>
              <w:right w:w="108" w:type="dxa"/>
            </w:tcMar>
          </w:tcPr>
          <w:p w14:paraId="3077A642" w14:textId="788DD6B4" w:rsidR="004770C7" w:rsidRPr="00425640" w:rsidRDefault="004770C7" w:rsidP="004770C7">
            <w:pPr>
              <w:ind w:right="-882"/>
              <w:rPr>
                <w:rFonts w:cs="Arial"/>
                <w:color w:val="074F6A" w:themeColor="accent4" w:themeShade="80"/>
              </w:rPr>
            </w:pPr>
            <w:r w:rsidRPr="00425640">
              <w:rPr>
                <w:rFonts w:cs="Arial"/>
                <w:color w:val="074F6A" w:themeColor="accent4" w:themeShade="80"/>
              </w:rPr>
              <w:t>Annual</w:t>
            </w:r>
          </w:p>
        </w:tc>
        <w:tc>
          <w:tcPr>
            <w:tcW w:w="1654" w:type="dxa"/>
            <w:tcMar>
              <w:top w:w="0" w:type="dxa"/>
              <w:left w:w="108" w:type="dxa"/>
              <w:bottom w:w="0" w:type="dxa"/>
              <w:right w:w="108" w:type="dxa"/>
            </w:tcMar>
          </w:tcPr>
          <w:p w14:paraId="79320BBD" w14:textId="744D5069" w:rsidR="004770C7" w:rsidRPr="00425640" w:rsidRDefault="004770C7" w:rsidP="004770C7">
            <w:pPr>
              <w:rPr>
                <w:rFonts w:cs="Arial"/>
                <w:color w:val="074F6A" w:themeColor="accent4" w:themeShade="80"/>
              </w:rPr>
            </w:pPr>
            <w:r w:rsidRPr="004E7CFD">
              <w:rPr>
                <w:rFonts w:cs="Arial"/>
                <w:color w:val="074F6A" w:themeColor="accent4" w:themeShade="80"/>
              </w:rPr>
              <w:t>N/A</w:t>
            </w:r>
          </w:p>
        </w:tc>
      </w:tr>
      <w:tr w:rsidR="004770C7" w:rsidRPr="00425640" w14:paraId="6B279E5F" w14:textId="77777777" w:rsidTr="00DF4171">
        <w:tc>
          <w:tcPr>
            <w:tcW w:w="10344" w:type="dxa"/>
            <w:tcMar>
              <w:top w:w="0" w:type="dxa"/>
              <w:left w:w="108" w:type="dxa"/>
              <w:bottom w:w="0" w:type="dxa"/>
              <w:right w:w="108" w:type="dxa"/>
            </w:tcMar>
          </w:tcPr>
          <w:p w14:paraId="3AD24D98" w14:textId="59202214" w:rsidR="004770C7" w:rsidRPr="00425640" w:rsidRDefault="004770C7" w:rsidP="004770C7">
            <w:pPr>
              <w:ind w:right="-1809"/>
              <w:rPr>
                <w:rFonts w:cs="Arial"/>
                <w:color w:val="074F6A" w:themeColor="accent4" w:themeShade="80"/>
              </w:rPr>
            </w:pPr>
            <w:r w:rsidRPr="00425640">
              <w:rPr>
                <w:rFonts w:cs="Arial"/>
                <w:color w:val="074F6A" w:themeColor="accent4" w:themeShade="80"/>
              </w:rPr>
              <w:t>CO2 emissions from Fleet</w:t>
            </w:r>
          </w:p>
        </w:tc>
        <w:tc>
          <w:tcPr>
            <w:tcW w:w="1559" w:type="dxa"/>
            <w:tcMar>
              <w:top w:w="0" w:type="dxa"/>
              <w:left w:w="108" w:type="dxa"/>
              <w:bottom w:w="0" w:type="dxa"/>
              <w:right w:w="108" w:type="dxa"/>
            </w:tcMar>
          </w:tcPr>
          <w:p w14:paraId="30F7915E" w14:textId="03AD92D6" w:rsidR="004770C7" w:rsidRPr="00364F70" w:rsidRDefault="006A20A5" w:rsidP="00DC7CAE">
            <w:pPr>
              <w:ind w:right="174"/>
              <w:jc w:val="center"/>
              <w:rPr>
                <w:rFonts w:cs="Arial"/>
                <w:color w:val="074F6A" w:themeColor="accent4" w:themeShade="80"/>
              </w:rPr>
            </w:pPr>
            <w:r w:rsidRPr="00364F70">
              <w:rPr>
                <w:rFonts w:cs="Arial"/>
                <w:color w:val="074F6A" w:themeColor="accent4" w:themeShade="80"/>
              </w:rPr>
              <w:t>1</w:t>
            </w:r>
            <w:r w:rsidR="0071489C">
              <w:rPr>
                <w:rFonts w:cs="Arial"/>
                <w:color w:val="074F6A" w:themeColor="accent4" w:themeShade="80"/>
              </w:rPr>
              <w:t>,</w:t>
            </w:r>
            <w:r w:rsidRPr="00364F70">
              <w:rPr>
                <w:rFonts w:cs="Arial"/>
                <w:color w:val="074F6A" w:themeColor="accent4" w:themeShade="80"/>
              </w:rPr>
              <w:t>026</w:t>
            </w:r>
          </w:p>
        </w:tc>
        <w:tc>
          <w:tcPr>
            <w:tcW w:w="1417" w:type="dxa"/>
            <w:tcMar>
              <w:top w:w="0" w:type="dxa"/>
              <w:left w:w="108" w:type="dxa"/>
              <w:bottom w:w="0" w:type="dxa"/>
              <w:right w:w="108" w:type="dxa"/>
            </w:tcMar>
          </w:tcPr>
          <w:p w14:paraId="24909220" w14:textId="2359CB38" w:rsidR="004770C7" w:rsidRPr="00425640" w:rsidRDefault="004770C7" w:rsidP="004770C7">
            <w:pPr>
              <w:ind w:right="-882"/>
              <w:rPr>
                <w:rFonts w:cs="Arial"/>
                <w:color w:val="074F6A" w:themeColor="accent4" w:themeShade="80"/>
              </w:rPr>
            </w:pPr>
            <w:r w:rsidRPr="00425640">
              <w:rPr>
                <w:rFonts w:cs="Arial"/>
                <w:color w:val="074F6A" w:themeColor="accent4" w:themeShade="80"/>
              </w:rPr>
              <w:t>Annual</w:t>
            </w:r>
          </w:p>
        </w:tc>
        <w:tc>
          <w:tcPr>
            <w:tcW w:w="1654" w:type="dxa"/>
            <w:tcMar>
              <w:top w:w="0" w:type="dxa"/>
              <w:left w:w="108" w:type="dxa"/>
              <w:bottom w:w="0" w:type="dxa"/>
              <w:right w:w="108" w:type="dxa"/>
            </w:tcMar>
          </w:tcPr>
          <w:p w14:paraId="59429A55" w14:textId="4DDA1CA2" w:rsidR="004770C7" w:rsidRPr="00425640" w:rsidRDefault="004770C7" w:rsidP="004770C7">
            <w:pPr>
              <w:rPr>
                <w:rFonts w:cs="Arial"/>
                <w:color w:val="074F6A" w:themeColor="accent4" w:themeShade="80"/>
              </w:rPr>
            </w:pPr>
            <w:r w:rsidRPr="004E7CFD">
              <w:rPr>
                <w:rFonts w:cs="Arial"/>
                <w:color w:val="074F6A" w:themeColor="accent4" w:themeShade="80"/>
              </w:rPr>
              <w:t>N/A</w:t>
            </w:r>
          </w:p>
        </w:tc>
      </w:tr>
      <w:tr w:rsidR="004770C7" w:rsidRPr="00425640" w14:paraId="60798F85" w14:textId="77777777" w:rsidTr="00DF4171">
        <w:tc>
          <w:tcPr>
            <w:tcW w:w="10344" w:type="dxa"/>
            <w:tcMar>
              <w:top w:w="0" w:type="dxa"/>
              <w:left w:w="108" w:type="dxa"/>
              <w:bottom w:w="0" w:type="dxa"/>
              <w:right w:w="108" w:type="dxa"/>
            </w:tcMar>
          </w:tcPr>
          <w:p w14:paraId="1BAA488D" w14:textId="40C839D9" w:rsidR="004770C7" w:rsidRPr="00425640" w:rsidRDefault="004770C7" w:rsidP="004770C7">
            <w:pPr>
              <w:ind w:right="-1809"/>
              <w:rPr>
                <w:rFonts w:cs="Arial"/>
                <w:color w:val="074F6A" w:themeColor="accent4" w:themeShade="80"/>
              </w:rPr>
            </w:pPr>
            <w:r w:rsidRPr="00425640">
              <w:rPr>
                <w:rFonts w:cs="Arial"/>
                <w:color w:val="074F6A" w:themeColor="accent4" w:themeShade="80"/>
              </w:rPr>
              <w:t>CO2 emissions from operational buildings</w:t>
            </w:r>
          </w:p>
        </w:tc>
        <w:tc>
          <w:tcPr>
            <w:tcW w:w="1559" w:type="dxa"/>
            <w:tcMar>
              <w:top w:w="0" w:type="dxa"/>
              <w:left w:w="108" w:type="dxa"/>
              <w:bottom w:w="0" w:type="dxa"/>
              <w:right w:w="108" w:type="dxa"/>
            </w:tcMar>
          </w:tcPr>
          <w:p w14:paraId="6EADFB6C" w14:textId="34E6DE5B" w:rsidR="004770C7" w:rsidRPr="00364F70" w:rsidRDefault="00364F70" w:rsidP="00DC7CAE">
            <w:pPr>
              <w:ind w:right="174"/>
              <w:jc w:val="center"/>
              <w:rPr>
                <w:rFonts w:cs="Arial"/>
                <w:color w:val="074F6A" w:themeColor="accent4" w:themeShade="80"/>
              </w:rPr>
            </w:pPr>
            <w:r w:rsidRPr="00364F70">
              <w:rPr>
                <w:rFonts w:cs="Arial"/>
                <w:color w:val="074F6A" w:themeColor="accent4" w:themeShade="80"/>
              </w:rPr>
              <w:t>10</w:t>
            </w:r>
            <w:r w:rsidR="0071489C">
              <w:rPr>
                <w:rFonts w:cs="Arial"/>
                <w:color w:val="074F6A" w:themeColor="accent4" w:themeShade="80"/>
              </w:rPr>
              <w:t>,</w:t>
            </w:r>
            <w:r w:rsidRPr="00364F70">
              <w:rPr>
                <w:rFonts w:cs="Arial"/>
                <w:color w:val="074F6A" w:themeColor="accent4" w:themeShade="80"/>
              </w:rPr>
              <w:t>805</w:t>
            </w:r>
          </w:p>
        </w:tc>
        <w:tc>
          <w:tcPr>
            <w:tcW w:w="1417" w:type="dxa"/>
            <w:tcMar>
              <w:top w:w="0" w:type="dxa"/>
              <w:left w:w="108" w:type="dxa"/>
              <w:bottom w:w="0" w:type="dxa"/>
              <w:right w:w="108" w:type="dxa"/>
            </w:tcMar>
          </w:tcPr>
          <w:p w14:paraId="239352E6" w14:textId="0C059EC6" w:rsidR="004770C7" w:rsidRPr="00425640" w:rsidRDefault="004770C7" w:rsidP="004770C7">
            <w:pPr>
              <w:ind w:right="-882"/>
              <w:rPr>
                <w:rFonts w:cs="Arial"/>
                <w:color w:val="074F6A" w:themeColor="accent4" w:themeShade="80"/>
              </w:rPr>
            </w:pPr>
            <w:r w:rsidRPr="00425640">
              <w:rPr>
                <w:rFonts w:cs="Arial"/>
                <w:color w:val="074F6A" w:themeColor="accent4" w:themeShade="80"/>
              </w:rPr>
              <w:t>Annual</w:t>
            </w:r>
          </w:p>
        </w:tc>
        <w:tc>
          <w:tcPr>
            <w:tcW w:w="1654" w:type="dxa"/>
            <w:tcMar>
              <w:top w:w="0" w:type="dxa"/>
              <w:left w:w="108" w:type="dxa"/>
              <w:bottom w:w="0" w:type="dxa"/>
              <w:right w:w="108" w:type="dxa"/>
            </w:tcMar>
          </w:tcPr>
          <w:p w14:paraId="65E01459" w14:textId="04899CE6" w:rsidR="004770C7" w:rsidRPr="00425640" w:rsidRDefault="004770C7" w:rsidP="004770C7">
            <w:pPr>
              <w:rPr>
                <w:rFonts w:cs="Arial"/>
                <w:color w:val="074F6A" w:themeColor="accent4" w:themeShade="80"/>
              </w:rPr>
            </w:pPr>
            <w:r w:rsidRPr="004E7CFD">
              <w:rPr>
                <w:rFonts w:cs="Arial"/>
                <w:color w:val="074F6A" w:themeColor="accent4" w:themeShade="80"/>
              </w:rPr>
              <w:t>N/A</w:t>
            </w:r>
          </w:p>
        </w:tc>
      </w:tr>
      <w:tr w:rsidR="003300DA" w:rsidRPr="00425640" w14:paraId="48C2EBA2" w14:textId="77777777" w:rsidTr="00DF4171">
        <w:tc>
          <w:tcPr>
            <w:tcW w:w="10344" w:type="dxa"/>
            <w:shd w:val="clear" w:color="auto" w:fill="156082" w:themeFill="accent1"/>
            <w:tcMar>
              <w:top w:w="0" w:type="dxa"/>
              <w:left w:w="108" w:type="dxa"/>
              <w:bottom w:w="0" w:type="dxa"/>
              <w:right w:w="108" w:type="dxa"/>
            </w:tcMar>
          </w:tcPr>
          <w:p w14:paraId="7C43BECE" w14:textId="0346DE45" w:rsidR="00A82848" w:rsidRPr="00425640" w:rsidRDefault="00D46358" w:rsidP="00792D21">
            <w:pPr>
              <w:ind w:right="-1809"/>
              <w:rPr>
                <w:rFonts w:cs="Arial"/>
                <w:color w:val="FFFFFF" w:themeColor="background1"/>
              </w:rPr>
            </w:pPr>
            <w:r w:rsidRPr="00425640">
              <w:rPr>
                <w:rFonts w:cs="Arial"/>
                <w:color w:val="FFFFFF" w:themeColor="background1"/>
              </w:rPr>
              <w:t>Complianc</w:t>
            </w:r>
            <w:r w:rsidR="0071489C">
              <w:rPr>
                <w:rFonts w:cs="Arial"/>
                <w:color w:val="FFFFFF" w:themeColor="background1"/>
              </w:rPr>
              <w:t>e</w:t>
            </w:r>
          </w:p>
        </w:tc>
        <w:tc>
          <w:tcPr>
            <w:tcW w:w="1559" w:type="dxa"/>
            <w:shd w:val="clear" w:color="auto" w:fill="156082" w:themeFill="accent1"/>
            <w:tcMar>
              <w:top w:w="0" w:type="dxa"/>
              <w:left w:w="108" w:type="dxa"/>
              <w:bottom w:w="0" w:type="dxa"/>
              <w:right w:w="108" w:type="dxa"/>
            </w:tcMar>
            <w:vAlign w:val="center"/>
          </w:tcPr>
          <w:p w14:paraId="4DFBD5D4" w14:textId="77777777" w:rsidR="00A82848" w:rsidRPr="00425640" w:rsidRDefault="00A82848" w:rsidP="00DC7CAE">
            <w:pPr>
              <w:ind w:right="174"/>
              <w:jc w:val="center"/>
              <w:rPr>
                <w:rFonts w:cs="Arial"/>
                <w:color w:val="FFFFFF" w:themeColor="background1"/>
              </w:rPr>
            </w:pPr>
          </w:p>
        </w:tc>
        <w:tc>
          <w:tcPr>
            <w:tcW w:w="1417" w:type="dxa"/>
            <w:shd w:val="clear" w:color="auto" w:fill="156082" w:themeFill="accent1"/>
            <w:tcMar>
              <w:top w:w="0" w:type="dxa"/>
              <w:left w:w="108" w:type="dxa"/>
              <w:bottom w:w="0" w:type="dxa"/>
              <w:right w:w="108" w:type="dxa"/>
            </w:tcMar>
          </w:tcPr>
          <w:p w14:paraId="5146FC8F" w14:textId="77777777" w:rsidR="00A82848" w:rsidRPr="00425640" w:rsidRDefault="00A82848" w:rsidP="003554B5">
            <w:pPr>
              <w:ind w:left="34" w:right="-882"/>
              <w:rPr>
                <w:rFonts w:cs="Arial"/>
                <w:color w:val="FFFFFF" w:themeColor="background1"/>
              </w:rPr>
            </w:pPr>
          </w:p>
        </w:tc>
        <w:tc>
          <w:tcPr>
            <w:tcW w:w="1654" w:type="dxa"/>
            <w:shd w:val="clear" w:color="auto" w:fill="156082" w:themeFill="accent1"/>
            <w:tcMar>
              <w:top w:w="0" w:type="dxa"/>
              <w:left w:w="108" w:type="dxa"/>
              <w:bottom w:w="0" w:type="dxa"/>
              <w:right w:w="108" w:type="dxa"/>
            </w:tcMar>
          </w:tcPr>
          <w:p w14:paraId="2B53CBEC" w14:textId="77777777" w:rsidR="00A82848" w:rsidRPr="00425640" w:rsidRDefault="00A82848" w:rsidP="003554B5">
            <w:pPr>
              <w:rPr>
                <w:rFonts w:cs="Arial"/>
                <w:color w:val="FFFFFF" w:themeColor="background1"/>
              </w:rPr>
            </w:pPr>
          </w:p>
        </w:tc>
      </w:tr>
      <w:tr w:rsidR="00252CB6" w:rsidRPr="0071489C" w14:paraId="2C4A8BC4" w14:textId="77777777" w:rsidTr="00DF4171">
        <w:tc>
          <w:tcPr>
            <w:tcW w:w="10344" w:type="dxa"/>
            <w:tcMar>
              <w:top w:w="0" w:type="dxa"/>
              <w:left w:w="108" w:type="dxa"/>
              <w:bottom w:w="0" w:type="dxa"/>
              <w:right w:w="108" w:type="dxa"/>
            </w:tcMar>
          </w:tcPr>
          <w:p w14:paraId="2443EFCB" w14:textId="5D05B179" w:rsidR="00A51B55" w:rsidRPr="00425640" w:rsidRDefault="0076373D" w:rsidP="00792D21">
            <w:pPr>
              <w:ind w:right="-1809"/>
              <w:rPr>
                <w:rFonts w:cs="Arial"/>
                <w:color w:val="156082" w:themeColor="accent1"/>
              </w:rPr>
            </w:pPr>
            <w:r w:rsidRPr="0071489C">
              <w:rPr>
                <w:rFonts w:cs="Arial"/>
                <w:color w:val="156082" w:themeColor="accent1"/>
              </w:rPr>
              <w:t xml:space="preserve">% of </w:t>
            </w:r>
            <w:r w:rsidR="00A51B55" w:rsidRPr="0071489C">
              <w:rPr>
                <w:rFonts w:cs="Arial"/>
                <w:color w:val="156082" w:themeColor="accent1"/>
              </w:rPr>
              <w:t>Premises Manager Handbook Audits undertaken</w:t>
            </w:r>
          </w:p>
        </w:tc>
        <w:tc>
          <w:tcPr>
            <w:tcW w:w="1559" w:type="dxa"/>
            <w:tcMar>
              <w:top w:w="0" w:type="dxa"/>
              <w:left w:w="108" w:type="dxa"/>
              <w:bottom w:w="0" w:type="dxa"/>
              <w:right w:w="108" w:type="dxa"/>
            </w:tcMar>
          </w:tcPr>
          <w:p w14:paraId="5D530EB1" w14:textId="3E764A4C" w:rsidR="00A51B55" w:rsidRPr="00425640" w:rsidRDefault="000D3B11" w:rsidP="00DC7CAE">
            <w:pPr>
              <w:ind w:right="174"/>
              <w:jc w:val="center"/>
              <w:rPr>
                <w:rFonts w:cs="Arial"/>
                <w:color w:val="156082" w:themeColor="accent1"/>
              </w:rPr>
            </w:pPr>
            <w:r w:rsidRPr="0071489C">
              <w:rPr>
                <w:rFonts w:cs="Arial"/>
                <w:color w:val="156082" w:themeColor="accent1"/>
              </w:rPr>
              <w:t>100%</w:t>
            </w:r>
          </w:p>
        </w:tc>
        <w:tc>
          <w:tcPr>
            <w:tcW w:w="1417" w:type="dxa"/>
            <w:tcMar>
              <w:top w:w="0" w:type="dxa"/>
              <w:left w:w="108" w:type="dxa"/>
              <w:bottom w:w="0" w:type="dxa"/>
              <w:right w:w="108" w:type="dxa"/>
            </w:tcMar>
          </w:tcPr>
          <w:p w14:paraId="5667953C" w14:textId="4B16A6F1" w:rsidR="00A51B55" w:rsidRPr="00425640" w:rsidRDefault="00A51B55" w:rsidP="00031DF7">
            <w:pPr>
              <w:ind w:right="-882"/>
              <w:rPr>
                <w:rFonts w:cs="Arial"/>
                <w:color w:val="156082" w:themeColor="accent1"/>
              </w:rPr>
            </w:pPr>
            <w:r w:rsidRPr="0071489C">
              <w:rPr>
                <w:rFonts w:cs="Arial"/>
                <w:color w:val="156082" w:themeColor="accent1"/>
              </w:rPr>
              <w:t>Quarterly</w:t>
            </w:r>
          </w:p>
        </w:tc>
        <w:tc>
          <w:tcPr>
            <w:tcW w:w="1654" w:type="dxa"/>
            <w:tcMar>
              <w:top w:w="0" w:type="dxa"/>
              <w:left w:w="108" w:type="dxa"/>
              <w:bottom w:w="0" w:type="dxa"/>
              <w:right w:w="108" w:type="dxa"/>
            </w:tcMar>
          </w:tcPr>
          <w:p w14:paraId="5ED4FF14" w14:textId="0B5D3E8F" w:rsidR="00A51B55" w:rsidRPr="00425640" w:rsidRDefault="00A51B55" w:rsidP="003554B5">
            <w:pPr>
              <w:rPr>
                <w:rFonts w:cs="Arial"/>
                <w:color w:val="156082" w:themeColor="accent1"/>
              </w:rPr>
            </w:pPr>
            <w:r w:rsidRPr="00425640">
              <w:rPr>
                <w:rFonts w:cs="Arial"/>
                <w:color w:val="156082" w:themeColor="accent1"/>
              </w:rPr>
              <w:t>N/A</w:t>
            </w:r>
          </w:p>
        </w:tc>
      </w:tr>
      <w:tr w:rsidR="00252CB6" w:rsidRPr="0071489C" w14:paraId="30D40646" w14:textId="77777777" w:rsidTr="00DF4171">
        <w:tc>
          <w:tcPr>
            <w:tcW w:w="10344" w:type="dxa"/>
            <w:tcMar>
              <w:top w:w="0" w:type="dxa"/>
              <w:left w:w="108" w:type="dxa"/>
              <w:bottom w:w="0" w:type="dxa"/>
              <w:right w:w="108" w:type="dxa"/>
            </w:tcMar>
          </w:tcPr>
          <w:p w14:paraId="63605783" w14:textId="35023AB9" w:rsidR="00A51B55" w:rsidRPr="00425640" w:rsidRDefault="00A51B55" w:rsidP="00792D21">
            <w:pPr>
              <w:ind w:right="-1809"/>
              <w:rPr>
                <w:rFonts w:cs="Arial"/>
                <w:color w:val="156082" w:themeColor="accent1"/>
              </w:rPr>
            </w:pPr>
            <w:r w:rsidRPr="0071489C">
              <w:rPr>
                <w:rFonts w:cs="Arial"/>
                <w:color w:val="156082" w:themeColor="accent1"/>
              </w:rPr>
              <w:t>% of Fire Risk Assessments completed on time</w:t>
            </w:r>
          </w:p>
        </w:tc>
        <w:tc>
          <w:tcPr>
            <w:tcW w:w="1559" w:type="dxa"/>
            <w:tcMar>
              <w:top w:w="0" w:type="dxa"/>
              <w:left w:w="108" w:type="dxa"/>
              <w:bottom w:w="0" w:type="dxa"/>
              <w:right w:w="108" w:type="dxa"/>
            </w:tcMar>
          </w:tcPr>
          <w:p w14:paraId="020A2F62" w14:textId="5B0D0932" w:rsidR="00A51B55" w:rsidRPr="00425640" w:rsidRDefault="000D3B11" w:rsidP="00DC7CAE">
            <w:pPr>
              <w:ind w:right="174"/>
              <w:jc w:val="center"/>
              <w:rPr>
                <w:rFonts w:cs="Arial"/>
                <w:color w:val="156082" w:themeColor="accent1"/>
              </w:rPr>
            </w:pPr>
            <w:r w:rsidRPr="0071489C">
              <w:rPr>
                <w:rFonts w:cs="Arial"/>
                <w:color w:val="156082" w:themeColor="accent1"/>
              </w:rPr>
              <w:t>100%</w:t>
            </w:r>
          </w:p>
        </w:tc>
        <w:tc>
          <w:tcPr>
            <w:tcW w:w="1417" w:type="dxa"/>
            <w:tcMar>
              <w:top w:w="0" w:type="dxa"/>
              <w:left w:w="108" w:type="dxa"/>
              <w:bottom w:w="0" w:type="dxa"/>
              <w:right w:w="108" w:type="dxa"/>
            </w:tcMar>
          </w:tcPr>
          <w:p w14:paraId="5BC88091" w14:textId="49DA13F6" w:rsidR="00A51B55" w:rsidRPr="00425640" w:rsidRDefault="00A51B55" w:rsidP="00031DF7">
            <w:pPr>
              <w:ind w:right="-882"/>
              <w:rPr>
                <w:rFonts w:cs="Arial"/>
                <w:color w:val="156082" w:themeColor="accent1"/>
              </w:rPr>
            </w:pPr>
            <w:r w:rsidRPr="0071489C">
              <w:rPr>
                <w:rFonts w:cs="Arial"/>
                <w:color w:val="156082" w:themeColor="accent1"/>
              </w:rPr>
              <w:t>Quarterly</w:t>
            </w:r>
          </w:p>
        </w:tc>
        <w:tc>
          <w:tcPr>
            <w:tcW w:w="1654" w:type="dxa"/>
            <w:tcMar>
              <w:top w:w="0" w:type="dxa"/>
              <w:left w:w="108" w:type="dxa"/>
              <w:bottom w:w="0" w:type="dxa"/>
              <w:right w:w="108" w:type="dxa"/>
            </w:tcMar>
          </w:tcPr>
          <w:p w14:paraId="35F91CD6" w14:textId="550AA98D" w:rsidR="00A51B55" w:rsidRPr="00425640" w:rsidRDefault="00A51B55" w:rsidP="003554B5">
            <w:pPr>
              <w:rPr>
                <w:rFonts w:cs="Arial"/>
                <w:color w:val="156082" w:themeColor="accent1"/>
              </w:rPr>
            </w:pPr>
            <w:r w:rsidRPr="00425640">
              <w:rPr>
                <w:rFonts w:cs="Arial"/>
                <w:color w:val="156082" w:themeColor="accent1"/>
              </w:rPr>
              <w:t>N/A</w:t>
            </w:r>
          </w:p>
        </w:tc>
      </w:tr>
      <w:tr w:rsidR="00252CB6" w:rsidRPr="0071489C" w14:paraId="787FCE9B" w14:textId="77777777" w:rsidTr="00DF4171">
        <w:tc>
          <w:tcPr>
            <w:tcW w:w="10344" w:type="dxa"/>
            <w:tcMar>
              <w:top w:w="0" w:type="dxa"/>
              <w:left w:w="108" w:type="dxa"/>
              <w:bottom w:w="0" w:type="dxa"/>
              <w:right w:w="108" w:type="dxa"/>
            </w:tcMar>
          </w:tcPr>
          <w:p w14:paraId="5B06D68F" w14:textId="3193AB0B" w:rsidR="00A51B55" w:rsidRPr="00425640" w:rsidRDefault="00A51B55" w:rsidP="00792D21">
            <w:pPr>
              <w:ind w:right="-1809"/>
              <w:rPr>
                <w:rFonts w:cs="Arial"/>
                <w:color w:val="156082" w:themeColor="accent1"/>
              </w:rPr>
            </w:pPr>
            <w:r w:rsidRPr="0071489C">
              <w:rPr>
                <w:rFonts w:cs="Arial"/>
                <w:color w:val="156082" w:themeColor="accent1"/>
              </w:rPr>
              <w:t>% of Legionella Assessments completed on time</w:t>
            </w:r>
          </w:p>
        </w:tc>
        <w:tc>
          <w:tcPr>
            <w:tcW w:w="1559" w:type="dxa"/>
            <w:tcMar>
              <w:top w:w="0" w:type="dxa"/>
              <w:left w:w="108" w:type="dxa"/>
              <w:bottom w:w="0" w:type="dxa"/>
              <w:right w:w="108" w:type="dxa"/>
            </w:tcMar>
          </w:tcPr>
          <w:p w14:paraId="3062021E" w14:textId="1E2696DD" w:rsidR="00A51B55" w:rsidRPr="00425640" w:rsidRDefault="000D3B11" w:rsidP="00DC7CAE">
            <w:pPr>
              <w:ind w:right="174"/>
              <w:jc w:val="center"/>
              <w:rPr>
                <w:rFonts w:cs="Arial"/>
                <w:color w:val="156082" w:themeColor="accent1"/>
              </w:rPr>
            </w:pPr>
            <w:r w:rsidRPr="0071489C">
              <w:rPr>
                <w:rFonts w:cs="Arial"/>
                <w:color w:val="156082" w:themeColor="accent1"/>
              </w:rPr>
              <w:t>100%</w:t>
            </w:r>
          </w:p>
        </w:tc>
        <w:tc>
          <w:tcPr>
            <w:tcW w:w="1417" w:type="dxa"/>
            <w:tcMar>
              <w:top w:w="0" w:type="dxa"/>
              <w:left w:w="108" w:type="dxa"/>
              <w:bottom w:w="0" w:type="dxa"/>
              <w:right w:w="108" w:type="dxa"/>
            </w:tcMar>
          </w:tcPr>
          <w:p w14:paraId="3AF80E64" w14:textId="070F831C" w:rsidR="00A51B55" w:rsidRPr="00425640" w:rsidRDefault="00A51B55" w:rsidP="00031DF7">
            <w:pPr>
              <w:ind w:right="-882"/>
              <w:rPr>
                <w:rFonts w:cs="Arial"/>
                <w:color w:val="156082" w:themeColor="accent1"/>
              </w:rPr>
            </w:pPr>
            <w:r w:rsidRPr="0071489C">
              <w:rPr>
                <w:rFonts w:cs="Arial"/>
                <w:color w:val="156082" w:themeColor="accent1"/>
              </w:rPr>
              <w:t>Quarterly</w:t>
            </w:r>
          </w:p>
        </w:tc>
        <w:tc>
          <w:tcPr>
            <w:tcW w:w="1654" w:type="dxa"/>
            <w:tcMar>
              <w:top w:w="0" w:type="dxa"/>
              <w:left w:w="108" w:type="dxa"/>
              <w:bottom w:w="0" w:type="dxa"/>
              <w:right w:w="108" w:type="dxa"/>
            </w:tcMar>
          </w:tcPr>
          <w:p w14:paraId="594CF5D5" w14:textId="63DAC0BC" w:rsidR="00A51B55" w:rsidRPr="00425640" w:rsidRDefault="00A51B55" w:rsidP="003554B5">
            <w:pPr>
              <w:rPr>
                <w:rFonts w:cs="Arial"/>
                <w:color w:val="156082" w:themeColor="accent1"/>
              </w:rPr>
            </w:pPr>
            <w:r w:rsidRPr="00425640">
              <w:rPr>
                <w:rFonts w:cs="Arial"/>
                <w:color w:val="156082" w:themeColor="accent1"/>
              </w:rPr>
              <w:t>N/A</w:t>
            </w:r>
          </w:p>
        </w:tc>
      </w:tr>
      <w:tr w:rsidR="00252CB6" w:rsidRPr="0071489C" w14:paraId="41C67365" w14:textId="77777777" w:rsidTr="00DF4171">
        <w:tc>
          <w:tcPr>
            <w:tcW w:w="10344" w:type="dxa"/>
            <w:tcMar>
              <w:top w:w="0" w:type="dxa"/>
              <w:left w:w="108" w:type="dxa"/>
              <w:bottom w:w="0" w:type="dxa"/>
              <w:right w:w="108" w:type="dxa"/>
            </w:tcMar>
          </w:tcPr>
          <w:p w14:paraId="669D93C7" w14:textId="091584B0" w:rsidR="00A51B55" w:rsidRPr="00425640" w:rsidRDefault="00A51B55" w:rsidP="00792D21">
            <w:pPr>
              <w:ind w:right="-1809"/>
              <w:rPr>
                <w:rFonts w:cs="Arial"/>
                <w:color w:val="156082" w:themeColor="accent1"/>
              </w:rPr>
            </w:pPr>
            <w:r w:rsidRPr="0071489C">
              <w:rPr>
                <w:rFonts w:cs="Arial"/>
                <w:color w:val="156082" w:themeColor="accent1"/>
              </w:rPr>
              <w:t>% of Asbestos Inspections completed on time</w:t>
            </w:r>
          </w:p>
        </w:tc>
        <w:tc>
          <w:tcPr>
            <w:tcW w:w="1559" w:type="dxa"/>
            <w:tcMar>
              <w:top w:w="0" w:type="dxa"/>
              <w:left w:w="108" w:type="dxa"/>
              <w:bottom w:w="0" w:type="dxa"/>
              <w:right w:w="108" w:type="dxa"/>
            </w:tcMar>
          </w:tcPr>
          <w:p w14:paraId="463B1C0C" w14:textId="49764BA4" w:rsidR="00A51B55" w:rsidRPr="00425640" w:rsidRDefault="000D3B11" w:rsidP="00DC7CAE">
            <w:pPr>
              <w:ind w:right="174"/>
              <w:jc w:val="center"/>
              <w:rPr>
                <w:rFonts w:cs="Arial"/>
                <w:color w:val="156082" w:themeColor="accent1"/>
              </w:rPr>
            </w:pPr>
            <w:r w:rsidRPr="0071489C">
              <w:rPr>
                <w:rFonts w:cs="Arial"/>
                <w:color w:val="156082" w:themeColor="accent1"/>
              </w:rPr>
              <w:t>100%</w:t>
            </w:r>
          </w:p>
        </w:tc>
        <w:tc>
          <w:tcPr>
            <w:tcW w:w="1417" w:type="dxa"/>
            <w:tcMar>
              <w:top w:w="0" w:type="dxa"/>
              <w:left w:w="108" w:type="dxa"/>
              <w:bottom w:w="0" w:type="dxa"/>
              <w:right w:w="108" w:type="dxa"/>
            </w:tcMar>
          </w:tcPr>
          <w:p w14:paraId="64AFE1A2" w14:textId="2F0ED3C3" w:rsidR="00A51B55" w:rsidRPr="00425640" w:rsidRDefault="00A51B55" w:rsidP="00031DF7">
            <w:pPr>
              <w:ind w:right="-882"/>
              <w:rPr>
                <w:rFonts w:cs="Arial"/>
                <w:color w:val="156082" w:themeColor="accent1"/>
              </w:rPr>
            </w:pPr>
            <w:r w:rsidRPr="0071489C">
              <w:rPr>
                <w:rFonts w:cs="Arial"/>
                <w:color w:val="156082" w:themeColor="accent1"/>
              </w:rPr>
              <w:t>Quarterly</w:t>
            </w:r>
          </w:p>
        </w:tc>
        <w:tc>
          <w:tcPr>
            <w:tcW w:w="1654" w:type="dxa"/>
            <w:tcMar>
              <w:top w:w="0" w:type="dxa"/>
              <w:left w:w="108" w:type="dxa"/>
              <w:bottom w:w="0" w:type="dxa"/>
              <w:right w:w="108" w:type="dxa"/>
            </w:tcMar>
          </w:tcPr>
          <w:p w14:paraId="4A6FE58F" w14:textId="34FE59D4" w:rsidR="00A51B55" w:rsidRPr="00425640" w:rsidRDefault="00A51B55" w:rsidP="003554B5">
            <w:pPr>
              <w:rPr>
                <w:rFonts w:cs="Arial"/>
                <w:color w:val="156082" w:themeColor="accent1"/>
              </w:rPr>
            </w:pPr>
            <w:r w:rsidRPr="00425640">
              <w:rPr>
                <w:rFonts w:cs="Arial"/>
                <w:color w:val="156082" w:themeColor="accent1"/>
              </w:rPr>
              <w:t>N/A</w:t>
            </w:r>
          </w:p>
        </w:tc>
      </w:tr>
      <w:tr w:rsidR="003300DA" w:rsidRPr="00425640" w14:paraId="05B9F4CC" w14:textId="77777777" w:rsidTr="00DF4171">
        <w:tc>
          <w:tcPr>
            <w:tcW w:w="10344" w:type="dxa"/>
            <w:shd w:val="clear" w:color="auto" w:fill="156082" w:themeFill="accent1"/>
            <w:tcMar>
              <w:top w:w="0" w:type="dxa"/>
              <w:left w:w="108" w:type="dxa"/>
              <w:bottom w:w="0" w:type="dxa"/>
              <w:right w:w="108" w:type="dxa"/>
            </w:tcMar>
          </w:tcPr>
          <w:p w14:paraId="17BEE012" w14:textId="6727CCBF" w:rsidR="00A51B55" w:rsidRPr="00425640" w:rsidRDefault="00A51B55" w:rsidP="00792D21">
            <w:pPr>
              <w:ind w:right="-1809"/>
              <w:rPr>
                <w:rFonts w:cs="Arial"/>
                <w:color w:val="FFFFFF" w:themeColor="background1"/>
              </w:rPr>
            </w:pPr>
            <w:r w:rsidRPr="00425640">
              <w:rPr>
                <w:rFonts w:cs="Arial"/>
                <w:color w:val="FFFFFF" w:themeColor="background1"/>
              </w:rPr>
              <w:t>Culture</w:t>
            </w:r>
          </w:p>
        </w:tc>
        <w:tc>
          <w:tcPr>
            <w:tcW w:w="1559" w:type="dxa"/>
            <w:shd w:val="clear" w:color="auto" w:fill="156082" w:themeFill="accent1"/>
            <w:tcMar>
              <w:top w:w="0" w:type="dxa"/>
              <w:left w:w="108" w:type="dxa"/>
              <w:bottom w:w="0" w:type="dxa"/>
              <w:right w:w="108" w:type="dxa"/>
            </w:tcMar>
            <w:vAlign w:val="center"/>
          </w:tcPr>
          <w:p w14:paraId="10A6BE4D" w14:textId="77777777" w:rsidR="00A51B55" w:rsidRPr="00425640" w:rsidRDefault="00A51B55" w:rsidP="00DC7CAE">
            <w:pPr>
              <w:ind w:right="174"/>
              <w:jc w:val="center"/>
              <w:rPr>
                <w:rFonts w:cs="Arial"/>
                <w:color w:val="FFFFFF" w:themeColor="background1"/>
              </w:rPr>
            </w:pPr>
          </w:p>
        </w:tc>
        <w:tc>
          <w:tcPr>
            <w:tcW w:w="1417" w:type="dxa"/>
            <w:shd w:val="clear" w:color="auto" w:fill="156082" w:themeFill="accent1"/>
            <w:tcMar>
              <w:top w:w="0" w:type="dxa"/>
              <w:left w:w="108" w:type="dxa"/>
              <w:bottom w:w="0" w:type="dxa"/>
              <w:right w:w="108" w:type="dxa"/>
            </w:tcMar>
          </w:tcPr>
          <w:p w14:paraId="67DF4672" w14:textId="77777777" w:rsidR="00A51B55" w:rsidRPr="00425640" w:rsidRDefault="00A51B55" w:rsidP="003554B5">
            <w:pPr>
              <w:ind w:left="34" w:right="-882"/>
              <w:rPr>
                <w:rFonts w:cs="Arial"/>
                <w:color w:val="FFFFFF" w:themeColor="background1"/>
              </w:rPr>
            </w:pPr>
          </w:p>
        </w:tc>
        <w:tc>
          <w:tcPr>
            <w:tcW w:w="1654" w:type="dxa"/>
            <w:shd w:val="clear" w:color="auto" w:fill="156082" w:themeFill="accent1"/>
            <w:tcMar>
              <w:top w:w="0" w:type="dxa"/>
              <w:left w:w="108" w:type="dxa"/>
              <w:bottom w:w="0" w:type="dxa"/>
              <w:right w:w="108" w:type="dxa"/>
            </w:tcMar>
          </w:tcPr>
          <w:p w14:paraId="7B9E5F46" w14:textId="77777777" w:rsidR="00A51B55" w:rsidRPr="00425640" w:rsidRDefault="00A51B55" w:rsidP="003554B5">
            <w:pPr>
              <w:rPr>
                <w:rFonts w:cs="Arial"/>
                <w:color w:val="FFFFFF" w:themeColor="background1"/>
              </w:rPr>
            </w:pPr>
          </w:p>
        </w:tc>
      </w:tr>
      <w:tr w:rsidR="00A51B55" w:rsidRPr="00425640" w14:paraId="04D789FB" w14:textId="77777777" w:rsidTr="00DF4171">
        <w:tc>
          <w:tcPr>
            <w:tcW w:w="10344" w:type="dxa"/>
            <w:tcMar>
              <w:top w:w="0" w:type="dxa"/>
              <w:left w:w="108" w:type="dxa"/>
              <w:bottom w:w="0" w:type="dxa"/>
              <w:right w:w="108" w:type="dxa"/>
            </w:tcMar>
          </w:tcPr>
          <w:p w14:paraId="26E5926F" w14:textId="42F9D800" w:rsidR="00A51B55" w:rsidRPr="00425640" w:rsidRDefault="00A51B55" w:rsidP="00792D21">
            <w:pPr>
              <w:ind w:right="-1809"/>
              <w:rPr>
                <w:rFonts w:cs="Arial"/>
                <w:color w:val="074F6A" w:themeColor="accent4" w:themeShade="80"/>
              </w:rPr>
            </w:pPr>
            <w:r w:rsidRPr="00425640">
              <w:rPr>
                <w:rFonts w:cs="Arial"/>
                <w:color w:val="074F6A" w:themeColor="accent4" w:themeShade="80"/>
              </w:rPr>
              <w:t>Number of admissions to the Hippodrome</w:t>
            </w:r>
          </w:p>
        </w:tc>
        <w:tc>
          <w:tcPr>
            <w:tcW w:w="1559" w:type="dxa"/>
            <w:tcMar>
              <w:top w:w="0" w:type="dxa"/>
              <w:left w:w="108" w:type="dxa"/>
              <w:bottom w:w="0" w:type="dxa"/>
              <w:right w:w="108" w:type="dxa"/>
            </w:tcMar>
            <w:vAlign w:val="center"/>
          </w:tcPr>
          <w:p w14:paraId="502F7A2D" w14:textId="7C7047F6" w:rsidR="00A51B55" w:rsidRPr="00425640" w:rsidRDefault="00A51B55" w:rsidP="00DC7CAE">
            <w:pPr>
              <w:ind w:right="174"/>
              <w:jc w:val="center"/>
              <w:rPr>
                <w:rFonts w:cs="Arial"/>
                <w:color w:val="074F6A" w:themeColor="accent4" w:themeShade="80"/>
              </w:rPr>
            </w:pPr>
            <w:r w:rsidRPr="00425640">
              <w:rPr>
                <w:rFonts w:cs="Arial"/>
                <w:color w:val="074F6A" w:themeColor="accent4" w:themeShade="80"/>
              </w:rPr>
              <w:t>TBC</w:t>
            </w:r>
          </w:p>
        </w:tc>
        <w:tc>
          <w:tcPr>
            <w:tcW w:w="1417" w:type="dxa"/>
            <w:tcMar>
              <w:top w:w="0" w:type="dxa"/>
              <w:left w:w="108" w:type="dxa"/>
              <w:bottom w:w="0" w:type="dxa"/>
              <w:right w:w="108" w:type="dxa"/>
            </w:tcMar>
          </w:tcPr>
          <w:p w14:paraId="486EDF9F" w14:textId="70A44C63" w:rsidR="00A51B55" w:rsidRPr="00425640" w:rsidRDefault="00A51B55" w:rsidP="00031DF7">
            <w:pPr>
              <w:ind w:right="-882"/>
              <w:rPr>
                <w:rFonts w:cs="Arial"/>
                <w:color w:val="074F6A" w:themeColor="accent4" w:themeShade="80"/>
              </w:rPr>
            </w:pPr>
            <w:r w:rsidRPr="00425640">
              <w:rPr>
                <w:rFonts w:cs="Arial"/>
                <w:color w:val="074F6A" w:themeColor="accent4" w:themeShade="80"/>
              </w:rPr>
              <w:t>Quarterly</w:t>
            </w:r>
          </w:p>
        </w:tc>
        <w:tc>
          <w:tcPr>
            <w:tcW w:w="1654" w:type="dxa"/>
            <w:tcMar>
              <w:top w:w="0" w:type="dxa"/>
              <w:left w:w="108" w:type="dxa"/>
              <w:bottom w:w="0" w:type="dxa"/>
              <w:right w:w="108" w:type="dxa"/>
            </w:tcMar>
          </w:tcPr>
          <w:p w14:paraId="6085B758" w14:textId="2FF175FB" w:rsidR="00A51B55" w:rsidRPr="00425640" w:rsidRDefault="00A51B55" w:rsidP="003554B5">
            <w:pPr>
              <w:rPr>
                <w:rFonts w:cs="Arial"/>
                <w:color w:val="074F6A" w:themeColor="accent4" w:themeShade="80"/>
              </w:rPr>
            </w:pPr>
            <w:r w:rsidRPr="00425640">
              <w:rPr>
                <w:rFonts w:cs="Arial"/>
                <w:color w:val="074F6A" w:themeColor="accent4" w:themeShade="80"/>
              </w:rPr>
              <w:t>N/A</w:t>
            </w:r>
          </w:p>
        </w:tc>
      </w:tr>
      <w:tr w:rsidR="00A51B55" w:rsidRPr="00425640" w14:paraId="052AECA7" w14:textId="77777777" w:rsidTr="00DF4171">
        <w:tc>
          <w:tcPr>
            <w:tcW w:w="10344" w:type="dxa"/>
            <w:tcMar>
              <w:top w:w="0" w:type="dxa"/>
              <w:left w:w="108" w:type="dxa"/>
              <w:bottom w:w="0" w:type="dxa"/>
              <w:right w:w="108" w:type="dxa"/>
            </w:tcMar>
          </w:tcPr>
          <w:p w14:paraId="75ABF52F" w14:textId="587E8F83" w:rsidR="00A51B55" w:rsidRPr="00425640" w:rsidRDefault="00A51B55" w:rsidP="00792D21">
            <w:pPr>
              <w:ind w:right="-1809"/>
              <w:rPr>
                <w:rFonts w:cs="Arial"/>
                <w:color w:val="074F6A" w:themeColor="accent4" w:themeShade="80"/>
              </w:rPr>
            </w:pPr>
            <w:r w:rsidRPr="00425640">
              <w:rPr>
                <w:rFonts w:cs="Arial"/>
                <w:color w:val="074F6A" w:themeColor="accent4" w:themeShade="80"/>
              </w:rPr>
              <w:t>Number of visits to Callendar House</w:t>
            </w:r>
          </w:p>
        </w:tc>
        <w:tc>
          <w:tcPr>
            <w:tcW w:w="1559" w:type="dxa"/>
            <w:tcMar>
              <w:top w:w="0" w:type="dxa"/>
              <w:left w:w="108" w:type="dxa"/>
              <w:bottom w:w="0" w:type="dxa"/>
              <w:right w:w="108" w:type="dxa"/>
            </w:tcMar>
            <w:vAlign w:val="center"/>
          </w:tcPr>
          <w:p w14:paraId="60E9FB31" w14:textId="6B0F4702" w:rsidR="00A51B55" w:rsidRPr="00425640" w:rsidRDefault="00A51B55" w:rsidP="00DC7CAE">
            <w:pPr>
              <w:ind w:right="174"/>
              <w:jc w:val="center"/>
              <w:rPr>
                <w:rFonts w:cs="Arial"/>
                <w:color w:val="074F6A" w:themeColor="accent4" w:themeShade="80"/>
              </w:rPr>
            </w:pPr>
            <w:r w:rsidRPr="00425640">
              <w:rPr>
                <w:rFonts w:cs="Arial"/>
                <w:color w:val="074F6A" w:themeColor="accent4" w:themeShade="80"/>
              </w:rPr>
              <w:t>TBC</w:t>
            </w:r>
          </w:p>
        </w:tc>
        <w:tc>
          <w:tcPr>
            <w:tcW w:w="1417" w:type="dxa"/>
            <w:tcMar>
              <w:top w:w="0" w:type="dxa"/>
              <w:left w:w="108" w:type="dxa"/>
              <w:bottom w:w="0" w:type="dxa"/>
              <w:right w:w="108" w:type="dxa"/>
            </w:tcMar>
          </w:tcPr>
          <w:p w14:paraId="0B566F08" w14:textId="6A1359F7" w:rsidR="00A51B55" w:rsidRPr="00425640" w:rsidRDefault="00A51B55" w:rsidP="00031DF7">
            <w:pPr>
              <w:ind w:right="-882"/>
              <w:rPr>
                <w:rFonts w:cs="Arial"/>
                <w:color w:val="074F6A" w:themeColor="accent4" w:themeShade="80"/>
              </w:rPr>
            </w:pPr>
            <w:r w:rsidRPr="00425640">
              <w:rPr>
                <w:rFonts w:cs="Arial"/>
                <w:color w:val="074F6A" w:themeColor="accent4" w:themeShade="80"/>
              </w:rPr>
              <w:t>Quarterly</w:t>
            </w:r>
          </w:p>
        </w:tc>
        <w:tc>
          <w:tcPr>
            <w:tcW w:w="1654" w:type="dxa"/>
            <w:tcMar>
              <w:top w:w="0" w:type="dxa"/>
              <w:left w:w="108" w:type="dxa"/>
              <w:bottom w:w="0" w:type="dxa"/>
              <w:right w:w="108" w:type="dxa"/>
            </w:tcMar>
          </w:tcPr>
          <w:p w14:paraId="0DEE2C6C" w14:textId="2B3404AD" w:rsidR="00A51B55" w:rsidRPr="00425640" w:rsidRDefault="00A51B55" w:rsidP="003554B5">
            <w:pPr>
              <w:rPr>
                <w:rFonts w:cs="Arial"/>
                <w:color w:val="074F6A" w:themeColor="accent4" w:themeShade="80"/>
              </w:rPr>
            </w:pPr>
            <w:r w:rsidRPr="00425640">
              <w:rPr>
                <w:rFonts w:cs="Arial"/>
                <w:color w:val="074F6A" w:themeColor="accent4" w:themeShade="80"/>
              </w:rPr>
              <w:t>N/A</w:t>
            </w:r>
          </w:p>
        </w:tc>
      </w:tr>
      <w:tr w:rsidR="00A51B55" w:rsidRPr="00425640" w14:paraId="5CEE8B7D" w14:textId="77777777" w:rsidTr="00DF4171">
        <w:tc>
          <w:tcPr>
            <w:tcW w:w="10344" w:type="dxa"/>
            <w:tcMar>
              <w:top w:w="0" w:type="dxa"/>
              <w:left w:w="108" w:type="dxa"/>
              <w:bottom w:w="0" w:type="dxa"/>
              <w:right w:w="108" w:type="dxa"/>
            </w:tcMar>
          </w:tcPr>
          <w:p w14:paraId="519A682B" w14:textId="0A06B2E7" w:rsidR="00A51B55" w:rsidRPr="00425640" w:rsidRDefault="00A51B55" w:rsidP="00792D21">
            <w:pPr>
              <w:ind w:right="-1809"/>
              <w:rPr>
                <w:rFonts w:cs="Arial"/>
                <w:color w:val="074F6A" w:themeColor="accent4" w:themeShade="80"/>
              </w:rPr>
            </w:pPr>
            <w:r w:rsidRPr="00425640">
              <w:rPr>
                <w:rFonts w:cs="Arial"/>
                <w:color w:val="074F6A" w:themeColor="accent4" w:themeShade="80"/>
              </w:rPr>
              <w:t>Number of visits to the Helix</w:t>
            </w:r>
          </w:p>
        </w:tc>
        <w:tc>
          <w:tcPr>
            <w:tcW w:w="1559" w:type="dxa"/>
            <w:tcMar>
              <w:top w:w="0" w:type="dxa"/>
              <w:left w:w="108" w:type="dxa"/>
              <w:bottom w:w="0" w:type="dxa"/>
              <w:right w:w="108" w:type="dxa"/>
            </w:tcMar>
            <w:vAlign w:val="center"/>
          </w:tcPr>
          <w:p w14:paraId="2B9B249F" w14:textId="7E007A1A" w:rsidR="00A51B55" w:rsidRPr="00425640" w:rsidRDefault="001C6682" w:rsidP="00DC7CAE">
            <w:pPr>
              <w:ind w:right="174"/>
              <w:jc w:val="center"/>
              <w:rPr>
                <w:rFonts w:cs="Arial"/>
                <w:color w:val="074F6A" w:themeColor="accent4" w:themeShade="80"/>
              </w:rPr>
            </w:pPr>
            <w:r>
              <w:rPr>
                <w:rFonts w:cs="Arial"/>
                <w:color w:val="074F6A" w:themeColor="accent4" w:themeShade="80"/>
              </w:rPr>
              <w:t>1,000,000</w:t>
            </w:r>
          </w:p>
        </w:tc>
        <w:tc>
          <w:tcPr>
            <w:tcW w:w="1417" w:type="dxa"/>
            <w:tcMar>
              <w:top w:w="0" w:type="dxa"/>
              <w:left w:w="108" w:type="dxa"/>
              <w:bottom w:w="0" w:type="dxa"/>
              <w:right w:w="108" w:type="dxa"/>
            </w:tcMar>
          </w:tcPr>
          <w:p w14:paraId="79D8A9EC" w14:textId="036F3712" w:rsidR="00A51B55" w:rsidRPr="00425640" w:rsidRDefault="00A51B55" w:rsidP="00031DF7">
            <w:pPr>
              <w:ind w:right="-882"/>
              <w:rPr>
                <w:rFonts w:cs="Arial"/>
                <w:color w:val="074F6A" w:themeColor="accent4" w:themeShade="80"/>
              </w:rPr>
            </w:pPr>
            <w:r w:rsidRPr="00425640">
              <w:rPr>
                <w:rFonts w:cs="Arial"/>
                <w:color w:val="074F6A" w:themeColor="accent4" w:themeShade="80"/>
              </w:rPr>
              <w:t>Quarterly</w:t>
            </w:r>
          </w:p>
        </w:tc>
        <w:tc>
          <w:tcPr>
            <w:tcW w:w="1654" w:type="dxa"/>
            <w:tcMar>
              <w:top w:w="0" w:type="dxa"/>
              <w:left w:w="108" w:type="dxa"/>
              <w:bottom w:w="0" w:type="dxa"/>
              <w:right w:w="108" w:type="dxa"/>
            </w:tcMar>
          </w:tcPr>
          <w:p w14:paraId="07FBAB7D" w14:textId="05A41F31" w:rsidR="00A51B55" w:rsidRPr="00425640" w:rsidRDefault="00A51B55" w:rsidP="003554B5">
            <w:pPr>
              <w:rPr>
                <w:rFonts w:cs="Arial"/>
                <w:color w:val="074F6A" w:themeColor="accent4" w:themeShade="80"/>
              </w:rPr>
            </w:pPr>
            <w:r w:rsidRPr="00425640">
              <w:rPr>
                <w:rFonts w:cs="Arial"/>
                <w:color w:val="074F6A" w:themeColor="accent4" w:themeShade="80"/>
              </w:rPr>
              <w:t>N/A</w:t>
            </w:r>
          </w:p>
        </w:tc>
      </w:tr>
      <w:tr w:rsidR="00A51B55" w:rsidRPr="00425640" w14:paraId="455FD54E" w14:textId="77777777" w:rsidTr="00DF4171">
        <w:tc>
          <w:tcPr>
            <w:tcW w:w="10344" w:type="dxa"/>
            <w:tcMar>
              <w:top w:w="0" w:type="dxa"/>
              <w:left w:w="108" w:type="dxa"/>
              <w:bottom w:w="0" w:type="dxa"/>
              <w:right w:w="108" w:type="dxa"/>
            </w:tcMar>
          </w:tcPr>
          <w:p w14:paraId="1CE9A727" w14:textId="3E09F267" w:rsidR="00A51B55" w:rsidRPr="00425640" w:rsidRDefault="00A51B55" w:rsidP="00792D21">
            <w:pPr>
              <w:ind w:right="-1809"/>
              <w:rPr>
                <w:rFonts w:cs="Arial"/>
                <w:color w:val="074F6A" w:themeColor="accent4" w:themeShade="80"/>
              </w:rPr>
            </w:pPr>
            <w:r w:rsidRPr="00425640">
              <w:rPr>
                <w:rFonts w:cs="Arial"/>
                <w:color w:val="074F6A" w:themeColor="accent4" w:themeShade="80"/>
              </w:rPr>
              <w:t>Participation in programmed event activity at the Helix</w:t>
            </w:r>
          </w:p>
        </w:tc>
        <w:tc>
          <w:tcPr>
            <w:tcW w:w="1559" w:type="dxa"/>
            <w:tcMar>
              <w:top w:w="0" w:type="dxa"/>
              <w:left w:w="108" w:type="dxa"/>
              <w:bottom w:w="0" w:type="dxa"/>
              <w:right w:w="108" w:type="dxa"/>
            </w:tcMar>
            <w:vAlign w:val="center"/>
          </w:tcPr>
          <w:p w14:paraId="4ABE4E78" w14:textId="471200BC" w:rsidR="00A51B55" w:rsidRPr="00425640" w:rsidRDefault="00FC2E23" w:rsidP="00DC7CAE">
            <w:pPr>
              <w:ind w:right="174"/>
              <w:jc w:val="center"/>
              <w:rPr>
                <w:rFonts w:cs="Arial"/>
                <w:color w:val="074F6A" w:themeColor="accent4" w:themeShade="80"/>
              </w:rPr>
            </w:pPr>
            <w:r>
              <w:rPr>
                <w:rFonts w:cs="Arial"/>
                <w:color w:val="074F6A" w:themeColor="accent4" w:themeShade="80"/>
              </w:rPr>
              <w:t>26</w:t>
            </w:r>
            <w:r w:rsidR="00DC1DCC">
              <w:rPr>
                <w:rFonts w:cs="Arial"/>
                <w:color w:val="074F6A" w:themeColor="accent4" w:themeShade="80"/>
              </w:rPr>
              <w:t>,</w:t>
            </w:r>
            <w:r>
              <w:rPr>
                <w:rFonts w:cs="Arial"/>
                <w:color w:val="074F6A" w:themeColor="accent4" w:themeShade="80"/>
              </w:rPr>
              <w:t>000</w:t>
            </w:r>
          </w:p>
        </w:tc>
        <w:tc>
          <w:tcPr>
            <w:tcW w:w="1417" w:type="dxa"/>
            <w:tcMar>
              <w:top w:w="0" w:type="dxa"/>
              <w:left w:w="108" w:type="dxa"/>
              <w:bottom w:w="0" w:type="dxa"/>
              <w:right w:w="108" w:type="dxa"/>
            </w:tcMar>
          </w:tcPr>
          <w:p w14:paraId="01D5407E" w14:textId="5CA054F3" w:rsidR="00A51B55" w:rsidRPr="00425640" w:rsidRDefault="00A51B55" w:rsidP="00031DF7">
            <w:pPr>
              <w:ind w:right="-882"/>
              <w:rPr>
                <w:rFonts w:cs="Arial"/>
                <w:color w:val="074F6A" w:themeColor="accent4" w:themeShade="80"/>
              </w:rPr>
            </w:pPr>
            <w:r w:rsidRPr="00425640">
              <w:rPr>
                <w:rFonts w:cs="Arial"/>
                <w:color w:val="074F6A" w:themeColor="accent4" w:themeShade="80"/>
              </w:rPr>
              <w:t>Quarterly</w:t>
            </w:r>
          </w:p>
        </w:tc>
        <w:tc>
          <w:tcPr>
            <w:tcW w:w="1654" w:type="dxa"/>
            <w:tcMar>
              <w:top w:w="0" w:type="dxa"/>
              <w:left w:w="108" w:type="dxa"/>
              <w:bottom w:w="0" w:type="dxa"/>
              <w:right w:w="108" w:type="dxa"/>
            </w:tcMar>
          </w:tcPr>
          <w:p w14:paraId="6D17CEA7" w14:textId="044D5313" w:rsidR="00A51B55" w:rsidRPr="00425640" w:rsidRDefault="00A51B55" w:rsidP="003554B5">
            <w:pPr>
              <w:rPr>
                <w:rFonts w:cs="Arial"/>
                <w:color w:val="074F6A" w:themeColor="accent4" w:themeShade="80"/>
              </w:rPr>
            </w:pPr>
            <w:r w:rsidRPr="00425640">
              <w:rPr>
                <w:rFonts w:cs="Arial"/>
                <w:color w:val="074F6A" w:themeColor="accent4" w:themeShade="80"/>
              </w:rPr>
              <w:t>N/A</w:t>
            </w:r>
          </w:p>
        </w:tc>
      </w:tr>
      <w:tr w:rsidR="003300DA" w:rsidRPr="003300DA" w14:paraId="7C351203" w14:textId="77777777" w:rsidTr="00DF4171">
        <w:tc>
          <w:tcPr>
            <w:tcW w:w="10344" w:type="dxa"/>
            <w:shd w:val="clear" w:color="auto" w:fill="156082" w:themeFill="accent1"/>
            <w:tcMar>
              <w:top w:w="0" w:type="dxa"/>
              <w:left w:w="108" w:type="dxa"/>
              <w:bottom w:w="0" w:type="dxa"/>
              <w:right w:w="108" w:type="dxa"/>
            </w:tcMar>
          </w:tcPr>
          <w:p w14:paraId="250BEBB5" w14:textId="490E6709" w:rsidR="00A51B55" w:rsidRPr="003300DA" w:rsidRDefault="00A51B55" w:rsidP="00792D21">
            <w:pPr>
              <w:ind w:right="-1809"/>
              <w:rPr>
                <w:rFonts w:cs="Times New Roman (Body CS)"/>
                <w:color w:val="FFFFFF" w:themeColor="background1"/>
              </w:rPr>
            </w:pPr>
            <w:r w:rsidRPr="003300DA">
              <w:rPr>
                <w:rFonts w:cs="Times New Roman (Body CS)"/>
                <w:color w:val="FFFFFF" w:themeColor="background1"/>
              </w:rPr>
              <w:t>Economic Development</w:t>
            </w:r>
          </w:p>
        </w:tc>
        <w:tc>
          <w:tcPr>
            <w:tcW w:w="1559" w:type="dxa"/>
            <w:shd w:val="clear" w:color="auto" w:fill="156082" w:themeFill="accent1"/>
            <w:tcMar>
              <w:top w:w="0" w:type="dxa"/>
              <w:left w:w="108" w:type="dxa"/>
              <w:bottom w:w="0" w:type="dxa"/>
              <w:right w:w="108" w:type="dxa"/>
            </w:tcMar>
            <w:vAlign w:val="center"/>
          </w:tcPr>
          <w:p w14:paraId="555E3959" w14:textId="77777777" w:rsidR="00A51B55" w:rsidRPr="003300DA" w:rsidRDefault="00A51B55" w:rsidP="00DC7CAE">
            <w:pPr>
              <w:ind w:right="174"/>
              <w:jc w:val="center"/>
              <w:rPr>
                <w:rFonts w:cs="Times New Roman (Body CS)"/>
                <w:color w:val="FFFFFF" w:themeColor="background1"/>
              </w:rPr>
            </w:pPr>
          </w:p>
        </w:tc>
        <w:tc>
          <w:tcPr>
            <w:tcW w:w="1417" w:type="dxa"/>
            <w:shd w:val="clear" w:color="auto" w:fill="156082" w:themeFill="accent1"/>
            <w:tcMar>
              <w:top w:w="0" w:type="dxa"/>
              <w:left w:w="108" w:type="dxa"/>
              <w:bottom w:w="0" w:type="dxa"/>
              <w:right w:w="108" w:type="dxa"/>
            </w:tcMar>
          </w:tcPr>
          <w:p w14:paraId="1ACAE6D2" w14:textId="77777777" w:rsidR="00A51B55" w:rsidRPr="003300DA" w:rsidRDefault="00A51B55" w:rsidP="003554B5">
            <w:pPr>
              <w:ind w:left="34" w:right="-882"/>
              <w:rPr>
                <w:rFonts w:cs="Times New Roman (Body CS)"/>
                <w:color w:val="FFFFFF" w:themeColor="background1"/>
              </w:rPr>
            </w:pPr>
          </w:p>
        </w:tc>
        <w:tc>
          <w:tcPr>
            <w:tcW w:w="1654" w:type="dxa"/>
            <w:shd w:val="clear" w:color="auto" w:fill="156082" w:themeFill="accent1"/>
            <w:tcMar>
              <w:top w:w="0" w:type="dxa"/>
              <w:left w:w="108" w:type="dxa"/>
              <w:bottom w:w="0" w:type="dxa"/>
              <w:right w:w="108" w:type="dxa"/>
            </w:tcMar>
          </w:tcPr>
          <w:p w14:paraId="7505D7CF" w14:textId="77777777" w:rsidR="00A51B55" w:rsidRPr="003300DA" w:rsidRDefault="00A51B55" w:rsidP="003554B5">
            <w:pPr>
              <w:rPr>
                <w:rFonts w:cs="Times New Roman (Body CS)"/>
                <w:color w:val="FFFFFF" w:themeColor="background1"/>
              </w:rPr>
            </w:pPr>
          </w:p>
        </w:tc>
      </w:tr>
      <w:tr w:rsidR="00A51B55" w:rsidRPr="00425640" w14:paraId="2AA50F22" w14:textId="77777777" w:rsidTr="00DF4171">
        <w:tc>
          <w:tcPr>
            <w:tcW w:w="10344" w:type="dxa"/>
            <w:tcMar>
              <w:top w:w="0" w:type="dxa"/>
              <w:left w:w="108" w:type="dxa"/>
              <w:bottom w:w="0" w:type="dxa"/>
              <w:right w:w="108" w:type="dxa"/>
            </w:tcMar>
          </w:tcPr>
          <w:p w14:paraId="49F0ED08" w14:textId="228C9BCC" w:rsidR="00A51B55" w:rsidRPr="00425640" w:rsidRDefault="00A51B55" w:rsidP="00792D21">
            <w:pPr>
              <w:ind w:right="-1809"/>
              <w:rPr>
                <w:rFonts w:cs="Arial"/>
                <w:color w:val="074F6A" w:themeColor="accent4" w:themeShade="80"/>
              </w:rPr>
            </w:pPr>
            <w:r w:rsidRPr="00425640">
              <w:rPr>
                <w:rFonts w:cs="Arial"/>
                <w:color w:val="074F6A" w:themeColor="accent4" w:themeShade="80"/>
              </w:rPr>
              <w:t>Value of tourism expenditure in the area (£)</w:t>
            </w:r>
          </w:p>
        </w:tc>
        <w:tc>
          <w:tcPr>
            <w:tcW w:w="1559" w:type="dxa"/>
            <w:tcMar>
              <w:top w:w="0" w:type="dxa"/>
              <w:left w:w="108" w:type="dxa"/>
              <w:bottom w:w="0" w:type="dxa"/>
              <w:right w:w="108" w:type="dxa"/>
            </w:tcMar>
            <w:vAlign w:val="center"/>
          </w:tcPr>
          <w:p w14:paraId="3AC22B37" w14:textId="1AA02282" w:rsidR="00A51B55" w:rsidRPr="00425640" w:rsidRDefault="000B0EB2" w:rsidP="00DC7CAE">
            <w:pPr>
              <w:ind w:right="174"/>
              <w:jc w:val="center"/>
              <w:rPr>
                <w:rFonts w:cs="Arial"/>
                <w:color w:val="074F6A" w:themeColor="accent4" w:themeShade="80"/>
              </w:rPr>
            </w:pPr>
            <w:r>
              <w:rPr>
                <w:rFonts w:cs="Arial"/>
                <w:color w:val="074F6A" w:themeColor="accent4" w:themeShade="80"/>
              </w:rPr>
              <w:t>£164m</w:t>
            </w:r>
          </w:p>
        </w:tc>
        <w:tc>
          <w:tcPr>
            <w:tcW w:w="1417" w:type="dxa"/>
            <w:tcMar>
              <w:top w:w="0" w:type="dxa"/>
              <w:left w:w="108" w:type="dxa"/>
              <w:bottom w:w="0" w:type="dxa"/>
              <w:right w:w="108" w:type="dxa"/>
            </w:tcMar>
          </w:tcPr>
          <w:p w14:paraId="4600B89E" w14:textId="7824032A" w:rsidR="00A51B55" w:rsidRPr="00425640" w:rsidRDefault="00A51B55" w:rsidP="00031DF7">
            <w:pPr>
              <w:ind w:right="-882"/>
              <w:rPr>
                <w:rFonts w:cs="Arial"/>
                <w:color w:val="074F6A" w:themeColor="accent4" w:themeShade="80"/>
              </w:rPr>
            </w:pPr>
            <w:r w:rsidRPr="00425640">
              <w:rPr>
                <w:rFonts w:cs="Arial"/>
                <w:color w:val="074F6A" w:themeColor="accent4" w:themeShade="80"/>
              </w:rPr>
              <w:t>Annually</w:t>
            </w:r>
          </w:p>
        </w:tc>
        <w:tc>
          <w:tcPr>
            <w:tcW w:w="1654" w:type="dxa"/>
            <w:tcMar>
              <w:top w:w="0" w:type="dxa"/>
              <w:left w:w="108" w:type="dxa"/>
              <w:bottom w:w="0" w:type="dxa"/>
              <w:right w:w="108" w:type="dxa"/>
            </w:tcMar>
            <w:vAlign w:val="center"/>
          </w:tcPr>
          <w:p w14:paraId="24B764DC" w14:textId="4FE57733" w:rsidR="00A51B55" w:rsidRPr="00425640" w:rsidRDefault="00F666AB" w:rsidP="003554B5">
            <w:pPr>
              <w:rPr>
                <w:rFonts w:cs="Arial"/>
                <w:color w:val="074F6A" w:themeColor="accent4" w:themeShade="80"/>
              </w:rPr>
            </w:pPr>
            <w:r>
              <w:rPr>
                <w:rFonts w:cs="Arial"/>
                <w:color w:val="074F6A" w:themeColor="accent4" w:themeShade="80"/>
              </w:rPr>
              <w:t>N/A</w:t>
            </w:r>
          </w:p>
        </w:tc>
      </w:tr>
      <w:tr w:rsidR="00A51B55" w:rsidRPr="00425640" w14:paraId="64E230C9" w14:textId="77777777" w:rsidTr="00DF4171">
        <w:tc>
          <w:tcPr>
            <w:tcW w:w="10344" w:type="dxa"/>
            <w:tcMar>
              <w:top w:w="0" w:type="dxa"/>
              <w:left w:w="108" w:type="dxa"/>
              <w:bottom w:w="0" w:type="dxa"/>
              <w:right w:w="108" w:type="dxa"/>
            </w:tcMar>
          </w:tcPr>
          <w:p w14:paraId="19426292" w14:textId="0741B110" w:rsidR="00A51B55" w:rsidRPr="00425640" w:rsidRDefault="00A51B55" w:rsidP="00792D21">
            <w:pPr>
              <w:rPr>
                <w:rFonts w:cs="Arial"/>
                <w:color w:val="074F6A" w:themeColor="accent4" w:themeShade="80"/>
              </w:rPr>
            </w:pPr>
            <w:r w:rsidRPr="00425640">
              <w:rPr>
                <w:rFonts w:cs="Arial"/>
                <w:color w:val="074F6A" w:themeColor="accent4" w:themeShade="80"/>
              </w:rPr>
              <w:t>Number of jobs forecast to be created/secured through Business Gateway with Council-funded support over a 3 year period</w:t>
            </w:r>
          </w:p>
        </w:tc>
        <w:tc>
          <w:tcPr>
            <w:tcW w:w="1559" w:type="dxa"/>
            <w:tcMar>
              <w:top w:w="0" w:type="dxa"/>
              <w:left w:w="108" w:type="dxa"/>
              <w:bottom w:w="0" w:type="dxa"/>
              <w:right w:w="108" w:type="dxa"/>
            </w:tcMar>
            <w:vAlign w:val="center"/>
          </w:tcPr>
          <w:p w14:paraId="22CC3F00" w14:textId="7A9E6625" w:rsidR="00A51B55" w:rsidRPr="00425640" w:rsidRDefault="00595189" w:rsidP="00F46060">
            <w:pPr>
              <w:ind w:right="174"/>
              <w:jc w:val="center"/>
              <w:rPr>
                <w:rFonts w:cs="Arial"/>
                <w:color w:val="074F6A" w:themeColor="accent4" w:themeShade="80"/>
              </w:rPr>
            </w:pPr>
            <w:r>
              <w:rPr>
                <w:rFonts w:cs="Arial"/>
                <w:color w:val="074F6A" w:themeColor="accent4" w:themeShade="80"/>
              </w:rPr>
              <w:t>500</w:t>
            </w:r>
          </w:p>
        </w:tc>
        <w:tc>
          <w:tcPr>
            <w:tcW w:w="1417" w:type="dxa"/>
            <w:tcMar>
              <w:top w:w="0" w:type="dxa"/>
              <w:left w:w="108" w:type="dxa"/>
              <w:bottom w:w="0" w:type="dxa"/>
              <w:right w:w="108" w:type="dxa"/>
            </w:tcMar>
          </w:tcPr>
          <w:p w14:paraId="1099B32D" w14:textId="189A67A2" w:rsidR="00A51B55" w:rsidRPr="00425640" w:rsidRDefault="00A51B55" w:rsidP="00031DF7">
            <w:pPr>
              <w:ind w:right="-882"/>
              <w:rPr>
                <w:rFonts w:cs="Arial"/>
                <w:color w:val="074F6A" w:themeColor="accent4" w:themeShade="80"/>
              </w:rPr>
            </w:pPr>
            <w:r w:rsidRPr="00425640">
              <w:rPr>
                <w:rFonts w:cs="Arial"/>
                <w:color w:val="074F6A" w:themeColor="accent4" w:themeShade="80"/>
              </w:rPr>
              <w:t>Quarterly</w:t>
            </w:r>
          </w:p>
        </w:tc>
        <w:tc>
          <w:tcPr>
            <w:tcW w:w="1654" w:type="dxa"/>
            <w:tcMar>
              <w:top w:w="0" w:type="dxa"/>
              <w:left w:w="108" w:type="dxa"/>
              <w:bottom w:w="0" w:type="dxa"/>
              <w:right w:w="108" w:type="dxa"/>
            </w:tcMar>
            <w:vAlign w:val="center"/>
          </w:tcPr>
          <w:p w14:paraId="737B8675" w14:textId="01051F44" w:rsidR="00A51B55" w:rsidRPr="00425640" w:rsidRDefault="00A51B55" w:rsidP="003554B5">
            <w:pPr>
              <w:rPr>
                <w:rFonts w:cs="Arial"/>
                <w:color w:val="074F6A" w:themeColor="accent4" w:themeShade="80"/>
              </w:rPr>
            </w:pPr>
            <w:r w:rsidRPr="00425640">
              <w:rPr>
                <w:rFonts w:cs="Arial"/>
                <w:color w:val="074F6A" w:themeColor="accent4" w:themeShade="80"/>
              </w:rPr>
              <w:t>TBC</w:t>
            </w:r>
          </w:p>
        </w:tc>
      </w:tr>
      <w:tr w:rsidR="00425640" w:rsidRPr="00425640" w14:paraId="2F6CE0F7" w14:textId="77777777" w:rsidTr="00DF4171">
        <w:tc>
          <w:tcPr>
            <w:tcW w:w="10344" w:type="dxa"/>
            <w:tcMar>
              <w:top w:w="0" w:type="dxa"/>
              <w:left w:w="108" w:type="dxa"/>
              <w:bottom w:w="0" w:type="dxa"/>
              <w:right w:w="108" w:type="dxa"/>
            </w:tcMar>
          </w:tcPr>
          <w:p w14:paraId="547679A4" w14:textId="2164BDB4" w:rsidR="00A51B55" w:rsidRPr="00425640" w:rsidRDefault="00AF355E" w:rsidP="00792D21">
            <w:pPr>
              <w:rPr>
                <w:rFonts w:cs="Arial"/>
                <w:color w:val="074F6A" w:themeColor="accent4" w:themeShade="80"/>
              </w:rPr>
            </w:pPr>
            <w:r w:rsidRPr="00AF355E">
              <w:rPr>
                <w:rFonts w:cs="Arial"/>
                <w:color w:val="074F6A" w:themeColor="accent4" w:themeShade="80"/>
              </w:rPr>
              <w:t>Number of unique businesses supported through Business Gateway</w:t>
            </w:r>
          </w:p>
        </w:tc>
        <w:tc>
          <w:tcPr>
            <w:tcW w:w="1559" w:type="dxa"/>
            <w:tcMar>
              <w:top w:w="0" w:type="dxa"/>
              <w:left w:w="108" w:type="dxa"/>
              <w:bottom w:w="0" w:type="dxa"/>
              <w:right w:w="108" w:type="dxa"/>
            </w:tcMar>
            <w:vAlign w:val="center"/>
          </w:tcPr>
          <w:p w14:paraId="602574A0" w14:textId="332EC6B0" w:rsidR="00A51B55" w:rsidRPr="00425640" w:rsidRDefault="00FB4E7A" w:rsidP="00DC7CAE">
            <w:pPr>
              <w:ind w:right="174"/>
              <w:jc w:val="center"/>
              <w:rPr>
                <w:rFonts w:cs="Arial"/>
                <w:color w:val="074F6A" w:themeColor="accent4" w:themeShade="80"/>
              </w:rPr>
            </w:pPr>
            <w:r>
              <w:rPr>
                <w:rFonts w:cs="Arial"/>
                <w:color w:val="074F6A" w:themeColor="accent4" w:themeShade="80"/>
              </w:rPr>
              <w:t>1000</w:t>
            </w:r>
          </w:p>
        </w:tc>
        <w:tc>
          <w:tcPr>
            <w:tcW w:w="1417" w:type="dxa"/>
            <w:tcMar>
              <w:top w:w="0" w:type="dxa"/>
              <w:left w:w="108" w:type="dxa"/>
              <w:bottom w:w="0" w:type="dxa"/>
              <w:right w:w="108" w:type="dxa"/>
            </w:tcMar>
          </w:tcPr>
          <w:p w14:paraId="17F7F51F" w14:textId="7686719D" w:rsidR="00A51B55" w:rsidRPr="00425640" w:rsidRDefault="00A51B55" w:rsidP="00031DF7">
            <w:pPr>
              <w:ind w:right="-882"/>
              <w:rPr>
                <w:rFonts w:cs="Arial"/>
                <w:color w:val="074F6A" w:themeColor="accent4" w:themeShade="80"/>
              </w:rPr>
            </w:pPr>
            <w:r w:rsidRPr="00425640">
              <w:rPr>
                <w:rFonts w:cs="Arial"/>
                <w:color w:val="074F6A" w:themeColor="accent4" w:themeShade="80"/>
              </w:rPr>
              <w:t>Quarterly</w:t>
            </w:r>
          </w:p>
        </w:tc>
        <w:tc>
          <w:tcPr>
            <w:tcW w:w="1654" w:type="dxa"/>
            <w:tcMar>
              <w:top w:w="0" w:type="dxa"/>
              <w:left w:w="108" w:type="dxa"/>
              <w:bottom w:w="0" w:type="dxa"/>
              <w:right w:w="108" w:type="dxa"/>
            </w:tcMar>
            <w:vAlign w:val="center"/>
          </w:tcPr>
          <w:p w14:paraId="1E835552" w14:textId="3C8D1DBD" w:rsidR="00A51B55" w:rsidRPr="00425640" w:rsidRDefault="00A51B55" w:rsidP="003554B5">
            <w:pPr>
              <w:rPr>
                <w:rFonts w:cs="Arial"/>
                <w:color w:val="074F6A" w:themeColor="accent4" w:themeShade="80"/>
              </w:rPr>
            </w:pPr>
            <w:r w:rsidRPr="00425640">
              <w:rPr>
                <w:rFonts w:cs="Arial"/>
                <w:color w:val="074F6A" w:themeColor="accent4" w:themeShade="80"/>
              </w:rPr>
              <w:t>TBC</w:t>
            </w:r>
          </w:p>
        </w:tc>
      </w:tr>
      <w:tr w:rsidR="003300DA" w:rsidRPr="003300DA" w14:paraId="6D7A145A" w14:textId="77777777" w:rsidTr="00DF4171">
        <w:tc>
          <w:tcPr>
            <w:tcW w:w="10344" w:type="dxa"/>
            <w:shd w:val="clear" w:color="auto" w:fill="156082" w:themeFill="accent1"/>
            <w:tcMar>
              <w:top w:w="0" w:type="dxa"/>
              <w:left w:w="108" w:type="dxa"/>
              <w:bottom w:w="0" w:type="dxa"/>
              <w:right w:w="108" w:type="dxa"/>
            </w:tcMar>
          </w:tcPr>
          <w:p w14:paraId="126DFA6C" w14:textId="1FFA68B3" w:rsidR="00A51B55" w:rsidRPr="003300DA" w:rsidRDefault="00A51B55" w:rsidP="00792D21">
            <w:pPr>
              <w:ind w:right="-1809"/>
              <w:rPr>
                <w:rFonts w:cs="Arial"/>
                <w:color w:val="FFFFFF" w:themeColor="background1"/>
              </w:rPr>
            </w:pPr>
            <w:r w:rsidRPr="003300DA">
              <w:rPr>
                <w:rFonts w:cs="Arial"/>
                <w:color w:val="FFFFFF" w:themeColor="background1"/>
              </w:rPr>
              <w:t>Employability</w:t>
            </w:r>
          </w:p>
        </w:tc>
        <w:tc>
          <w:tcPr>
            <w:tcW w:w="1559" w:type="dxa"/>
            <w:shd w:val="clear" w:color="auto" w:fill="156082" w:themeFill="accent1"/>
            <w:tcMar>
              <w:top w:w="0" w:type="dxa"/>
              <w:left w:w="108" w:type="dxa"/>
              <w:bottom w:w="0" w:type="dxa"/>
              <w:right w:w="108" w:type="dxa"/>
            </w:tcMar>
            <w:vAlign w:val="center"/>
          </w:tcPr>
          <w:p w14:paraId="202CAF3E" w14:textId="77777777" w:rsidR="00A51B55" w:rsidRPr="003300DA" w:rsidRDefault="00A51B55" w:rsidP="00DC7CAE">
            <w:pPr>
              <w:ind w:right="174"/>
              <w:jc w:val="center"/>
              <w:rPr>
                <w:rFonts w:cs="Times New Roman (Body CS)"/>
                <w:color w:val="FFFFFF" w:themeColor="background1"/>
              </w:rPr>
            </w:pPr>
          </w:p>
        </w:tc>
        <w:tc>
          <w:tcPr>
            <w:tcW w:w="1417" w:type="dxa"/>
            <w:shd w:val="clear" w:color="auto" w:fill="156082" w:themeFill="accent1"/>
            <w:tcMar>
              <w:top w:w="0" w:type="dxa"/>
              <w:left w:w="108" w:type="dxa"/>
              <w:bottom w:w="0" w:type="dxa"/>
              <w:right w:w="108" w:type="dxa"/>
            </w:tcMar>
          </w:tcPr>
          <w:p w14:paraId="6D4BA53A" w14:textId="77777777" w:rsidR="00A51B55" w:rsidRPr="003300DA" w:rsidRDefault="00A51B55" w:rsidP="00031DF7">
            <w:pPr>
              <w:ind w:right="-882"/>
              <w:rPr>
                <w:rFonts w:cs="Times New Roman (Body CS)"/>
                <w:color w:val="FFFFFF" w:themeColor="background1"/>
              </w:rPr>
            </w:pPr>
          </w:p>
        </w:tc>
        <w:tc>
          <w:tcPr>
            <w:tcW w:w="1654" w:type="dxa"/>
            <w:shd w:val="clear" w:color="auto" w:fill="156082" w:themeFill="accent1"/>
            <w:tcMar>
              <w:top w:w="0" w:type="dxa"/>
              <w:left w:w="108" w:type="dxa"/>
              <w:bottom w:w="0" w:type="dxa"/>
              <w:right w:w="108" w:type="dxa"/>
            </w:tcMar>
          </w:tcPr>
          <w:p w14:paraId="0A0E9BC2" w14:textId="77777777" w:rsidR="00A51B55" w:rsidRPr="003300DA" w:rsidRDefault="00A51B55" w:rsidP="003554B5">
            <w:pPr>
              <w:rPr>
                <w:rFonts w:cs="Times New Roman (Body CS)"/>
                <w:color w:val="FFFFFF" w:themeColor="background1"/>
              </w:rPr>
            </w:pPr>
          </w:p>
        </w:tc>
      </w:tr>
      <w:tr w:rsidR="00A51B55" w:rsidRPr="0071489C" w14:paraId="103ED4C1" w14:textId="77777777" w:rsidTr="00DF4171">
        <w:tc>
          <w:tcPr>
            <w:tcW w:w="10344" w:type="dxa"/>
            <w:tcMar>
              <w:top w:w="0" w:type="dxa"/>
              <w:left w:w="108" w:type="dxa"/>
              <w:bottom w:w="0" w:type="dxa"/>
              <w:right w:w="108" w:type="dxa"/>
            </w:tcMar>
          </w:tcPr>
          <w:p w14:paraId="42497E17" w14:textId="3442E748" w:rsidR="00A51B55" w:rsidRPr="00F640C1" w:rsidRDefault="00A51B55" w:rsidP="00792D21">
            <w:pPr>
              <w:ind w:right="30"/>
              <w:rPr>
                <w:rFonts w:cs="Times New Roman (Body CS)"/>
                <w:color w:val="156082" w:themeColor="accent1"/>
              </w:rPr>
            </w:pPr>
            <w:r w:rsidRPr="0071489C">
              <w:rPr>
                <w:rFonts w:cs="Arial"/>
                <w:color w:val="156082" w:themeColor="accent1"/>
              </w:rPr>
              <w:t>Employment Rate</w:t>
            </w:r>
          </w:p>
        </w:tc>
        <w:tc>
          <w:tcPr>
            <w:tcW w:w="1559" w:type="dxa"/>
            <w:tcMar>
              <w:top w:w="0" w:type="dxa"/>
              <w:left w:w="108" w:type="dxa"/>
              <w:bottom w:w="0" w:type="dxa"/>
              <w:right w:w="108" w:type="dxa"/>
            </w:tcMar>
          </w:tcPr>
          <w:p w14:paraId="18771186" w14:textId="45BA6649" w:rsidR="00A51B55" w:rsidRPr="0071489C" w:rsidRDefault="00727F84" w:rsidP="00DC7CAE">
            <w:pPr>
              <w:jc w:val="center"/>
              <w:rPr>
                <w:rFonts w:cs="Times New Roman (Body CS)"/>
                <w:color w:val="156082" w:themeColor="accent1"/>
              </w:rPr>
            </w:pPr>
            <w:r w:rsidRPr="0071489C">
              <w:rPr>
                <w:rFonts w:cs="Arial"/>
                <w:color w:val="156082" w:themeColor="accent1"/>
              </w:rPr>
              <w:t>Data</w:t>
            </w:r>
            <w:r>
              <w:rPr>
                <w:rFonts w:cs="Arial"/>
                <w:color w:val="156082" w:themeColor="accent1"/>
              </w:rPr>
              <w:t xml:space="preserve"> </w:t>
            </w:r>
            <w:r w:rsidRPr="0071489C">
              <w:rPr>
                <w:rFonts w:cs="Arial"/>
                <w:color w:val="156082" w:themeColor="accent1"/>
              </w:rPr>
              <w:t>Only</w:t>
            </w:r>
          </w:p>
        </w:tc>
        <w:tc>
          <w:tcPr>
            <w:tcW w:w="1417" w:type="dxa"/>
            <w:tcMar>
              <w:top w:w="0" w:type="dxa"/>
              <w:left w:w="108" w:type="dxa"/>
              <w:bottom w:w="0" w:type="dxa"/>
              <w:right w:w="108" w:type="dxa"/>
            </w:tcMar>
          </w:tcPr>
          <w:p w14:paraId="2AE7FB00" w14:textId="56DD2B81" w:rsidR="00A51B55" w:rsidRPr="0071489C" w:rsidRDefault="00A51B55" w:rsidP="00031DF7">
            <w:pPr>
              <w:ind w:right="-882"/>
              <w:rPr>
                <w:rFonts w:cs="Times New Roman (Body CS)"/>
                <w:color w:val="156082" w:themeColor="accent1"/>
              </w:rPr>
            </w:pPr>
            <w:r w:rsidRPr="0071489C">
              <w:rPr>
                <w:rFonts w:cs="Arial"/>
                <w:color w:val="156082" w:themeColor="accent1"/>
              </w:rPr>
              <w:t>Quarterly</w:t>
            </w:r>
          </w:p>
        </w:tc>
        <w:tc>
          <w:tcPr>
            <w:tcW w:w="1654" w:type="dxa"/>
            <w:tcMar>
              <w:top w:w="0" w:type="dxa"/>
              <w:left w:w="108" w:type="dxa"/>
              <w:bottom w:w="0" w:type="dxa"/>
              <w:right w:w="108" w:type="dxa"/>
            </w:tcMar>
          </w:tcPr>
          <w:p w14:paraId="2095071E" w14:textId="12F2AD32" w:rsidR="00A51B55" w:rsidRPr="0071489C" w:rsidRDefault="00A51B55" w:rsidP="003554B5">
            <w:pPr>
              <w:rPr>
                <w:rFonts w:cs="Times New Roman (Body CS)"/>
                <w:color w:val="156082" w:themeColor="accent1"/>
              </w:rPr>
            </w:pPr>
            <w:r w:rsidRPr="0071489C">
              <w:rPr>
                <w:rFonts w:cs="Times New Roman (Body CS)"/>
                <w:color w:val="156082" w:themeColor="accent1"/>
              </w:rPr>
              <w:t>TBC</w:t>
            </w:r>
          </w:p>
        </w:tc>
      </w:tr>
      <w:tr w:rsidR="00A51B55" w:rsidRPr="0032532D" w14:paraId="1C3300E2" w14:textId="77777777" w:rsidTr="00DF4171">
        <w:tc>
          <w:tcPr>
            <w:tcW w:w="10344" w:type="dxa"/>
            <w:tcMar>
              <w:top w:w="0" w:type="dxa"/>
              <w:left w:w="108" w:type="dxa"/>
              <w:bottom w:w="0" w:type="dxa"/>
              <w:right w:w="108" w:type="dxa"/>
            </w:tcMar>
          </w:tcPr>
          <w:p w14:paraId="4E6551B0" w14:textId="327E8CCF" w:rsidR="00A51B55" w:rsidRPr="004669C6" w:rsidRDefault="00A51B55" w:rsidP="00792D21">
            <w:pPr>
              <w:ind w:right="30"/>
              <w:rPr>
                <w:rFonts w:cs="Times New Roman (Body CS)"/>
                <w:color w:val="074F6A" w:themeColor="accent4" w:themeShade="80"/>
              </w:rPr>
            </w:pPr>
            <w:commentRangeStart w:id="6"/>
            <w:r w:rsidRPr="004669C6">
              <w:rPr>
                <w:rFonts w:cs="Arial"/>
                <w:color w:val="074F6A" w:themeColor="accent4" w:themeShade="80"/>
              </w:rPr>
              <w:t>No. of unemployed people that have participated in council funded/operated employability activities</w:t>
            </w:r>
            <w:commentRangeEnd w:id="6"/>
            <w:r w:rsidR="00917D41" w:rsidRPr="004669C6">
              <w:rPr>
                <w:rStyle w:val="CommentReference"/>
                <w:rFonts w:cs="Times New Roman (Body CS)"/>
                <w:color w:val="074F6A" w:themeColor="accent4" w:themeShade="80"/>
                <w:sz w:val="24"/>
                <w:szCs w:val="24"/>
              </w:rPr>
              <w:commentReference w:id="6"/>
            </w:r>
          </w:p>
        </w:tc>
        <w:tc>
          <w:tcPr>
            <w:tcW w:w="1559" w:type="dxa"/>
            <w:tcMar>
              <w:top w:w="0" w:type="dxa"/>
              <w:left w:w="108" w:type="dxa"/>
              <w:bottom w:w="0" w:type="dxa"/>
              <w:right w:w="108" w:type="dxa"/>
            </w:tcMar>
          </w:tcPr>
          <w:p w14:paraId="1FFBB6D0" w14:textId="71C7FF71" w:rsidR="00A51B55" w:rsidRPr="00035EB2" w:rsidRDefault="00A51B55" w:rsidP="00DC7CAE">
            <w:pPr>
              <w:ind w:right="174"/>
              <w:jc w:val="center"/>
              <w:rPr>
                <w:rFonts w:cs="Times New Roman (Body CS)"/>
                <w:color w:val="074F6A" w:themeColor="accent4" w:themeShade="80"/>
              </w:rPr>
            </w:pPr>
            <w:r w:rsidRPr="0032532D">
              <w:rPr>
                <w:rFonts w:cs="Arial"/>
                <w:color w:val="074F6A" w:themeColor="accent4" w:themeShade="80"/>
              </w:rPr>
              <w:t>1</w:t>
            </w:r>
            <w:r w:rsidR="00DC7CAE">
              <w:rPr>
                <w:rFonts w:cs="Arial"/>
                <w:color w:val="074F6A" w:themeColor="accent4" w:themeShade="80"/>
              </w:rPr>
              <w:t>,</w:t>
            </w:r>
            <w:r w:rsidRPr="0032532D">
              <w:rPr>
                <w:rFonts w:cs="Arial"/>
                <w:color w:val="074F6A" w:themeColor="accent4" w:themeShade="80"/>
              </w:rPr>
              <w:t>200</w:t>
            </w:r>
          </w:p>
        </w:tc>
        <w:tc>
          <w:tcPr>
            <w:tcW w:w="1417" w:type="dxa"/>
            <w:tcMar>
              <w:top w:w="0" w:type="dxa"/>
              <w:left w:w="108" w:type="dxa"/>
              <w:bottom w:w="0" w:type="dxa"/>
              <w:right w:w="108" w:type="dxa"/>
            </w:tcMar>
          </w:tcPr>
          <w:p w14:paraId="16A1164B" w14:textId="4D3AADC3" w:rsidR="00A51B55" w:rsidRPr="00035EB2" w:rsidRDefault="00A51B55" w:rsidP="00031DF7">
            <w:pPr>
              <w:ind w:right="-882"/>
              <w:rPr>
                <w:rFonts w:cs="Times New Roman (Body CS)"/>
                <w:color w:val="074F6A" w:themeColor="accent4" w:themeShade="80"/>
              </w:rPr>
            </w:pPr>
            <w:r w:rsidRPr="0032532D">
              <w:rPr>
                <w:rFonts w:cs="Arial"/>
                <w:color w:val="074F6A" w:themeColor="accent4" w:themeShade="80"/>
              </w:rPr>
              <w:t>Quarterly</w:t>
            </w:r>
          </w:p>
        </w:tc>
        <w:tc>
          <w:tcPr>
            <w:tcW w:w="1654" w:type="dxa"/>
            <w:tcMar>
              <w:top w:w="0" w:type="dxa"/>
              <w:left w:w="108" w:type="dxa"/>
              <w:bottom w:w="0" w:type="dxa"/>
              <w:right w:w="108" w:type="dxa"/>
            </w:tcMar>
          </w:tcPr>
          <w:p w14:paraId="3CE0EEB9" w14:textId="193EADBD" w:rsidR="00A51B55" w:rsidRPr="00035EB2" w:rsidRDefault="004669C6" w:rsidP="003554B5">
            <w:pPr>
              <w:rPr>
                <w:rFonts w:cs="Times New Roman (Body CS)"/>
                <w:color w:val="074F6A" w:themeColor="accent4" w:themeShade="80"/>
              </w:rPr>
            </w:pPr>
            <w:r>
              <w:rPr>
                <w:rFonts w:cs="Times New Roman (Body CS)"/>
                <w:color w:val="074F6A" w:themeColor="accent4" w:themeShade="80"/>
              </w:rPr>
              <w:t>Scottish Avg</w:t>
            </w:r>
          </w:p>
        </w:tc>
      </w:tr>
      <w:tr w:rsidR="00A51B55" w:rsidRPr="0032532D" w14:paraId="5456CFB7" w14:textId="77777777" w:rsidTr="00DF4171">
        <w:tc>
          <w:tcPr>
            <w:tcW w:w="10344" w:type="dxa"/>
            <w:tcMar>
              <w:top w:w="0" w:type="dxa"/>
              <w:left w:w="108" w:type="dxa"/>
              <w:bottom w:w="0" w:type="dxa"/>
              <w:right w:w="108" w:type="dxa"/>
            </w:tcMar>
          </w:tcPr>
          <w:p w14:paraId="51DDA850" w14:textId="05B57192" w:rsidR="00A51B55" w:rsidRPr="004669C6" w:rsidRDefault="00A51B55" w:rsidP="00792D21">
            <w:pPr>
              <w:ind w:right="30"/>
              <w:rPr>
                <w:rFonts w:cs="Times New Roman (Body CS)"/>
                <w:color w:val="074F6A" w:themeColor="accent4" w:themeShade="80"/>
              </w:rPr>
            </w:pPr>
            <w:commentRangeStart w:id="7"/>
            <w:commentRangeStart w:id="8"/>
            <w:r w:rsidRPr="004669C6">
              <w:rPr>
                <w:rFonts w:cs="Arial"/>
                <w:color w:val="074F6A" w:themeColor="accent4" w:themeShade="80"/>
              </w:rPr>
              <w:t>Number of Modern Apprenticeship starts supported by council funded/operated employability activities</w:t>
            </w:r>
            <w:commentRangeEnd w:id="7"/>
            <w:r w:rsidR="00855957" w:rsidRPr="004669C6">
              <w:rPr>
                <w:rStyle w:val="CommentReference"/>
                <w:rFonts w:cs="Times New Roman (Body CS)"/>
                <w:color w:val="074F6A" w:themeColor="accent4" w:themeShade="80"/>
                <w:sz w:val="24"/>
                <w:szCs w:val="24"/>
              </w:rPr>
              <w:commentReference w:id="7"/>
            </w:r>
            <w:commentRangeEnd w:id="8"/>
            <w:r w:rsidR="00EC36B6" w:rsidRPr="004669C6">
              <w:rPr>
                <w:rStyle w:val="CommentReference"/>
                <w:color w:val="074F6A" w:themeColor="accent4" w:themeShade="80"/>
              </w:rPr>
              <w:commentReference w:id="8"/>
            </w:r>
          </w:p>
        </w:tc>
        <w:tc>
          <w:tcPr>
            <w:tcW w:w="1559" w:type="dxa"/>
            <w:tcMar>
              <w:top w:w="0" w:type="dxa"/>
              <w:left w:w="108" w:type="dxa"/>
              <w:bottom w:w="0" w:type="dxa"/>
              <w:right w:w="108" w:type="dxa"/>
            </w:tcMar>
          </w:tcPr>
          <w:p w14:paraId="3F8ED995" w14:textId="5F28ED7A" w:rsidR="00A51B55" w:rsidRPr="00035EB2" w:rsidRDefault="00A51B55" w:rsidP="00DC7CAE">
            <w:pPr>
              <w:ind w:right="174"/>
              <w:jc w:val="center"/>
              <w:rPr>
                <w:rFonts w:cs="Times New Roman (Body CS)"/>
                <w:color w:val="074F6A" w:themeColor="accent4" w:themeShade="80"/>
              </w:rPr>
            </w:pPr>
            <w:r w:rsidRPr="0032532D">
              <w:rPr>
                <w:rFonts w:cs="Arial"/>
                <w:color w:val="074F6A" w:themeColor="accent4" w:themeShade="80"/>
              </w:rPr>
              <w:t>100</w:t>
            </w:r>
          </w:p>
        </w:tc>
        <w:tc>
          <w:tcPr>
            <w:tcW w:w="1417" w:type="dxa"/>
            <w:tcMar>
              <w:top w:w="0" w:type="dxa"/>
              <w:left w:w="108" w:type="dxa"/>
              <w:bottom w:w="0" w:type="dxa"/>
              <w:right w:w="108" w:type="dxa"/>
            </w:tcMar>
          </w:tcPr>
          <w:p w14:paraId="663DFEC5" w14:textId="402B40C7" w:rsidR="00A51B55" w:rsidRPr="00035EB2" w:rsidRDefault="00A51B55" w:rsidP="00031DF7">
            <w:pPr>
              <w:ind w:right="-882"/>
              <w:rPr>
                <w:rFonts w:cs="Times New Roman (Body CS)"/>
                <w:color w:val="074F6A" w:themeColor="accent4" w:themeShade="80"/>
              </w:rPr>
            </w:pPr>
            <w:r w:rsidRPr="0032532D">
              <w:rPr>
                <w:rFonts w:cs="Arial"/>
                <w:color w:val="074F6A" w:themeColor="accent4" w:themeShade="80"/>
              </w:rPr>
              <w:t>Quarterly</w:t>
            </w:r>
          </w:p>
        </w:tc>
        <w:tc>
          <w:tcPr>
            <w:tcW w:w="1654" w:type="dxa"/>
            <w:tcMar>
              <w:top w:w="0" w:type="dxa"/>
              <w:left w:w="108" w:type="dxa"/>
              <w:bottom w:w="0" w:type="dxa"/>
              <w:right w:w="108" w:type="dxa"/>
            </w:tcMar>
          </w:tcPr>
          <w:p w14:paraId="7363BD01" w14:textId="426758FC" w:rsidR="00A51B55" w:rsidRPr="00035EB2" w:rsidRDefault="004669C6" w:rsidP="003554B5">
            <w:pPr>
              <w:rPr>
                <w:rFonts w:cs="Times New Roman (Body CS)"/>
                <w:color w:val="074F6A" w:themeColor="accent4" w:themeShade="80"/>
              </w:rPr>
            </w:pPr>
            <w:r>
              <w:rPr>
                <w:rFonts w:cs="Times New Roman (Body CS)"/>
                <w:color w:val="074F6A" w:themeColor="accent4" w:themeShade="80"/>
              </w:rPr>
              <w:t>Scottish Avg</w:t>
            </w:r>
          </w:p>
        </w:tc>
      </w:tr>
      <w:tr w:rsidR="00A51B55" w:rsidRPr="0032532D" w14:paraId="28CF453A" w14:textId="77777777" w:rsidTr="00DF4171">
        <w:tc>
          <w:tcPr>
            <w:tcW w:w="10344" w:type="dxa"/>
            <w:tcMar>
              <w:top w:w="0" w:type="dxa"/>
              <w:left w:w="108" w:type="dxa"/>
              <w:bottom w:w="0" w:type="dxa"/>
              <w:right w:w="108" w:type="dxa"/>
            </w:tcMar>
          </w:tcPr>
          <w:p w14:paraId="2F23F76D" w14:textId="6C24FE3F" w:rsidR="00A51B55" w:rsidRPr="004669C6" w:rsidRDefault="00A51B55" w:rsidP="00792D21">
            <w:pPr>
              <w:ind w:right="30"/>
              <w:rPr>
                <w:rFonts w:cs="Times New Roman (Body CS)"/>
                <w:color w:val="074F6A" w:themeColor="accent4" w:themeShade="80"/>
              </w:rPr>
            </w:pPr>
            <w:commentRangeStart w:id="9"/>
            <w:r w:rsidRPr="004669C6">
              <w:rPr>
                <w:rFonts w:cs="Arial"/>
                <w:color w:val="074F6A" w:themeColor="accent4" w:themeShade="80"/>
              </w:rPr>
              <w:t>Number of participants completing certificated or accredited training with Council/CLD support</w:t>
            </w:r>
            <w:commentRangeEnd w:id="9"/>
            <w:r w:rsidR="00C127E2" w:rsidRPr="004669C6">
              <w:rPr>
                <w:rStyle w:val="CommentReference"/>
                <w:rFonts w:cs="Times New Roman (Body CS)"/>
                <w:color w:val="074F6A" w:themeColor="accent4" w:themeShade="80"/>
                <w:sz w:val="24"/>
                <w:szCs w:val="24"/>
              </w:rPr>
              <w:commentReference w:id="9"/>
            </w:r>
          </w:p>
        </w:tc>
        <w:tc>
          <w:tcPr>
            <w:tcW w:w="1559" w:type="dxa"/>
            <w:tcMar>
              <w:top w:w="0" w:type="dxa"/>
              <w:left w:w="108" w:type="dxa"/>
              <w:bottom w:w="0" w:type="dxa"/>
              <w:right w:w="108" w:type="dxa"/>
            </w:tcMar>
          </w:tcPr>
          <w:p w14:paraId="11D7E0A0" w14:textId="22415BC2" w:rsidR="00A51B55" w:rsidRPr="00035EB2" w:rsidRDefault="00AC5CD1" w:rsidP="00DC7CAE">
            <w:pPr>
              <w:ind w:right="174"/>
              <w:jc w:val="center"/>
              <w:rPr>
                <w:rFonts w:cs="Times New Roman (Body CS)"/>
                <w:color w:val="074F6A" w:themeColor="accent4" w:themeShade="80"/>
              </w:rPr>
            </w:pPr>
            <w:r>
              <w:rPr>
                <w:rFonts w:cs="Arial"/>
                <w:color w:val="074F6A" w:themeColor="accent4" w:themeShade="80"/>
              </w:rPr>
              <w:t>950</w:t>
            </w:r>
          </w:p>
        </w:tc>
        <w:tc>
          <w:tcPr>
            <w:tcW w:w="1417" w:type="dxa"/>
            <w:tcMar>
              <w:top w:w="0" w:type="dxa"/>
              <w:left w:w="108" w:type="dxa"/>
              <w:bottom w:w="0" w:type="dxa"/>
              <w:right w:w="108" w:type="dxa"/>
            </w:tcMar>
          </w:tcPr>
          <w:p w14:paraId="21D10D4E" w14:textId="61AB4ADD" w:rsidR="00A51B55" w:rsidRPr="00035EB2" w:rsidRDefault="00A51B55" w:rsidP="00031DF7">
            <w:pPr>
              <w:ind w:right="-882"/>
              <w:rPr>
                <w:rFonts w:cs="Times New Roman (Body CS)"/>
                <w:color w:val="074F6A" w:themeColor="accent4" w:themeShade="80"/>
              </w:rPr>
            </w:pPr>
            <w:r w:rsidRPr="0032532D">
              <w:rPr>
                <w:rFonts w:cs="Arial"/>
                <w:color w:val="074F6A" w:themeColor="accent4" w:themeShade="80"/>
              </w:rPr>
              <w:t>Quarterly</w:t>
            </w:r>
          </w:p>
        </w:tc>
        <w:tc>
          <w:tcPr>
            <w:tcW w:w="1654" w:type="dxa"/>
            <w:tcMar>
              <w:top w:w="0" w:type="dxa"/>
              <w:left w:w="108" w:type="dxa"/>
              <w:bottom w:w="0" w:type="dxa"/>
              <w:right w:w="108" w:type="dxa"/>
            </w:tcMar>
          </w:tcPr>
          <w:p w14:paraId="6BF81F22" w14:textId="4F11D981" w:rsidR="00A51B55" w:rsidRPr="00035EB2" w:rsidRDefault="007E50B8" w:rsidP="003554B5">
            <w:pPr>
              <w:rPr>
                <w:rFonts w:cs="Times New Roman (Body CS)"/>
                <w:color w:val="074F6A" w:themeColor="accent4" w:themeShade="80"/>
              </w:rPr>
            </w:pPr>
            <w:r>
              <w:rPr>
                <w:rFonts w:cs="Times New Roman (Body CS)"/>
                <w:color w:val="074F6A" w:themeColor="accent4" w:themeShade="80"/>
              </w:rPr>
              <w:t>N/A</w:t>
            </w:r>
          </w:p>
        </w:tc>
      </w:tr>
      <w:tr w:rsidR="00A51B55" w:rsidRPr="0032532D" w14:paraId="6A89235D" w14:textId="77777777" w:rsidTr="00DF4171">
        <w:tc>
          <w:tcPr>
            <w:tcW w:w="10344" w:type="dxa"/>
            <w:tcMar>
              <w:top w:w="0" w:type="dxa"/>
              <w:left w:w="108" w:type="dxa"/>
              <w:bottom w:w="0" w:type="dxa"/>
              <w:right w:w="108" w:type="dxa"/>
            </w:tcMar>
          </w:tcPr>
          <w:p w14:paraId="4807B838" w14:textId="0B459AA2" w:rsidR="00A51B55" w:rsidRPr="004669C6" w:rsidRDefault="00A51B55" w:rsidP="00792D21">
            <w:pPr>
              <w:ind w:right="30"/>
              <w:rPr>
                <w:rFonts w:cs="Times New Roman (Body CS)"/>
                <w:color w:val="074F6A" w:themeColor="accent4" w:themeShade="80"/>
              </w:rPr>
            </w:pPr>
            <w:commentRangeStart w:id="10"/>
            <w:commentRangeStart w:id="11"/>
            <w:r w:rsidRPr="004669C6">
              <w:rPr>
                <w:rFonts w:cs="Arial"/>
                <w:color w:val="074F6A" w:themeColor="accent4" w:themeShade="80"/>
              </w:rPr>
              <w:t>No. of unemployed people progressed to employment from participation in council funded/ operated employability activities</w:t>
            </w:r>
            <w:commentRangeEnd w:id="10"/>
            <w:r w:rsidR="00262F64" w:rsidRPr="004669C6">
              <w:rPr>
                <w:rStyle w:val="CommentReference"/>
                <w:rFonts w:cs="Times New Roman (Body CS)"/>
                <w:color w:val="074F6A" w:themeColor="accent4" w:themeShade="80"/>
                <w:sz w:val="24"/>
                <w:szCs w:val="24"/>
              </w:rPr>
              <w:commentReference w:id="10"/>
            </w:r>
            <w:commentRangeEnd w:id="11"/>
            <w:r w:rsidR="005D6214" w:rsidRPr="004669C6">
              <w:rPr>
                <w:rStyle w:val="CommentReference"/>
                <w:color w:val="074F6A" w:themeColor="accent4" w:themeShade="80"/>
              </w:rPr>
              <w:commentReference w:id="11"/>
            </w:r>
            <w:r w:rsidR="009B05E4" w:rsidRPr="004669C6">
              <w:rPr>
                <w:rFonts w:cs="Arial"/>
                <w:color w:val="074F6A" w:themeColor="accent4" w:themeShade="80"/>
              </w:rPr>
              <w:t>)</w:t>
            </w:r>
          </w:p>
        </w:tc>
        <w:tc>
          <w:tcPr>
            <w:tcW w:w="1559" w:type="dxa"/>
            <w:tcMar>
              <w:top w:w="0" w:type="dxa"/>
              <w:left w:w="108" w:type="dxa"/>
              <w:bottom w:w="0" w:type="dxa"/>
              <w:right w:w="108" w:type="dxa"/>
            </w:tcMar>
          </w:tcPr>
          <w:p w14:paraId="6B332252" w14:textId="0363EA9D" w:rsidR="00A51B55" w:rsidRPr="00035EB2" w:rsidRDefault="00A51B55" w:rsidP="00DC7CAE">
            <w:pPr>
              <w:ind w:right="174"/>
              <w:jc w:val="center"/>
              <w:rPr>
                <w:rFonts w:cs="Times New Roman (Body CS)"/>
                <w:color w:val="074F6A" w:themeColor="accent4" w:themeShade="80"/>
              </w:rPr>
            </w:pPr>
            <w:r w:rsidRPr="0032532D">
              <w:rPr>
                <w:rFonts w:cs="Arial"/>
                <w:color w:val="074F6A" w:themeColor="accent4" w:themeShade="80"/>
              </w:rPr>
              <w:t>450</w:t>
            </w:r>
          </w:p>
        </w:tc>
        <w:tc>
          <w:tcPr>
            <w:tcW w:w="1417" w:type="dxa"/>
            <w:tcMar>
              <w:top w:w="0" w:type="dxa"/>
              <w:left w:w="108" w:type="dxa"/>
              <w:bottom w:w="0" w:type="dxa"/>
              <w:right w:w="108" w:type="dxa"/>
            </w:tcMar>
          </w:tcPr>
          <w:p w14:paraId="23B885CC" w14:textId="2B2C32D9" w:rsidR="00A51B55" w:rsidRPr="00035EB2" w:rsidRDefault="00A51B55" w:rsidP="00031DF7">
            <w:pPr>
              <w:ind w:right="-882"/>
              <w:rPr>
                <w:rFonts w:cs="Times New Roman (Body CS)"/>
                <w:color w:val="074F6A" w:themeColor="accent4" w:themeShade="80"/>
              </w:rPr>
            </w:pPr>
            <w:r w:rsidRPr="0032532D">
              <w:rPr>
                <w:rFonts w:cs="Arial"/>
                <w:color w:val="074F6A" w:themeColor="accent4" w:themeShade="80"/>
              </w:rPr>
              <w:t>Quarterly</w:t>
            </w:r>
          </w:p>
        </w:tc>
        <w:tc>
          <w:tcPr>
            <w:tcW w:w="1654" w:type="dxa"/>
            <w:tcMar>
              <w:top w:w="0" w:type="dxa"/>
              <w:left w:w="108" w:type="dxa"/>
              <w:bottom w:w="0" w:type="dxa"/>
              <w:right w:w="108" w:type="dxa"/>
            </w:tcMar>
          </w:tcPr>
          <w:p w14:paraId="78F1AD0F" w14:textId="1A03B091" w:rsidR="00A51B55" w:rsidRPr="00035EB2" w:rsidRDefault="004669C6" w:rsidP="003554B5">
            <w:pPr>
              <w:rPr>
                <w:rFonts w:cs="Times New Roman (Body CS)"/>
                <w:color w:val="074F6A" w:themeColor="accent4" w:themeShade="80"/>
              </w:rPr>
            </w:pPr>
            <w:r>
              <w:rPr>
                <w:rFonts w:cs="Times New Roman (Body CS)"/>
                <w:color w:val="074F6A" w:themeColor="accent4" w:themeShade="80"/>
              </w:rPr>
              <w:t>Scottish Avg</w:t>
            </w:r>
          </w:p>
        </w:tc>
      </w:tr>
      <w:tr w:rsidR="003300DA" w:rsidRPr="003300DA" w14:paraId="5A8CDB9A" w14:textId="77777777" w:rsidTr="00DF4171">
        <w:tc>
          <w:tcPr>
            <w:tcW w:w="10344" w:type="dxa"/>
            <w:shd w:val="clear" w:color="auto" w:fill="156082" w:themeFill="accent1"/>
            <w:tcMar>
              <w:top w:w="0" w:type="dxa"/>
              <w:left w:w="108" w:type="dxa"/>
              <w:bottom w:w="0" w:type="dxa"/>
              <w:right w:w="108" w:type="dxa"/>
            </w:tcMar>
          </w:tcPr>
          <w:p w14:paraId="1DA94726" w14:textId="7AB3AD23" w:rsidR="00CF035E" w:rsidRPr="003300DA" w:rsidRDefault="00CF035E" w:rsidP="00A51B55">
            <w:pPr>
              <w:ind w:right="-1809"/>
              <w:rPr>
                <w:rFonts w:cs="Arial"/>
                <w:color w:val="FFFFFF" w:themeColor="background1"/>
              </w:rPr>
            </w:pPr>
            <w:r w:rsidRPr="003300DA">
              <w:rPr>
                <w:rFonts w:cs="Arial"/>
                <w:color w:val="FFFFFF" w:themeColor="background1"/>
              </w:rPr>
              <w:lastRenderedPageBreak/>
              <w:t>Environmental Health</w:t>
            </w:r>
          </w:p>
        </w:tc>
        <w:tc>
          <w:tcPr>
            <w:tcW w:w="1559" w:type="dxa"/>
            <w:shd w:val="clear" w:color="auto" w:fill="156082" w:themeFill="accent1"/>
            <w:tcMar>
              <w:top w:w="0" w:type="dxa"/>
              <w:left w:w="108" w:type="dxa"/>
              <w:bottom w:w="0" w:type="dxa"/>
              <w:right w:w="108" w:type="dxa"/>
            </w:tcMar>
            <w:vAlign w:val="center"/>
          </w:tcPr>
          <w:p w14:paraId="021B50A7" w14:textId="77777777" w:rsidR="00CF035E" w:rsidRPr="003300DA" w:rsidRDefault="00CF035E" w:rsidP="003D6946">
            <w:pPr>
              <w:ind w:right="174"/>
              <w:jc w:val="center"/>
              <w:rPr>
                <w:rFonts w:cs="Times New Roman (Body CS)"/>
                <w:color w:val="FFFFFF" w:themeColor="background1"/>
              </w:rPr>
            </w:pPr>
          </w:p>
        </w:tc>
        <w:tc>
          <w:tcPr>
            <w:tcW w:w="1417" w:type="dxa"/>
            <w:shd w:val="clear" w:color="auto" w:fill="156082" w:themeFill="accent1"/>
            <w:tcMar>
              <w:top w:w="0" w:type="dxa"/>
              <w:left w:w="108" w:type="dxa"/>
              <w:bottom w:w="0" w:type="dxa"/>
              <w:right w:w="108" w:type="dxa"/>
            </w:tcMar>
          </w:tcPr>
          <w:p w14:paraId="6CF1D3F5" w14:textId="77777777" w:rsidR="00CF035E" w:rsidRPr="003300DA" w:rsidRDefault="00CF035E" w:rsidP="00031DF7">
            <w:pPr>
              <w:ind w:right="-882"/>
              <w:rPr>
                <w:rFonts w:cs="Times New Roman (Body CS)"/>
                <w:color w:val="FFFFFF" w:themeColor="background1"/>
              </w:rPr>
            </w:pPr>
          </w:p>
        </w:tc>
        <w:tc>
          <w:tcPr>
            <w:tcW w:w="1654" w:type="dxa"/>
            <w:shd w:val="clear" w:color="auto" w:fill="156082" w:themeFill="accent1"/>
            <w:tcMar>
              <w:top w:w="0" w:type="dxa"/>
              <w:left w:w="108" w:type="dxa"/>
              <w:bottom w:w="0" w:type="dxa"/>
              <w:right w:w="108" w:type="dxa"/>
            </w:tcMar>
          </w:tcPr>
          <w:p w14:paraId="145D4E2D" w14:textId="77777777" w:rsidR="00CF035E" w:rsidRPr="003300DA" w:rsidRDefault="00CF035E" w:rsidP="003554B5">
            <w:pPr>
              <w:rPr>
                <w:rFonts w:cs="Times New Roman (Body CS)"/>
                <w:color w:val="FFFFFF" w:themeColor="background1"/>
              </w:rPr>
            </w:pPr>
          </w:p>
        </w:tc>
      </w:tr>
      <w:tr w:rsidR="00CF035E" w:rsidRPr="0032532D" w14:paraId="30E3E858" w14:textId="77777777" w:rsidTr="00DF4171">
        <w:tc>
          <w:tcPr>
            <w:tcW w:w="10344" w:type="dxa"/>
            <w:tcMar>
              <w:top w:w="0" w:type="dxa"/>
              <w:left w:w="108" w:type="dxa"/>
              <w:bottom w:w="0" w:type="dxa"/>
              <w:right w:w="108" w:type="dxa"/>
            </w:tcMar>
          </w:tcPr>
          <w:p w14:paraId="5EA965C4" w14:textId="67C62279" w:rsidR="00CF035E" w:rsidRPr="0032532D" w:rsidRDefault="00CF035E" w:rsidP="00CF035E">
            <w:pPr>
              <w:ind w:right="-1809"/>
              <w:rPr>
                <w:rFonts w:cs="Arial"/>
                <w:color w:val="156082" w:themeColor="accent1"/>
              </w:rPr>
            </w:pPr>
            <w:commentRangeStart w:id="12"/>
            <w:commentRangeStart w:id="13"/>
            <w:r w:rsidRPr="6CE93387">
              <w:rPr>
                <w:rFonts w:cs="Arial"/>
                <w:color w:val="074F6A" w:themeColor="accent4" w:themeShade="80"/>
              </w:rPr>
              <w:t xml:space="preserve">% of premises inspected to target - Food Safety  </w:t>
            </w:r>
            <w:commentRangeEnd w:id="12"/>
            <w:r w:rsidRPr="0032532D">
              <w:rPr>
                <w:rStyle w:val="CommentReference"/>
                <w:rFonts w:cs="Arial"/>
                <w:color w:val="156082" w:themeColor="accent1"/>
                <w:sz w:val="24"/>
                <w:szCs w:val="24"/>
              </w:rPr>
              <w:commentReference w:id="12"/>
            </w:r>
            <w:commentRangeEnd w:id="13"/>
            <w:r w:rsidR="00245FFC" w:rsidRPr="0032532D">
              <w:rPr>
                <w:rStyle w:val="CommentReference"/>
                <w:rFonts w:cs="Arial"/>
                <w:color w:val="156082" w:themeColor="accent1"/>
                <w:sz w:val="24"/>
                <w:szCs w:val="24"/>
              </w:rPr>
              <w:commentReference w:id="13"/>
            </w:r>
          </w:p>
        </w:tc>
        <w:tc>
          <w:tcPr>
            <w:tcW w:w="1559" w:type="dxa"/>
            <w:tcMar>
              <w:top w:w="0" w:type="dxa"/>
              <w:left w:w="108" w:type="dxa"/>
              <w:bottom w:w="0" w:type="dxa"/>
              <w:right w:w="108" w:type="dxa"/>
            </w:tcMar>
          </w:tcPr>
          <w:p w14:paraId="23B2088A" w14:textId="674C3632" w:rsidR="00CF035E" w:rsidRPr="00035EB2" w:rsidRDefault="009B3C5A" w:rsidP="003D6946">
            <w:pPr>
              <w:ind w:right="174"/>
              <w:jc w:val="center"/>
              <w:rPr>
                <w:rFonts w:cs="Times New Roman (Body CS)"/>
                <w:color w:val="074F6A" w:themeColor="accent4" w:themeShade="80"/>
              </w:rPr>
            </w:pPr>
            <w:r>
              <w:rPr>
                <w:rFonts w:cs="Times New Roman (Body CS)"/>
                <w:color w:val="074F6A" w:themeColor="accent4" w:themeShade="80"/>
              </w:rPr>
              <w:t>90%</w:t>
            </w:r>
          </w:p>
        </w:tc>
        <w:tc>
          <w:tcPr>
            <w:tcW w:w="1417" w:type="dxa"/>
            <w:tcMar>
              <w:top w:w="0" w:type="dxa"/>
              <w:left w:w="108" w:type="dxa"/>
              <w:bottom w:w="0" w:type="dxa"/>
              <w:right w:w="108" w:type="dxa"/>
            </w:tcMar>
          </w:tcPr>
          <w:p w14:paraId="7FFE6507" w14:textId="2F5079A9" w:rsidR="00CF035E" w:rsidRPr="00035EB2" w:rsidRDefault="00CF035E" w:rsidP="00031DF7">
            <w:pPr>
              <w:ind w:right="-882"/>
              <w:rPr>
                <w:rFonts w:cs="Times New Roman (Body CS)"/>
                <w:color w:val="074F6A" w:themeColor="accent4" w:themeShade="80"/>
              </w:rPr>
            </w:pPr>
            <w:r w:rsidRPr="0032532D">
              <w:rPr>
                <w:rFonts w:cs="Arial"/>
                <w:color w:val="074F6A" w:themeColor="accent4" w:themeShade="80"/>
              </w:rPr>
              <w:t>Quarterly</w:t>
            </w:r>
          </w:p>
        </w:tc>
        <w:tc>
          <w:tcPr>
            <w:tcW w:w="1654" w:type="dxa"/>
            <w:tcMar>
              <w:top w:w="0" w:type="dxa"/>
              <w:left w:w="108" w:type="dxa"/>
              <w:bottom w:w="0" w:type="dxa"/>
              <w:right w:w="108" w:type="dxa"/>
            </w:tcMar>
          </w:tcPr>
          <w:p w14:paraId="5D76C802" w14:textId="6D6AA924" w:rsidR="00CF035E" w:rsidRPr="00035EB2" w:rsidRDefault="00CF035E" w:rsidP="00CF035E">
            <w:pPr>
              <w:rPr>
                <w:rFonts w:cs="Times New Roman (Body CS)"/>
                <w:color w:val="074F6A" w:themeColor="accent4" w:themeShade="80"/>
              </w:rPr>
            </w:pPr>
            <w:r w:rsidRPr="0032532D">
              <w:rPr>
                <w:rFonts w:cs="Arial"/>
                <w:color w:val="074F6A" w:themeColor="accent4" w:themeShade="80"/>
              </w:rPr>
              <w:t>N/A</w:t>
            </w:r>
          </w:p>
        </w:tc>
      </w:tr>
      <w:tr w:rsidR="003300DA" w:rsidRPr="003300DA" w14:paraId="33A75DD6" w14:textId="77777777" w:rsidTr="00DF4171">
        <w:tc>
          <w:tcPr>
            <w:tcW w:w="10344" w:type="dxa"/>
            <w:shd w:val="clear" w:color="auto" w:fill="156082" w:themeFill="accent1"/>
            <w:tcMar>
              <w:top w:w="0" w:type="dxa"/>
              <w:left w:w="108" w:type="dxa"/>
              <w:bottom w:w="0" w:type="dxa"/>
              <w:right w:w="108" w:type="dxa"/>
            </w:tcMar>
          </w:tcPr>
          <w:p w14:paraId="2755BFBB" w14:textId="34829456" w:rsidR="00A51B55" w:rsidRPr="003300DA" w:rsidRDefault="00A51B55" w:rsidP="00792D21">
            <w:pPr>
              <w:ind w:right="-1809"/>
              <w:rPr>
                <w:rFonts w:cs="Arial"/>
                <w:color w:val="FFFFFF" w:themeColor="background1"/>
              </w:rPr>
            </w:pPr>
            <w:r w:rsidRPr="003300DA">
              <w:rPr>
                <w:rFonts w:cs="Arial"/>
                <w:color w:val="FFFFFF" w:themeColor="background1"/>
              </w:rPr>
              <w:t>Fleet</w:t>
            </w:r>
          </w:p>
        </w:tc>
        <w:tc>
          <w:tcPr>
            <w:tcW w:w="1559" w:type="dxa"/>
            <w:shd w:val="clear" w:color="auto" w:fill="156082" w:themeFill="accent1"/>
            <w:tcMar>
              <w:top w:w="0" w:type="dxa"/>
              <w:left w:w="108" w:type="dxa"/>
              <w:bottom w:w="0" w:type="dxa"/>
              <w:right w:w="108" w:type="dxa"/>
            </w:tcMar>
            <w:vAlign w:val="center"/>
          </w:tcPr>
          <w:p w14:paraId="1FA926D4" w14:textId="77777777" w:rsidR="00A51B55" w:rsidRPr="003300DA" w:rsidRDefault="00A51B55" w:rsidP="003D6946">
            <w:pPr>
              <w:ind w:right="174"/>
              <w:jc w:val="center"/>
              <w:rPr>
                <w:rFonts w:cs="Times New Roman (Body CS)"/>
                <w:color w:val="FFFFFF" w:themeColor="background1"/>
              </w:rPr>
            </w:pPr>
          </w:p>
        </w:tc>
        <w:tc>
          <w:tcPr>
            <w:tcW w:w="1417" w:type="dxa"/>
            <w:shd w:val="clear" w:color="auto" w:fill="156082" w:themeFill="accent1"/>
            <w:tcMar>
              <w:top w:w="0" w:type="dxa"/>
              <w:left w:w="108" w:type="dxa"/>
              <w:bottom w:w="0" w:type="dxa"/>
              <w:right w:w="108" w:type="dxa"/>
            </w:tcMar>
          </w:tcPr>
          <w:p w14:paraId="374347D7" w14:textId="77777777" w:rsidR="00A51B55" w:rsidRPr="003300DA" w:rsidRDefault="00A51B55" w:rsidP="00031DF7">
            <w:pPr>
              <w:ind w:right="-882"/>
              <w:rPr>
                <w:rFonts w:cs="Times New Roman (Body CS)"/>
                <w:color w:val="FFFFFF" w:themeColor="background1"/>
              </w:rPr>
            </w:pPr>
          </w:p>
        </w:tc>
        <w:tc>
          <w:tcPr>
            <w:tcW w:w="1654" w:type="dxa"/>
            <w:shd w:val="clear" w:color="auto" w:fill="156082" w:themeFill="accent1"/>
            <w:tcMar>
              <w:top w:w="0" w:type="dxa"/>
              <w:left w:w="108" w:type="dxa"/>
              <w:bottom w:w="0" w:type="dxa"/>
              <w:right w:w="108" w:type="dxa"/>
            </w:tcMar>
          </w:tcPr>
          <w:p w14:paraId="2B27DF1E" w14:textId="77777777" w:rsidR="00A51B55" w:rsidRPr="003300DA" w:rsidRDefault="00A51B55" w:rsidP="003554B5">
            <w:pPr>
              <w:rPr>
                <w:rFonts w:cs="Times New Roman (Body CS)"/>
                <w:color w:val="FFFFFF" w:themeColor="background1"/>
              </w:rPr>
            </w:pPr>
          </w:p>
        </w:tc>
      </w:tr>
      <w:tr w:rsidR="00A51B55" w:rsidRPr="0032532D" w14:paraId="0BDB6C84" w14:textId="77777777" w:rsidTr="00DF4171">
        <w:tc>
          <w:tcPr>
            <w:tcW w:w="10344" w:type="dxa"/>
            <w:tcMar>
              <w:top w:w="0" w:type="dxa"/>
              <w:left w:w="108" w:type="dxa"/>
              <w:bottom w:w="0" w:type="dxa"/>
              <w:right w:w="108" w:type="dxa"/>
            </w:tcMar>
          </w:tcPr>
          <w:p w14:paraId="5950006E" w14:textId="413A2BB6" w:rsidR="00A51B55" w:rsidRPr="00F640C1" w:rsidRDefault="002F2082" w:rsidP="00792D21">
            <w:pPr>
              <w:ind w:right="-1809"/>
              <w:rPr>
                <w:rFonts w:cs="Times New Roman (Body CS)"/>
                <w:color w:val="156082" w:themeColor="accent1"/>
              </w:rPr>
            </w:pPr>
            <w:r>
              <w:rPr>
                <w:rFonts w:cs="Times New Roman (Body CS)"/>
                <w:color w:val="156082" w:themeColor="accent1"/>
              </w:rPr>
              <w:t xml:space="preserve">% </w:t>
            </w:r>
            <w:r w:rsidR="00A51B55" w:rsidRPr="000D171A">
              <w:rPr>
                <w:rFonts w:cs="Times New Roman (Body CS)"/>
                <w:color w:val="156082" w:themeColor="accent1"/>
              </w:rPr>
              <w:t>of our vehicle fleet that are zero emission vehicles</w:t>
            </w:r>
          </w:p>
        </w:tc>
        <w:tc>
          <w:tcPr>
            <w:tcW w:w="1559" w:type="dxa"/>
            <w:tcMar>
              <w:top w:w="0" w:type="dxa"/>
              <w:left w:w="108" w:type="dxa"/>
              <w:bottom w:w="0" w:type="dxa"/>
              <w:right w:w="108" w:type="dxa"/>
            </w:tcMar>
            <w:vAlign w:val="center"/>
          </w:tcPr>
          <w:p w14:paraId="6D2D71E5" w14:textId="7010B9EB" w:rsidR="00A51B55" w:rsidRPr="00035EB2" w:rsidRDefault="00A51B55" w:rsidP="003D6946">
            <w:pPr>
              <w:ind w:left="31" w:right="174"/>
              <w:jc w:val="center"/>
              <w:rPr>
                <w:rFonts w:cs="Times New Roman (Body CS)"/>
                <w:color w:val="074F6A" w:themeColor="accent4" w:themeShade="80"/>
              </w:rPr>
            </w:pPr>
            <w:r w:rsidRPr="00035EB2">
              <w:rPr>
                <w:rFonts w:cs="Times New Roman (Body CS)"/>
                <w:color w:val="074F6A" w:themeColor="accent4" w:themeShade="80"/>
              </w:rPr>
              <w:t>40%</w:t>
            </w:r>
          </w:p>
        </w:tc>
        <w:tc>
          <w:tcPr>
            <w:tcW w:w="1417" w:type="dxa"/>
            <w:tcMar>
              <w:top w:w="0" w:type="dxa"/>
              <w:left w:w="108" w:type="dxa"/>
              <w:bottom w:w="0" w:type="dxa"/>
              <w:right w:w="108" w:type="dxa"/>
            </w:tcMar>
          </w:tcPr>
          <w:p w14:paraId="03775AA7" w14:textId="53DE62F1" w:rsidR="00A51B55" w:rsidRPr="00035EB2" w:rsidRDefault="00A51B55" w:rsidP="00031DF7">
            <w:pPr>
              <w:ind w:right="-882"/>
              <w:rPr>
                <w:rFonts w:cs="Times New Roman (Body CS)"/>
                <w:color w:val="074F6A" w:themeColor="accent4" w:themeShade="80"/>
              </w:rPr>
            </w:pPr>
            <w:r w:rsidRPr="00035EB2">
              <w:rPr>
                <w:rFonts w:cs="Times New Roman (Body CS)"/>
                <w:color w:val="074F6A" w:themeColor="accent4" w:themeShade="80"/>
              </w:rPr>
              <w:t>Quarterly</w:t>
            </w:r>
          </w:p>
        </w:tc>
        <w:tc>
          <w:tcPr>
            <w:tcW w:w="1654" w:type="dxa"/>
            <w:tcMar>
              <w:top w:w="0" w:type="dxa"/>
              <w:left w:w="108" w:type="dxa"/>
              <w:bottom w:w="0" w:type="dxa"/>
              <w:right w:w="108" w:type="dxa"/>
            </w:tcMar>
          </w:tcPr>
          <w:p w14:paraId="14DD60E8" w14:textId="174E3CC7" w:rsidR="00A51B55" w:rsidRPr="00035EB2" w:rsidRDefault="00A51B55" w:rsidP="003554B5">
            <w:pPr>
              <w:rPr>
                <w:rFonts w:cs="Times New Roman (Body CS)"/>
                <w:color w:val="074F6A" w:themeColor="accent4" w:themeShade="80"/>
              </w:rPr>
            </w:pPr>
            <w:r w:rsidRPr="00035EB2">
              <w:rPr>
                <w:rFonts w:cs="Times New Roman (Body CS)"/>
                <w:color w:val="074F6A" w:themeColor="accent4" w:themeShade="80"/>
              </w:rPr>
              <w:t>N/A</w:t>
            </w:r>
          </w:p>
        </w:tc>
      </w:tr>
      <w:tr w:rsidR="003300DA" w:rsidRPr="003300DA" w14:paraId="4BD53923" w14:textId="77777777" w:rsidTr="00DF4171">
        <w:tc>
          <w:tcPr>
            <w:tcW w:w="10344" w:type="dxa"/>
            <w:shd w:val="clear" w:color="auto" w:fill="156082" w:themeFill="accent1"/>
            <w:tcMar>
              <w:top w:w="0" w:type="dxa"/>
              <w:left w:w="108" w:type="dxa"/>
              <w:bottom w:w="0" w:type="dxa"/>
              <w:right w:w="108" w:type="dxa"/>
            </w:tcMar>
          </w:tcPr>
          <w:p w14:paraId="74AAF4B6" w14:textId="79B94F65" w:rsidR="00A51B55" w:rsidRPr="003300DA" w:rsidRDefault="00A51B55" w:rsidP="00792D21">
            <w:pPr>
              <w:ind w:right="-1809"/>
              <w:rPr>
                <w:rFonts w:cs="Arial"/>
                <w:color w:val="FFFFFF" w:themeColor="background1"/>
              </w:rPr>
            </w:pPr>
            <w:r w:rsidRPr="003300DA">
              <w:rPr>
                <w:rFonts w:cs="Arial"/>
                <w:color w:val="FFFFFF" w:themeColor="background1"/>
              </w:rPr>
              <w:t>Planning</w:t>
            </w:r>
          </w:p>
        </w:tc>
        <w:tc>
          <w:tcPr>
            <w:tcW w:w="1559" w:type="dxa"/>
            <w:shd w:val="clear" w:color="auto" w:fill="156082" w:themeFill="accent1"/>
            <w:tcMar>
              <w:top w:w="0" w:type="dxa"/>
              <w:left w:w="108" w:type="dxa"/>
              <w:bottom w:w="0" w:type="dxa"/>
              <w:right w:w="108" w:type="dxa"/>
            </w:tcMar>
            <w:vAlign w:val="center"/>
          </w:tcPr>
          <w:p w14:paraId="5D7AEDFD" w14:textId="77777777" w:rsidR="00A51B55" w:rsidRPr="003300DA" w:rsidRDefault="00A51B55" w:rsidP="003D6946">
            <w:pPr>
              <w:ind w:right="174"/>
              <w:jc w:val="center"/>
              <w:rPr>
                <w:rFonts w:cs="Times New Roman (Body CS)"/>
                <w:color w:val="FFFFFF" w:themeColor="background1"/>
              </w:rPr>
            </w:pPr>
          </w:p>
        </w:tc>
        <w:tc>
          <w:tcPr>
            <w:tcW w:w="1417" w:type="dxa"/>
            <w:shd w:val="clear" w:color="auto" w:fill="156082" w:themeFill="accent1"/>
            <w:tcMar>
              <w:top w:w="0" w:type="dxa"/>
              <w:left w:w="108" w:type="dxa"/>
              <w:bottom w:w="0" w:type="dxa"/>
              <w:right w:w="108" w:type="dxa"/>
            </w:tcMar>
          </w:tcPr>
          <w:p w14:paraId="5008F720" w14:textId="77777777" w:rsidR="00A51B55" w:rsidRPr="003300DA" w:rsidRDefault="00A51B55" w:rsidP="003554B5">
            <w:pPr>
              <w:ind w:left="34" w:right="-882"/>
              <w:rPr>
                <w:rFonts w:cs="Times New Roman (Body CS)"/>
                <w:color w:val="FFFFFF" w:themeColor="background1"/>
              </w:rPr>
            </w:pPr>
          </w:p>
        </w:tc>
        <w:tc>
          <w:tcPr>
            <w:tcW w:w="1654" w:type="dxa"/>
            <w:shd w:val="clear" w:color="auto" w:fill="156082" w:themeFill="accent1"/>
            <w:tcMar>
              <w:top w:w="0" w:type="dxa"/>
              <w:left w:w="108" w:type="dxa"/>
              <w:bottom w:w="0" w:type="dxa"/>
              <w:right w:w="108" w:type="dxa"/>
            </w:tcMar>
          </w:tcPr>
          <w:p w14:paraId="02FD55E7" w14:textId="77777777" w:rsidR="00A51B55" w:rsidRPr="003300DA" w:rsidRDefault="00A51B55" w:rsidP="003554B5">
            <w:pPr>
              <w:rPr>
                <w:rFonts w:cs="Times New Roman (Body CS)"/>
                <w:color w:val="FFFFFF" w:themeColor="background1"/>
              </w:rPr>
            </w:pPr>
          </w:p>
        </w:tc>
      </w:tr>
      <w:tr w:rsidR="00425640" w:rsidRPr="0032532D" w14:paraId="39D9FE1B" w14:textId="77777777" w:rsidTr="00DF4171">
        <w:tc>
          <w:tcPr>
            <w:tcW w:w="10344" w:type="dxa"/>
            <w:tcMar>
              <w:top w:w="0" w:type="dxa"/>
              <w:left w:w="108" w:type="dxa"/>
              <w:bottom w:w="0" w:type="dxa"/>
              <w:right w:w="108" w:type="dxa"/>
            </w:tcMar>
          </w:tcPr>
          <w:p w14:paraId="70DB7C56" w14:textId="29408B6A" w:rsidR="00425640" w:rsidRPr="00035EB2" w:rsidRDefault="00425640" w:rsidP="00425640">
            <w:pPr>
              <w:ind w:right="30"/>
              <w:rPr>
                <w:rFonts w:cs="Times New Roman (Body CS)"/>
                <w:color w:val="074F6A" w:themeColor="accent4" w:themeShade="80"/>
              </w:rPr>
            </w:pPr>
            <w:r w:rsidRPr="0032532D">
              <w:rPr>
                <w:rFonts w:cs="Arial"/>
                <w:color w:val="074F6A" w:themeColor="accent4" w:themeShade="80"/>
              </w:rPr>
              <w:t>Average time taken (in weeks) to determine a Local Development (Householder) planning application</w:t>
            </w:r>
          </w:p>
        </w:tc>
        <w:tc>
          <w:tcPr>
            <w:tcW w:w="1559" w:type="dxa"/>
            <w:tcMar>
              <w:top w:w="0" w:type="dxa"/>
              <w:left w:w="108" w:type="dxa"/>
              <w:bottom w:w="0" w:type="dxa"/>
              <w:right w:w="108" w:type="dxa"/>
            </w:tcMar>
          </w:tcPr>
          <w:p w14:paraId="2F3DD84B" w14:textId="5CCBED64" w:rsidR="00425640" w:rsidRPr="00C430D9" w:rsidRDefault="003A6D2E" w:rsidP="003D6946">
            <w:pPr>
              <w:ind w:right="174"/>
              <w:jc w:val="center"/>
              <w:rPr>
                <w:rFonts w:cs="Times New Roman (Body CS)"/>
                <w:color w:val="074F6A" w:themeColor="accent4" w:themeShade="80"/>
                <w:highlight w:val="yellow"/>
              </w:rPr>
            </w:pPr>
            <w:r w:rsidRPr="00C127E2">
              <w:rPr>
                <w:rFonts w:cs="Arial"/>
                <w:color w:val="074F6A" w:themeColor="accent4" w:themeShade="80"/>
              </w:rPr>
              <w:t>7.5</w:t>
            </w:r>
          </w:p>
        </w:tc>
        <w:tc>
          <w:tcPr>
            <w:tcW w:w="1417" w:type="dxa"/>
            <w:tcMar>
              <w:top w:w="0" w:type="dxa"/>
              <w:left w:w="108" w:type="dxa"/>
              <w:bottom w:w="0" w:type="dxa"/>
              <w:right w:w="108" w:type="dxa"/>
            </w:tcMar>
          </w:tcPr>
          <w:p w14:paraId="729F8232" w14:textId="244292EA" w:rsidR="00425640" w:rsidRPr="00035EB2" w:rsidRDefault="00425640" w:rsidP="00031DF7">
            <w:pPr>
              <w:ind w:right="-882"/>
              <w:rPr>
                <w:rFonts w:cs="Times New Roman (Body CS)"/>
                <w:color w:val="074F6A" w:themeColor="accent4" w:themeShade="80"/>
              </w:rPr>
            </w:pPr>
            <w:r w:rsidRPr="0032532D">
              <w:rPr>
                <w:rFonts w:cs="Arial"/>
                <w:color w:val="074F6A" w:themeColor="accent4" w:themeShade="80"/>
              </w:rPr>
              <w:t>Quarterly</w:t>
            </w:r>
          </w:p>
        </w:tc>
        <w:tc>
          <w:tcPr>
            <w:tcW w:w="1654" w:type="dxa"/>
            <w:tcMar>
              <w:top w:w="0" w:type="dxa"/>
              <w:left w:w="108" w:type="dxa"/>
              <w:bottom w:w="0" w:type="dxa"/>
              <w:right w:w="108" w:type="dxa"/>
            </w:tcMar>
          </w:tcPr>
          <w:p w14:paraId="6C52A6E8" w14:textId="06731D50" w:rsidR="00425640" w:rsidRPr="00035EB2" w:rsidRDefault="00425640" w:rsidP="00425640">
            <w:pPr>
              <w:rPr>
                <w:rFonts w:cs="Times New Roman (Body CS)"/>
                <w:color w:val="074F6A" w:themeColor="accent4" w:themeShade="80"/>
              </w:rPr>
            </w:pPr>
            <w:r w:rsidRPr="00C87B65">
              <w:rPr>
                <w:rFonts w:cs="Arial"/>
                <w:color w:val="074F6A" w:themeColor="accent4" w:themeShade="80"/>
              </w:rPr>
              <w:t>Scot</w:t>
            </w:r>
            <w:r>
              <w:rPr>
                <w:rFonts w:cs="Arial"/>
                <w:color w:val="074F6A" w:themeColor="accent4" w:themeShade="80"/>
              </w:rPr>
              <w:t xml:space="preserve"> Avg</w:t>
            </w:r>
          </w:p>
        </w:tc>
      </w:tr>
      <w:tr w:rsidR="00A51B55" w:rsidRPr="0032532D" w14:paraId="21E6FFE4" w14:textId="77777777" w:rsidTr="00DF4171">
        <w:tc>
          <w:tcPr>
            <w:tcW w:w="10344" w:type="dxa"/>
            <w:tcMar>
              <w:top w:w="0" w:type="dxa"/>
              <w:left w:w="108" w:type="dxa"/>
              <w:bottom w:w="0" w:type="dxa"/>
              <w:right w:w="108" w:type="dxa"/>
            </w:tcMar>
          </w:tcPr>
          <w:p w14:paraId="14A0B667" w14:textId="2C3121DF" w:rsidR="00A51B55" w:rsidRPr="00035EB2" w:rsidRDefault="00A51B55" w:rsidP="00792D21">
            <w:pPr>
              <w:ind w:right="30"/>
              <w:rPr>
                <w:rFonts w:cs="Times New Roman (Body CS)"/>
                <w:color w:val="074F6A" w:themeColor="accent4" w:themeShade="80"/>
              </w:rPr>
            </w:pPr>
            <w:r w:rsidRPr="00C87B65">
              <w:rPr>
                <w:rFonts w:cs="Arial"/>
                <w:color w:val="074F6A" w:themeColor="accent4" w:themeShade="80"/>
              </w:rPr>
              <w:t>Average time taken (in weeks) to determine a Local Development (Non-Householder) planning application</w:t>
            </w:r>
          </w:p>
        </w:tc>
        <w:tc>
          <w:tcPr>
            <w:tcW w:w="1559" w:type="dxa"/>
            <w:tcMar>
              <w:top w:w="0" w:type="dxa"/>
              <w:left w:w="108" w:type="dxa"/>
              <w:bottom w:w="0" w:type="dxa"/>
              <w:right w:w="108" w:type="dxa"/>
            </w:tcMar>
          </w:tcPr>
          <w:p w14:paraId="74824FA7" w14:textId="165EFD1B" w:rsidR="00A51B55" w:rsidRPr="00C430D9" w:rsidRDefault="003A6D2E" w:rsidP="003D6946">
            <w:pPr>
              <w:ind w:right="174"/>
              <w:jc w:val="center"/>
              <w:rPr>
                <w:rFonts w:cs="Times New Roman (Body CS)"/>
                <w:color w:val="074F6A" w:themeColor="accent4" w:themeShade="80"/>
                <w:highlight w:val="yellow"/>
              </w:rPr>
            </w:pPr>
            <w:r w:rsidRPr="00C127E2">
              <w:rPr>
                <w:rFonts w:cs="Arial"/>
                <w:color w:val="074F6A" w:themeColor="accent4" w:themeShade="80"/>
              </w:rPr>
              <w:t>13</w:t>
            </w:r>
          </w:p>
        </w:tc>
        <w:tc>
          <w:tcPr>
            <w:tcW w:w="1417" w:type="dxa"/>
            <w:tcMar>
              <w:top w:w="0" w:type="dxa"/>
              <w:left w:w="108" w:type="dxa"/>
              <w:bottom w:w="0" w:type="dxa"/>
              <w:right w:w="108" w:type="dxa"/>
            </w:tcMar>
          </w:tcPr>
          <w:p w14:paraId="4636A963" w14:textId="218843D6" w:rsidR="00A51B55" w:rsidRPr="00035EB2" w:rsidRDefault="00A51B55" w:rsidP="00425640">
            <w:pPr>
              <w:ind w:right="-882"/>
              <w:rPr>
                <w:rFonts w:cs="Times New Roman (Body CS)"/>
                <w:color w:val="074F6A" w:themeColor="accent4" w:themeShade="80"/>
              </w:rPr>
            </w:pPr>
            <w:r w:rsidRPr="00C87B65">
              <w:rPr>
                <w:rFonts w:cs="Arial"/>
                <w:color w:val="074F6A" w:themeColor="accent4" w:themeShade="80"/>
              </w:rPr>
              <w:t>Quarterly</w:t>
            </w:r>
          </w:p>
        </w:tc>
        <w:tc>
          <w:tcPr>
            <w:tcW w:w="1654" w:type="dxa"/>
            <w:tcMar>
              <w:top w:w="0" w:type="dxa"/>
              <w:left w:w="108" w:type="dxa"/>
              <w:bottom w:w="0" w:type="dxa"/>
              <w:right w:w="108" w:type="dxa"/>
            </w:tcMar>
          </w:tcPr>
          <w:p w14:paraId="3A0D0E36" w14:textId="3CFC27D7" w:rsidR="00A51B55" w:rsidRPr="00035EB2" w:rsidRDefault="00A51B55" w:rsidP="003554B5">
            <w:pPr>
              <w:rPr>
                <w:rFonts w:cs="Times New Roman (Body CS)"/>
                <w:color w:val="074F6A" w:themeColor="accent4" w:themeShade="80"/>
              </w:rPr>
            </w:pPr>
            <w:r w:rsidRPr="00C87B65">
              <w:rPr>
                <w:rFonts w:cs="Arial"/>
                <w:color w:val="074F6A" w:themeColor="accent4" w:themeShade="80"/>
              </w:rPr>
              <w:t>Scot</w:t>
            </w:r>
            <w:r w:rsidR="00425640">
              <w:rPr>
                <w:rFonts w:cs="Arial"/>
                <w:color w:val="074F6A" w:themeColor="accent4" w:themeShade="80"/>
              </w:rPr>
              <w:t xml:space="preserve"> Avg</w:t>
            </w:r>
          </w:p>
        </w:tc>
      </w:tr>
      <w:tr w:rsidR="00A51B55" w:rsidRPr="0032532D" w14:paraId="3969C4CA" w14:textId="77777777" w:rsidTr="00DF4171">
        <w:tc>
          <w:tcPr>
            <w:tcW w:w="10344" w:type="dxa"/>
            <w:tcMar>
              <w:top w:w="0" w:type="dxa"/>
              <w:left w:w="108" w:type="dxa"/>
              <w:bottom w:w="0" w:type="dxa"/>
              <w:right w:w="108" w:type="dxa"/>
            </w:tcMar>
          </w:tcPr>
          <w:p w14:paraId="1FE562C6" w14:textId="73ED42F9" w:rsidR="00A51B55" w:rsidRPr="00035EB2" w:rsidRDefault="00A51B55" w:rsidP="00792D21">
            <w:pPr>
              <w:ind w:right="-1809"/>
              <w:rPr>
                <w:rFonts w:cs="Times New Roman (Body CS)"/>
                <w:color w:val="074F6A" w:themeColor="accent4" w:themeShade="80"/>
              </w:rPr>
            </w:pPr>
            <w:r w:rsidRPr="00C87B65">
              <w:rPr>
                <w:rFonts w:cs="Arial"/>
                <w:color w:val="074F6A" w:themeColor="accent4" w:themeShade="80"/>
              </w:rPr>
              <w:t>Building Standards Average Customer Satisfaction Level</w:t>
            </w:r>
          </w:p>
        </w:tc>
        <w:tc>
          <w:tcPr>
            <w:tcW w:w="1559" w:type="dxa"/>
            <w:tcMar>
              <w:top w:w="0" w:type="dxa"/>
              <w:left w:w="108" w:type="dxa"/>
              <w:bottom w:w="0" w:type="dxa"/>
              <w:right w:w="108" w:type="dxa"/>
            </w:tcMar>
          </w:tcPr>
          <w:p w14:paraId="3E0B0312" w14:textId="0AF8F749" w:rsidR="00A51B55" w:rsidRPr="00035EB2" w:rsidRDefault="00A51B55" w:rsidP="003D6946">
            <w:pPr>
              <w:ind w:right="174"/>
              <w:jc w:val="center"/>
              <w:rPr>
                <w:rFonts w:cs="Times New Roman (Body CS)"/>
                <w:color w:val="074F6A" w:themeColor="accent4" w:themeShade="80"/>
              </w:rPr>
            </w:pPr>
            <w:r w:rsidRPr="00C87B65">
              <w:rPr>
                <w:rFonts w:cs="Arial"/>
                <w:color w:val="074F6A" w:themeColor="accent4" w:themeShade="80"/>
              </w:rPr>
              <w:t>7.5</w:t>
            </w:r>
          </w:p>
        </w:tc>
        <w:tc>
          <w:tcPr>
            <w:tcW w:w="1417" w:type="dxa"/>
            <w:tcMar>
              <w:top w:w="0" w:type="dxa"/>
              <w:left w:w="108" w:type="dxa"/>
              <w:bottom w:w="0" w:type="dxa"/>
              <w:right w:w="108" w:type="dxa"/>
            </w:tcMar>
          </w:tcPr>
          <w:p w14:paraId="4781ABC5" w14:textId="0C3361C5" w:rsidR="00A51B55" w:rsidRPr="00035EB2" w:rsidRDefault="00A51B55" w:rsidP="00425640">
            <w:pPr>
              <w:ind w:right="-882"/>
              <w:rPr>
                <w:rFonts w:cs="Times New Roman (Body CS)"/>
                <w:color w:val="074F6A" w:themeColor="accent4" w:themeShade="80"/>
              </w:rPr>
            </w:pPr>
            <w:r w:rsidRPr="00C87B65">
              <w:rPr>
                <w:rFonts w:cs="Arial"/>
                <w:color w:val="074F6A" w:themeColor="accent4" w:themeShade="80"/>
              </w:rPr>
              <w:t>Quarterly</w:t>
            </w:r>
          </w:p>
        </w:tc>
        <w:tc>
          <w:tcPr>
            <w:tcW w:w="1654" w:type="dxa"/>
            <w:tcMar>
              <w:top w:w="0" w:type="dxa"/>
              <w:left w:w="108" w:type="dxa"/>
              <w:bottom w:w="0" w:type="dxa"/>
              <w:right w:w="108" w:type="dxa"/>
            </w:tcMar>
          </w:tcPr>
          <w:p w14:paraId="54A7836D" w14:textId="76592CC8" w:rsidR="00A51B55" w:rsidRPr="00035EB2" w:rsidRDefault="009B15B3" w:rsidP="003554B5">
            <w:pPr>
              <w:rPr>
                <w:rFonts w:cs="Times New Roman (Body CS)"/>
                <w:color w:val="074F6A" w:themeColor="accent4" w:themeShade="80"/>
              </w:rPr>
            </w:pPr>
            <w:r>
              <w:rPr>
                <w:rFonts w:cs="Arial"/>
                <w:color w:val="074F6A" w:themeColor="accent4" w:themeShade="80"/>
              </w:rPr>
              <w:t>N/A</w:t>
            </w:r>
          </w:p>
        </w:tc>
      </w:tr>
      <w:tr w:rsidR="00A51B55" w:rsidRPr="0032532D" w14:paraId="78F70335" w14:textId="77777777" w:rsidTr="00DF4171">
        <w:tc>
          <w:tcPr>
            <w:tcW w:w="10344" w:type="dxa"/>
            <w:tcMar>
              <w:top w:w="0" w:type="dxa"/>
              <w:left w:w="108" w:type="dxa"/>
              <w:bottom w:w="0" w:type="dxa"/>
              <w:right w:w="108" w:type="dxa"/>
            </w:tcMar>
          </w:tcPr>
          <w:p w14:paraId="49592AC0" w14:textId="50BAE39D" w:rsidR="00A51B55" w:rsidRPr="00035EB2" w:rsidRDefault="7A44E0A3" w:rsidP="00792D21">
            <w:pPr>
              <w:ind w:right="-1809"/>
              <w:rPr>
                <w:rFonts w:cs="Times New Roman (Body CS)"/>
                <w:color w:val="074F6A" w:themeColor="accent4" w:themeShade="80"/>
              </w:rPr>
            </w:pPr>
            <w:commentRangeStart w:id="14"/>
            <w:commentRangeStart w:id="15"/>
            <w:r w:rsidRPr="08E00413">
              <w:rPr>
                <w:rFonts w:cs="Arial"/>
                <w:color w:val="074F6A" w:themeColor="accent4" w:themeShade="80"/>
              </w:rPr>
              <w:t xml:space="preserve">% </w:t>
            </w:r>
            <w:r w:rsidR="62AB14BD" w:rsidRPr="08E00413">
              <w:rPr>
                <w:rFonts w:cs="Arial"/>
                <w:color w:val="074F6A" w:themeColor="accent4" w:themeShade="80"/>
              </w:rPr>
              <w:t>of Building Warrant applications responded to within 20 days</w:t>
            </w:r>
            <w:commentRangeEnd w:id="14"/>
            <w:r w:rsidR="002F2082" w:rsidRPr="00035EB2">
              <w:rPr>
                <w:rStyle w:val="CommentReference"/>
                <w:rFonts w:cs="Times New Roman (Body CS)"/>
                <w:color w:val="074F6A" w:themeColor="accent4" w:themeShade="80"/>
                <w:sz w:val="24"/>
                <w:szCs w:val="24"/>
              </w:rPr>
              <w:commentReference w:id="14"/>
            </w:r>
            <w:commentRangeEnd w:id="15"/>
            <w:r w:rsidR="00A37FC7" w:rsidRPr="00035EB2">
              <w:rPr>
                <w:rStyle w:val="CommentReference"/>
                <w:rFonts w:cs="Times New Roman (Body CS)"/>
                <w:color w:val="074F6A" w:themeColor="accent4" w:themeShade="80"/>
                <w:sz w:val="24"/>
                <w:szCs w:val="24"/>
              </w:rPr>
              <w:commentReference w:id="15"/>
            </w:r>
          </w:p>
        </w:tc>
        <w:tc>
          <w:tcPr>
            <w:tcW w:w="1559" w:type="dxa"/>
            <w:tcMar>
              <w:top w:w="0" w:type="dxa"/>
              <w:left w:w="108" w:type="dxa"/>
              <w:bottom w:w="0" w:type="dxa"/>
              <w:right w:w="108" w:type="dxa"/>
            </w:tcMar>
          </w:tcPr>
          <w:p w14:paraId="7CC9E5C9" w14:textId="22BAB40C" w:rsidR="00A51B55" w:rsidRPr="00035EB2" w:rsidRDefault="00A51B55" w:rsidP="003D6946">
            <w:pPr>
              <w:ind w:right="174"/>
              <w:jc w:val="center"/>
              <w:rPr>
                <w:rFonts w:cs="Times New Roman (Body CS)"/>
                <w:color w:val="074F6A" w:themeColor="accent4" w:themeShade="80"/>
              </w:rPr>
            </w:pPr>
            <w:r w:rsidRPr="00C87B65">
              <w:rPr>
                <w:rFonts w:cs="Arial"/>
                <w:color w:val="074F6A" w:themeColor="accent4" w:themeShade="80"/>
              </w:rPr>
              <w:t>95%</w:t>
            </w:r>
          </w:p>
        </w:tc>
        <w:tc>
          <w:tcPr>
            <w:tcW w:w="1417" w:type="dxa"/>
            <w:tcMar>
              <w:top w:w="0" w:type="dxa"/>
              <w:left w:w="108" w:type="dxa"/>
              <w:bottom w:w="0" w:type="dxa"/>
              <w:right w:w="108" w:type="dxa"/>
            </w:tcMar>
          </w:tcPr>
          <w:p w14:paraId="68813F49" w14:textId="6F99E615" w:rsidR="00A51B55" w:rsidRPr="00035EB2" w:rsidRDefault="00A51B55" w:rsidP="00425640">
            <w:pPr>
              <w:ind w:right="-882"/>
              <w:rPr>
                <w:rFonts w:cs="Times New Roman (Body CS)"/>
                <w:color w:val="074F6A" w:themeColor="accent4" w:themeShade="80"/>
              </w:rPr>
            </w:pPr>
            <w:r w:rsidRPr="00C87B65">
              <w:rPr>
                <w:rFonts w:cs="Arial"/>
                <w:color w:val="074F6A" w:themeColor="accent4" w:themeShade="80"/>
              </w:rPr>
              <w:t>Quarterly</w:t>
            </w:r>
          </w:p>
        </w:tc>
        <w:tc>
          <w:tcPr>
            <w:tcW w:w="1654" w:type="dxa"/>
            <w:tcMar>
              <w:top w:w="0" w:type="dxa"/>
              <w:left w:w="108" w:type="dxa"/>
              <w:bottom w:w="0" w:type="dxa"/>
              <w:right w:w="108" w:type="dxa"/>
            </w:tcMar>
          </w:tcPr>
          <w:p w14:paraId="4165C9AF" w14:textId="1DE10FC4" w:rsidR="00A51B55" w:rsidRPr="00035EB2" w:rsidRDefault="002F2082" w:rsidP="003554B5">
            <w:pPr>
              <w:rPr>
                <w:rFonts w:cs="Times New Roman (Body CS)"/>
                <w:color w:val="074F6A" w:themeColor="accent4" w:themeShade="80"/>
              </w:rPr>
            </w:pPr>
            <w:r w:rsidRPr="00425640">
              <w:rPr>
                <w:rFonts w:cs="Arial"/>
                <w:color w:val="074F6A" w:themeColor="accent4" w:themeShade="80"/>
              </w:rPr>
              <w:t>Scot</w:t>
            </w:r>
            <w:r>
              <w:rPr>
                <w:rFonts w:cs="Arial"/>
                <w:color w:val="074F6A" w:themeColor="accent4" w:themeShade="80"/>
              </w:rPr>
              <w:t xml:space="preserve"> </w:t>
            </w:r>
            <w:r w:rsidRPr="00425640">
              <w:rPr>
                <w:rFonts w:cs="Arial"/>
                <w:color w:val="074F6A" w:themeColor="accent4" w:themeShade="80"/>
              </w:rPr>
              <w:t>Av</w:t>
            </w:r>
            <w:r>
              <w:rPr>
                <w:rFonts w:cs="Arial"/>
                <w:color w:val="074F6A" w:themeColor="accent4" w:themeShade="80"/>
              </w:rPr>
              <w:t>g</w:t>
            </w:r>
          </w:p>
        </w:tc>
      </w:tr>
      <w:tr w:rsidR="00425640" w:rsidRPr="003300DA" w14:paraId="698553D5" w14:textId="77777777" w:rsidTr="00DF4171">
        <w:tc>
          <w:tcPr>
            <w:tcW w:w="10344" w:type="dxa"/>
            <w:shd w:val="clear" w:color="auto" w:fill="156082" w:themeFill="accent1"/>
            <w:tcMar>
              <w:top w:w="0" w:type="dxa"/>
              <w:left w:w="108" w:type="dxa"/>
              <w:bottom w:w="0" w:type="dxa"/>
              <w:right w:w="108" w:type="dxa"/>
            </w:tcMar>
          </w:tcPr>
          <w:p w14:paraId="2302DCA7" w14:textId="17A23A16" w:rsidR="00A51B55" w:rsidRPr="003300DA" w:rsidRDefault="00A51B55" w:rsidP="00792D21">
            <w:pPr>
              <w:ind w:right="-1809"/>
              <w:rPr>
                <w:rFonts w:cs="Times New Roman (Body CS)"/>
                <w:color w:val="FFFFFF" w:themeColor="background1"/>
              </w:rPr>
            </w:pPr>
            <w:r w:rsidRPr="003300DA">
              <w:rPr>
                <w:rFonts w:cs="Times New Roman (Body CS)"/>
                <w:color w:val="FFFFFF" w:themeColor="background1"/>
              </w:rPr>
              <w:t>Property</w:t>
            </w:r>
          </w:p>
        </w:tc>
        <w:tc>
          <w:tcPr>
            <w:tcW w:w="1559" w:type="dxa"/>
            <w:shd w:val="clear" w:color="auto" w:fill="156082" w:themeFill="accent1"/>
            <w:tcMar>
              <w:top w:w="0" w:type="dxa"/>
              <w:left w:w="108" w:type="dxa"/>
              <w:bottom w:w="0" w:type="dxa"/>
              <w:right w:w="108" w:type="dxa"/>
            </w:tcMar>
            <w:vAlign w:val="center"/>
          </w:tcPr>
          <w:p w14:paraId="3FD7C444" w14:textId="77777777" w:rsidR="00A51B55" w:rsidRPr="003300DA" w:rsidRDefault="00A51B55" w:rsidP="00DC7CAE">
            <w:pPr>
              <w:ind w:right="-1809"/>
              <w:jc w:val="center"/>
              <w:rPr>
                <w:rFonts w:cs="Times New Roman (Body CS)"/>
                <w:color w:val="FFFFFF" w:themeColor="background1"/>
              </w:rPr>
            </w:pPr>
          </w:p>
        </w:tc>
        <w:tc>
          <w:tcPr>
            <w:tcW w:w="1417" w:type="dxa"/>
            <w:shd w:val="clear" w:color="auto" w:fill="156082" w:themeFill="accent1"/>
            <w:tcMar>
              <w:top w:w="0" w:type="dxa"/>
              <w:left w:w="108" w:type="dxa"/>
              <w:bottom w:w="0" w:type="dxa"/>
              <w:right w:w="108" w:type="dxa"/>
            </w:tcMar>
          </w:tcPr>
          <w:p w14:paraId="53913720" w14:textId="77777777" w:rsidR="00A51B55" w:rsidRPr="003300DA" w:rsidRDefault="00A51B55" w:rsidP="00425640">
            <w:pPr>
              <w:ind w:right="-882"/>
              <w:rPr>
                <w:rFonts w:cs="Times New Roman (Body CS)"/>
                <w:color w:val="FFFFFF" w:themeColor="background1"/>
              </w:rPr>
            </w:pPr>
          </w:p>
        </w:tc>
        <w:tc>
          <w:tcPr>
            <w:tcW w:w="1654" w:type="dxa"/>
            <w:shd w:val="clear" w:color="auto" w:fill="156082" w:themeFill="accent1"/>
            <w:tcMar>
              <w:top w:w="0" w:type="dxa"/>
              <w:left w:w="108" w:type="dxa"/>
              <w:bottom w:w="0" w:type="dxa"/>
              <w:right w:w="108" w:type="dxa"/>
            </w:tcMar>
          </w:tcPr>
          <w:p w14:paraId="04FC98FA" w14:textId="77777777" w:rsidR="00A51B55" w:rsidRPr="003300DA" w:rsidRDefault="00A51B55" w:rsidP="003554B5">
            <w:pPr>
              <w:rPr>
                <w:rFonts w:cs="Times New Roman (Body CS)"/>
                <w:color w:val="FFFFFF" w:themeColor="background1"/>
              </w:rPr>
            </w:pPr>
          </w:p>
        </w:tc>
      </w:tr>
      <w:tr w:rsidR="009B15B3" w:rsidRPr="00425640" w14:paraId="3F226C0D" w14:textId="77777777" w:rsidTr="00DF4171">
        <w:tc>
          <w:tcPr>
            <w:tcW w:w="10344" w:type="dxa"/>
            <w:tcMar>
              <w:top w:w="0" w:type="dxa"/>
              <w:left w:w="108" w:type="dxa"/>
              <w:bottom w:w="0" w:type="dxa"/>
              <w:right w:w="108" w:type="dxa"/>
            </w:tcMar>
          </w:tcPr>
          <w:p w14:paraId="624A9691" w14:textId="208EE1C2" w:rsidR="009B15B3" w:rsidRPr="00425640" w:rsidRDefault="009B15B3" w:rsidP="009B15B3">
            <w:pPr>
              <w:ind w:right="-1809"/>
              <w:rPr>
                <w:rFonts w:cs="Arial"/>
                <w:color w:val="074F6A" w:themeColor="accent4" w:themeShade="80"/>
              </w:rPr>
            </w:pPr>
            <w:r w:rsidRPr="00425640">
              <w:rPr>
                <w:rFonts w:cs="Arial"/>
                <w:color w:val="074F6A" w:themeColor="accent4" w:themeShade="80"/>
              </w:rPr>
              <w:t>Number of community asset transfers per year via ownership or lease</w:t>
            </w:r>
          </w:p>
        </w:tc>
        <w:tc>
          <w:tcPr>
            <w:tcW w:w="1559" w:type="dxa"/>
            <w:tcMar>
              <w:top w:w="0" w:type="dxa"/>
              <w:left w:w="108" w:type="dxa"/>
              <w:bottom w:w="0" w:type="dxa"/>
              <w:right w:w="108" w:type="dxa"/>
            </w:tcMar>
          </w:tcPr>
          <w:p w14:paraId="627F19DB" w14:textId="1BA06554" w:rsidR="009B15B3" w:rsidRPr="00425640" w:rsidRDefault="009B15B3" w:rsidP="00576019">
            <w:pPr>
              <w:jc w:val="center"/>
              <w:rPr>
                <w:rFonts w:cs="Arial"/>
                <w:color w:val="074F6A" w:themeColor="accent4" w:themeShade="80"/>
              </w:rPr>
            </w:pPr>
            <w:r w:rsidRPr="00425640">
              <w:rPr>
                <w:rFonts w:cs="Arial"/>
                <w:color w:val="074F6A" w:themeColor="accent4" w:themeShade="80"/>
              </w:rPr>
              <w:t>4</w:t>
            </w:r>
          </w:p>
        </w:tc>
        <w:tc>
          <w:tcPr>
            <w:tcW w:w="1417" w:type="dxa"/>
            <w:tcMar>
              <w:top w:w="0" w:type="dxa"/>
              <w:left w:w="108" w:type="dxa"/>
              <w:bottom w:w="0" w:type="dxa"/>
              <w:right w:w="108" w:type="dxa"/>
            </w:tcMar>
          </w:tcPr>
          <w:p w14:paraId="410FD6F4" w14:textId="735C1237" w:rsidR="009B15B3" w:rsidRPr="00425640" w:rsidRDefault="009B15B3" w:rsidP="009B15B3">
            <w:pPr>
              <w:ind w:right="-882"/>
              <w:rPr>
                <w:rFonts w:cs="Arial"/>
                <w:color w:val="074F6A" w:themeColor="accent4" w:themeShade="80"/>
              </w:rPr>
            </w:pPr>
            <w:r w:rsidRPr="00425640">
              <w:rPr>
                <w:rFonts w:cs="Arial"/>
                <w:color w:val="074F6A" w:themeColor="accent4" w:themeShade="80"/>
              </w:rPr>
              <w:t>Annual</w:t>
            </w:r>
          </w:p>
        </w:tc>
        <w:tc>
          <w:tcPr>
            <w:tcW w:w="1654" w:type="dxa"/>
            <w:tcMar>
              <w:top w:w="0" w:type="dxa"/>
              <w:left w:w="108" w:type="dxa"/>
              <w:bottom w:w="0" w:type="dxa"/>
              <w:right w:w="108" w:type="dxa"/>
            </w:tcMar>
          </w:tcPr>
          <w:p w14:paraId="17B613CD" w14:textId="19CDBA9D" w:rsidR="009B15B3" w:rsidRPr="00425640" w:rsidRDefault="009B15B3" w:rsidP="009B15B3">
            <w:pPr>
              <w:rPr>
                <w:rFonts w:cs="Arial"/>
                <w:color w:val="074F6A" w:themeColor="accent4" w:themeShade="80"/>
              </w:rPr>
            </w:pPr>
            <w:r w:rsidRPr="00330570">
              <w:rPr>
                <w:rFonts w:cs="Arial"/>
                <w:color w:val="074F6A" w:themeColor="accent4" w:themeShade="80"/>
              </w:rPr>
              <w:t> N/A</w:t>
            </w:r>
          </w:p>
        </w:tc>
      </w:tr>
      <w:tr w:rsidR="009B15B3" w:rsidRPr="00425640" w14:paraId="74E56FEC" w14:textId="77777777" w:rsidTr="00DF4171">
        <w:tc>
          <w:tcPr>
            <w:tcW w:w="10344" w:type="dxa"/>
            <w:tcMar>
              <w:top w:w="0" w:type="dxa"/>
              <w:left w:w="108" w:type="dxa"/>
              <w:bottom w:w="0" w:type="dxa"/>
              <w:right w:w="108" w:type="dxa"/>
            </w:tcMar>
          </w:tcPr>
          <w:p w14:paraId="7F8DDF7B" w14:textId="5817E95D" w:rsidR="009B15B3" w:rsidRPr="00425640" w:rsidRDefault="002F2082" w:rsidP="009B15B3">
            <w:pPr>
              <w:ind w:right="-1809"/>
              <w:rPr>
                <w:rFonts w:cs="Arial"/>
                <w:color w:val="074F6A" w:themeColor="accent4" w:themeShade="80"/>
              </w:rPr>
            </w:pPr>
            <w:r>
              <w:rPr>
                <w:rFonts w:cs="Arial"/>
                <w:color w:val="074F6A" w:themeColor="accent4" w:themeShade="80"/>
              </w:rPr>
              <w:t xml:space="preserve">% </w:t>
            </w:r>
            <w:r w:rsidR="009B15B3" w:rsidRPr="00425640">
              <w:rPr>
                <w:rFonts w:cs="Arial"/>
                <w:color w:val="074F6A" w:themeColor="accent4" w:themeShade="80"/>
              </w:rPr>
              <w:t>of business properties leased by the council that are occupied</w:t>
            </w:r>
          </w:p>
        </w:tc>
        <w:tc>
          <w:tcPr>
            <w:tcW w:w="1559" w:type="dxa"/>
            <w:tcMar>
              <w:top w:w="0" w:type="dxa"/>
              <w:left w:w="108" w:type="dxa"/>
              <w:bottom w:w="0" w:type="dxa"/>
              <w:right w:w="108" w:type="dxa"/>
            </w:tcMar>
          </w:tcPr>
          <w:p w14:paraId="00C35CFC" w14:textId="14205E69" w:rsidR="009B15B3" w:rsidRPr="00425640" w:rsidRDefault="009B15B3" w:rsidP="00576019">
            <w:pPr>
              <w:jc w:val="center"/>
              <w:rPr>
                <w:rFonts w:cs="Arial"/>
                <w:color w:val="074F6A" w:themeColor="accent4" w:themeShade="80"/>
              </w:rPr>
            </w:pPr>
            <w:r w:rsidRPr="00425640">
              <w:rPr>
                <w:rFonts w:cs="Arial"/>
                <w:color w:val="074F6A" w:themeColor="accent4" w:themeShade="80"/>
              </w:rPr>
              <w:t>95%</w:t>
            </w:r>
          </w:p>
        </w:tc>
        <w:tc>
          <w:tcPr>
            <w:tcW w:w="1417" w:type="dxa"/>
            <w:tcMar>
              <w:top w:w="0" w:type="dxa"/>
              <w:left w:w="108" w:type="dxa"/>
              <w:bottom w:w="0" w:type="dxa"/>
              <w:right w:w="108" w:type="dxa"/>
            </w:tcMar>
          </w:tcPr>
          <w:p w14:paraId="61D2E738" w14:textId="38D2B16B" w:rsidR="009B15B3" w:rsidRPr="00425640" w:rsidRDefault="009B15B3" w:rsidP="009B15B3">
            <w:pPr>
              <w:ind w:right="-882"/>
              <w:rPr>
                <w:rFonts w:cs="Arial"/>
                <w:color w:val="074F6A" w:themeColor="accent4" w:themeShade="80"/>
              </w:rPr>
            </w:pPr>
            <w:r w:rsidRPr="00425640">
              <w:rPr>
                <w:rFonts w:cs="Arial"/>
                <w:color w:val="074F6A" w:themeColor="accent4" w:themeShade="80"/>
              </w:rPr>
              <w:t>Quarterly</w:t>
            </w:r>
          </w:p>
        </w:tc>
        <w:tc>
          <w:tcPr>
            <w:tcW w:w="1654" w:type="dxa"/>
            <w:tcMar>
              <w:top w:w="0" w:type="dxa"/>
              <w:left w:w="108" w:type="dxa"/>
              <w:bottom w:w="0" w:type="dxa"/>
              <w:right w:w="108" w:type="dxa"/>
            </w:tcMar>
          </w:tcPr>
          <w:p w14:paraId="72FD279C" w14:textId="46F19EE5" w:rsidR="009B15B3" w:rsidRPr="00425640" w:rsidRDefault="009B15B3" w:rsidP="009B15B3">
            <w:pPr>
              <w:rPr>
                <w:rFonts w:cs="Arial"/>
                <w:color w:val="074F6A" w:themeColor="accent4" w:themeShade="80"/>
              </w:rPr>
            </w:pPr>
            <w:r w:rsidRPr="00330570">
              <w:rPr>
                <w:rFonts w:cs="Arial"/>
                <w:color w:val="074F6A" w:themeColor="accent4" w:themeShade="80"/>
              </w:rPr>
              <w:t> N/A</w:t>
            </w:r>
          </w:p>
        </w:tc>
      </w:tr>
      <w:tr w:rsidR="00463E35" w:rsidRPr="005A50B3" w14:paraId="7CFF408D" w14:textId="77777777" w:rsidTr="00DF4171">
        <w:tc>
          <w:tcPr>
            <w:tcW w:w="10344" w:type="dxa"/>
            <w:tcMar>
              <w:top w:w="0" w:type="dxa"/>
              <w:left w:w="108" w:type="dxa"/>
              <w:bottom w:w="0" w:type="dxa"/>
              <w:right w:w="108" w:type="dxa"/>
            </w:tcMar>
          </w:tcPr>
          <w:p w14:paraId="5C1B6B15" w14:textId="1CA954C4" w:rsidR="00463E35" w:rsidRPr="005A50B3" w:rsidRDefault="00355F13" w:rsidP="009B15B3">
            <w:pPr>
              <w:ind w:right="-1809"/>
              <w:rPr>
                <w:rFonts w:cs="Arial"/>
                <w:color w:val="156082" w:themeColor="accent1"/>
              </w:rPr>
            </w:pPr>
            <w:r w:rsidRPr="005A50B3">
              <w:rPr>
                <w:rFonts w:cs="Arial"/>
                <w:color w:val="156082" w:themeColor="accent1"/>
              </w:rPr>
              <w:t>Proportion of internal floor area of operational buildings in satisfactory condition (%)</w:t>
            </w:r>
          </w:p>
        </w:tc>
        <w:tc>
          <w:tcPr>
            <w:tcW w:w="1559" w:type="dxa"/>
            <w:tcMar>
              <w:top w:w="0" w:type="dxa"/>
              <w:left w:w="108" w:type="dxa"/>
              <w:bottom w:w="0" w:type="dxa"/>
              <w:right w:w="108" w:type="dxa"/>
            </w:tcMar>
          </w:tcPr>
          <w:p w14:paraId="22E7EEF4" w14:textId="1D39A4E1" w:rsidR="00463E35" w:rsidRPr="005A50B3" w:rsidRDefault="00B62904" w:rsidP="00576019">
            <w:pPr>
              <w:jc w:val="center"/>
              <w:rPr>
                <w:rFonts w:cs="Arial"/>
                <w:color w:val="156082" w:themeColor="accent1"/>
              </w:rPr>
            </w:pPr>
            <w:r>
              <w:rPr>
                <w:rFonts w:cs="Arial"/>
                <w:color w:val="156082" w:themeColor="accent1"/>
              </w:rPr>
              <w:t>94%</w:t>
            </w:r>
          </w:p>
        </w:tc>
        <w:tc>
          <w:tcPr>
            <w:tcW w:w="1417" w:type="dxa"/>
            <w:tcMar>
              <w:top w:w="0" w:type="dxa"/>
              <w:left w:w="108" w:type="dxa"/>
              <w:bottom w:w="0" w:type="dxa"/>
              <w:right w:w="108" w:type="dxa"/>
            </w:tcMar>
          </w:tcPr>
          <w:p w14:paraId="36C6D6D1" w14:textId="0982DC14" w:rsidR="00463E35" w:rsidRPr="005A50B3" w:rsidRDefault="0022643D" w:rsidP="009B15B3">
            <w:pPr>
              <w:ind w:right="-882"/>
              <w:rPr>
                <w:rFonts w:cs="Arial"/>
                <w:color w:val="156082" w:themeColor="accent1"/>
              </w:rPr>
            </w:pPr>
            <w:r w:rsidRPr="005A50B3">
              <w:rPr>
                <w:rFonts w:cs="Arial"/>
                <w:color w:val="156082" w:themeColor="accent1"/>
              </w:rPr>
              <w:t>Annual</w:t>
            </w:r>
          </w:p>
        </w:tc>
        <w:tc>
          <w:tcPr>
            <w:tcW w:w="1654" w:type="dxa"/>
            <w:tcMar>
              <w:top w:w="0" w:type="dxa"/>
              <w:left w:w="108" w:type="dxa"/>
              <w:bottom w:w="0" w:type="dxa"/>
              <w:right w:w="108" w:type="dxa"/>
            </w:tcMar>
          </w:tcPr>
          <w:p w14:paraId="052BD10B" w14:textId="1D56A04C" w:rsidR="00463E35" w:rsidRPr="005A50B3" w:rsidRDefault="00C114EB" w:rsidP="009B15B3">
            <w:pPr>
              <w:rPr>
                <w:rFonts w:cs="Arial"/>
                <w:color w:val="156082" w:themeColor="accent1"/>
              </w:rPr>
            </w:pPr>
            <w:r w:rsidRPr="005A50B3">
              <w:rPr>
                <w:rFonts w:cs="Arial"/>
                <w:color w:val="156082" w:themeColor="accent1"/>
              </w:rPr>
              <w:t>Scot Avg</w:t>
            </w:r>
          </w:p>
        </w:tc>
      </w:tr>
      <w:tr w:rsidR="00463E35" w:rsidRPr="005A50B3" w14:paraId="5B7D8D7A" w14:textId="77777777" w:rsidTr="00DF4171">
        <w:tc>
          <w:tcPr>
            <w:tcW w:w="10344" w:type="dxa"/>
            <w:tcMar>
              <w:top w:w="0" w:type="dxa"/>
              <w:left w:w="108" w:type="dxa"/>
              <w:bottom w:w="0" w:type="dxa"/>
              <w:right w:w="108" w:type="dxa"/>
            </w:tcMar>
          </w:tcPr>
          <w:p w14:paraId="2B39B31D" w14:textId="305833FD" w:rsidR="00463E35" w:rsidRPr="005A50B3" w:rsidRDefault="0022643D" w:rsidP="009B15B3">
            <w:pPr>
              <w:ind w:right="-1809"/>
              <w:rPr>
                <w:rFonts w:cs="Arial"/>
                <w:color w:val="156082" w:themeColor="accent1"/>
              </w:rPr>
            </w:pPr>
            <w:r w:rsidRPr="005A50B3">
              <w:rPr>
                <w:rFonts w:cs="Arial"/>
                <w:color w:val="156082" w:themeColor="accent1"/>
              </w:rPr>
              <w:t>Proportion of operational buildings that are suitable for their current use (%)</w:t>
            </w:r>
          </w:p>
        </w:tc>
        <w:tc>
          <w:tcPr>
            <w:tcW w:w="1559" w:type="dxa"/>
            <w:tcMar>
              <w:top w:w="0" w:type="dxa"/>
              <w:left w:w="108" w:type="dxa"/>
              <w:bottom w:w="0" w:type="dxa"/>
              <w:right w:w="108" w:type="dxa"/>
            </w:tcMar>
          </w:tcPr>
          <w:p w14:paraId="5F992EA8" w14:textId="2B728738" w:rsidR="00463E35" w:rsidRPr="005A50B3" w:rsidRDefault="007E7DD4" w:rsidP="00576019">
            <w:pPr>
              <w:jc w:val="center"/>
              <w:rPr>
                <w:rFonts w:cs="Arial"/>
                <w:color w:val="156082" w:themeColor="accent1"/>
              </w:rPr>
            </w:pPr>
            <w:r>
              <w:rPr>
                <w:rFonts w:cs="Arial"/>
                <w:color w:val="156082" w:themeColor="accent1"/>
              </w:rPr>
              <w:t>89%</w:t>
            </w:r>
          </w:p>
        </w:tc>
        <w:tc>
          <w:tcPr>
            <w:tcW w:w="1417" w:type="dxa"/>
            <w:tcMar>
              <w:top w:w="0" w:type="dxa"/>
              <w:left w:w="108" w:type="dxa"/>
              <w:bottom w:w="0" w:type="dxa"/>
              <w:right w:w="108" w:type="dxa"/>
            </w:tcMar>
          </w:tcPr>
          <w:p w14:paraId="129FDC0B" w14:textId="7FBF1C76" w:rsidR="00463E35" w:rsidRPr="005A50B3" w:rsidRDefault="0022643D" w:rsidP="009B15B3">
            <w:pPr>
              <w:ind w:right="-882"/>
              <w:rPr>
                <w:rFonts w:cs="Arial"/>
                <w:color w:val="156082" w:themeColor="accent1"/>
              </w:rPr>
            </w:pPr>
            <w:r w:rsidRPr="005A50B3">
              <w:rPr>
                <w:rFonts w:cs="Arial"/>
                <w:color w:val="156082" w:themeColor="accent1"/>
              </w:rPr>
              <w:t>Annual</w:t>
            </w:r>
          </w:p>
        </w:tc>
        <w:tc>
          <w:tcPr>
            <w:tcW w:w="1654" w:type="dxa"/>
            <w:tcMar>
              <w:top w:w="0" w:type="dxa"/>
              <w:left w:w="108" w:type="dxa"/>
              <w:bottom w:w="0" w:type="dxa"/>
              <w:right w:w="108" w:type="dxa"/>
            </w:tcMar>
          </w:tcPr>
          <w:p w14:paraId="19C952E3" w14:textId="7B004589" w:rsidR="00463E35" w:rsidRPr="005A50B3" w:rsidRDefault="00C114EB" w:rsidP="009B15B3">
            <w:pPr>
              <w:rPr>
                <w:rFonts w:cs="Arial"/>
                <w:color w:val="156082" w:themeColor="accent1"/>
              </w:rPr>
            </w:pPr>
            <w:r w:rsidRPr="005A50B3">
              <w:rPr>
                <w:rFonts w:cs="Arial"/>
                <w:color w:val="156082" w:themeColor="accent1"/>
              </w:rPr>
              <w:t>Scot Avg</w:t>
            </w:r>
          </w:p>
        </w:tc>
      </w:tr>
      <w:tr w:rsidR="00425640" w:rsidRPr="00425640" w14:paraId="3EB45F54" w14:textId="77777777" w:rsidTr="00DF4171">
        <w:tc>
          <w:tcPr>
            <w:tcW w:w="10344" w:type="dxa"/>
            <w:shd w:val="clear" w:color="auto" w:fill="156082" w:themeFill="accent1"/>
            <w:tcMar>
              <w:top w:w="0" w:type="dxa"/>
              <w:left w:w="108" w:type="dxa"/>
              <w:bottom w:w="0" w:type="dxa"/>
              <w:right w:w="108" w:type="dxa"/>
            </w:tcMar>
          </w:tcPr>
          <w:p w14:paraId="5708C1C7" w14:textId="548A4652" w:rsidR="00A51B55" w:rsidRPr="00425640" w:rsidRDefault="00CF035E" w:rsidP="00792D21">
            <w:pPr>
              <w:ind w:right="-1809"/>
              <w:rPr>
                <w:rFonts w:cs="Arial"/>
                <w:color w:val="FFFFFF" w:themeColor="background1"/>
              </w:rPr>
            </w:pPr>
            <w:r w:rsidRPr="00425640">
              <w:rPr>
                <w:rFonts w:cs="Arial"/>
                <w:color w:val="FFFFFF" w:themeColor="background1"/>
              </w:rPr>
              <w:t>Roads &amp; Transport</w:t>
            </w:r>
          </w:p>
        </w:tc>
        <w:tc>
          <w:tcPr>
            <w:tcW w:w="1559" w:type="dxa"/>
            <w:shd w:val="clear" w:color="auto" w:fill="156082" w:themeFill="accent1"/>
            <w:tcMar>
              <w:top w:w="0" w:type="dxa"/>
              <w:left w:w="108" w:type="dxa"/>
              <w:bottom w:w="0" w:type="dxa"/>
              <w:right w:w="108" w:type="dxa"/>
            </w:tcMar>
            <w:vAlign w:val="center"/>
          </w:tcPr>
          <w:p w14:paraId="05FEC577" w14:textId="77777777" w:rsidR="00A51B55" w:rsidRPr="00425640" w:rsidRDefault="00A51B55" w:rsidP="00576019">
            <w:pPr>
              <w:jc w:val="center"/>
              <w:rPr>
                <w:rFonts w:cs="Arial"/>
                <w:color w:val="FFFFFF" w:themeColor="background1"/>
              </w:rPr>
            </w:pPr>
          </w:p>
        </w:tc>
        <w:tc>
          <w:tcPr>
            <w:tcW w:w="1417" w:type="dxa"/>
            <w:shd w:val="clear" w:color="auto" w:fill="156082" w:themeFill="accent1"/>
            <w:tcMar>
              <w:top w:w="0" w:type="dxa"/>
              <w:left w:w="108" w:type="dxa"/>
              <w:bottom w:w="0" w:type="dxa"/>
              <w:right w:w="108" w:type="dxa"/>
            </w:tcMar>
          </w:tcPr>
          <w:p w14:paraId="19EA155D" w14:textId="77777777" w:rsidR="00A51B55" w:rsidRPr="00425640" w:rsidRDefault="00A51B55" w:rsidP="003554B5">
            <w:pPr>
              <w:ind w:left="34" w:right="-882"/>
              <w:rPr>
                <w:rFonts w:cs="Arial"/>
                <w:color w:val="FFFFFF" w:themeColor="background1"/>
              </w:rPr>
            </w:pPr>
          </w:p>
        </w:tc>
        <w:tc>
          <w:tcPr>
            <w:tcW w:w="1654" w:type="dxa"/>
            <w:shd w:val="clear" w:color="auto" w:fill="156082" w:themeFill="accent1"/>
            <w:tcMar>
              <w:top w:w="0" w:type="dxa"/>
              <w:left w:w="108" w:type="dxa"/>
              <w:bottom w:w="0" w:type="dxa"/>
              <w:right w:w="108" w:type="dxa"/>
            </w:tcMar>
          </w:tcPr>
          <w:p w14:paraId="44424DED" w14:textId="77777777" w:rsidR="00A51B55" w:rsidRPr="00425640" w:rsidRDefault="00A51B55" w:rsidP="003554B5">
            <w:pPr>
              <w:rPr>
                <w:rFonts w:cs="Arial"/>
                <w:color w:val="FFFFFF" w:themeColor="background1"/>
              </w:rPr>
            </w:pPr>
          </w:p>
        </w:tc>
      </w:tr>
      <w:tr w:rsidR="00A51B55" w:rsidRPr="00411C4E" w14:paraId="356A163F" w14:textId="77777777" w:rsidTr="00DF4171">
        <w:tc>
          <w:tcPr>
            <w:tcW w:w="10344" w:type="dxa"/>
            <w:tcMar>
              <w:top w:w="0" w:type="dxa"/>
              <w:left w:w="108" w:type="dxa"/>
              <w:bottom w:w="0" w:type="dxa"/>
              <w:right w:w="108" w:type="dxa"/>
            </w:tcMar>
          </w:tcPr>
          <w:p w14:paraId="292706AB" w14:textId="4F2DB99E" w:rsidR="00A51B55" w:rsidRPr="00411C4E" w:rsidRDefault="00A51B55" w:rsidP="00792D21">
            <w:pPr>
              <w:ind w:right="-1809"/>
              <w:rPr>
                <w:rFonts w:cs="Arial"/>
                <w:color w:val="156082" w:themeColor="accent1"/>
              </w:rPr>
            </w:pPr>
            <w:r w:rsidRPr="00411C4E">
              <w:rPr>
                <w:rFonts w:cs="Arial"/>
                <w:color w:val="156082" w:themeColor="accent1"/>
              </w:rPr>
              <w:t>% of overall carriageway length to be considered for maintenance treatment</w:t>
            </w:r>
          </w:p>
        </w:tc>
        <w:tc>
          <w:tcPr>
            <w:tcW w:w="1559" w:type="dxa"/>
            <w:tcMar>
              <w:top w:w="0" w:type="dxa"/>
              <w:left w:w="108" w:type="dxa"/>
              <w:bottom w:w="0" w:type="dxa"/>
              <w:right w:w="108" w:type="dxa"/>
            </w:tcMar>
          </w:tcPr>
          <w:p w14:paraId="5937A902" w14:textId="5DEC9693" w:rsidR="00A51B55" w:rsidRPr="00411C4E" w:rsidRDefault="00A51B55" w:rsidP="00576019">
            <w:pPr>
              <w:jc w:val="center"/>
              <w:rPr>
                <w:rFonts w:cs="Arial"/>
                <w:color w:val="156082" w:themeColor="accent1"/>
              </w:rPr>
            </w:pPr>
            <w:r w:rsidRPr="00411C4E">
              <w:rPr>
                <w:rFonts w:cs="Arial"/>
                <w:color w:val="156082" w:themeColor="accent1"/>
              </w:rPr>
              <w:t>&lt;33.6%</w:t>
            </w:r>
          </w:p>
        </w:tc>
        <w:tc>
          <w:tcPr>
            <w:tcW w:w="1417" w:type="dxa"/>
            <w:tcMar>
              <w:top w:w="0" w:type="dxa"/>
              <w:left w:w="108" w:type="dxa"/>
              <w:bottom w:w="0" w:type="dxa"/>
              <w:right w:w="108" w:type="dxa"/>
            </w:tcMar>
          </w:tcPr>
          <w:p w14:paraId="475B983A" w14:textId="58597F3C" w:rsidR="00A51B55" w:rsidRPr="00411C4E" w:rsidRDefault="00A51B55" w:rsidP="00425640">
            <w:pPr>
              <w:ind w:right="-882"/>
              <w:rPr>
                <w:rFonts w:cs="Arial"/>
                <w:color w:val="156082" w:themeColor="accent1"/>
              </w:rPr>
            </w:pPr>
            <w:r w:rsidRPr="00411C4E">
              <w:rPr>
                <w:rFonts w:cs="Arial"/>
                <w:color w:val="156082" w:themeColor="accent1"/>
              </w:rPr>
              <w:t>Annual</w:t>
            </w:r>
          </w:p>
        </w:tc>
        <w:tc>
          <w:tcPr>
            <w:tcW w:w="1654" w:type="dxa"/>
            <w:tcMar>
              <w:top w:w="0" w:type="dxa"/>
              <w:left w:w="108" w:type="dxa"/>
              <w:bottom w:w="0" w:type="dxa"/>
              <w:right w:w="108" w:type="dxa"/>
            </w:tcMar>
          </w:tcPr>
          <w:p w14:paraId="1FEBD57E" w14:textId="3AE330C5" w:rsidR="00A51B55" w:rsidRPr="00411C4E" w:rsidRDefault="003D1C27" w:rsidP="003554B5">
            <w:pPr>
              <w:rPr>
                <w:rFonts w:cs="Arial"/>
                <w:color w:val="156082" w:themeColor="accent1"/>
              </w:rPr>
            </w:pPr>
            <w:r w:rsidRPr="00411C4E">
              <w:rPr>
                <w:rFonts w:cs="Arial"/>
                <w:color w:val="156082" w:themeColor="accent1"/>
              </w:rPr>
              <w:t>Scot Avg</w:t>
            </w:r>
          </w:p>
        </w:tc>
      </w:tr>
      <w:tr w:rsidR="00DF1F69" w:rsidRPr="00411C4E" w14:paraId="1542A0B1" w14:textId="77777777" w:rsidTr="00DF4171">
        <w:tc>
          <w:tcPr>
            <w:tcW w:w="10344" w:type="dxa"/>
            <w:tcMar>
              <w:top w:w="0" w:type="dxa"/>
              <w:left w:w="108" w:type="dxa"/>
              <w:bottom w:w="0" w:type="dxa"/>
              <w:right w:w="108" w:type="dxa"/>
            </w:tcMar>
          </w:tcPr>
          <w:p w14:paraId="4D9944B1" w14:textId="4FC35D8E" w:rsidR="00DF1F69" w:rsidRPr="00411C4E" w:rsidRDefault="0094770A" w:rsidP="00CF035E">
            <w:pPr>
              <w:ind w:right="-1809"/>
              <w:rPr>
                <w:rFonts w:cs="Arial"/>
                <w:color w:val="156082" w:themeColor="accent1"/>
              </w:rPr>
            </w:pPr>
            <w:r w:rsidRPr="00411C4E">
              <w:rPr>
                <w:rFonts w:cs="Arial"/>
                <w:color w:val="156082" w:themeColor="accent1"/>
              </w:rPr>
              <w:t>% of Priority 1 repairs completed on time</w:t>
            </w:r>
          </w:p>
        </w:tc>
        <w:tc>
          <w:tcPr>
            <w:tcW w:w="1559" w:type="dxa"/>
            <w:tcMar>
              <w:top w:w="0" w:type="dxa"/>
              <w:left w:w="108" w:type="dxa"/>
              <w:bottom w:w="0" w:type="dxa"/>
              <w:right w:w="108" w:type="dxa"/>
            </w:tcMar>
          </w:tcPr>
          <w:p w14:paraId="0BED0E60" w14:textId="79AD65F5" w:rsidR="00DF1F69" w:rsidRPr="00411C4E" w:rsidRDefault="0094770A" w:rsidP="00576019">
            <w:pPr>
              <w:jc w:val="center"/>
              <w:rPr>
                <w:rFonts w:cs="Arial"/>
                <w:color w:val="156082" w:themeColor="accent1"/>
              </w:rPr>
            </w:pPr>
            <w:r w:rsidRPr="00411C4E">
              <w:rPr>
                <w:rFonts w:cs="Arial"/>
                <w:color w:val="156082" w:themeColor="accent1"/>
              </w:rPr>
              <w:t>100%</w:t>
            </w:r>
          </w:p>
        </w:tc>
        <w:tc>
          <w:tcPr>
            <w:tcW w:w="1417" w:type="dxa"/>
            <w:tcMar>
              <w:top w:w="0" w:type="dxa"/>
              <w:left w:w="108" w:type="dxa"/>
              <w:bottom w:w="0" w:type="dxa"/>
              <w:right w:w="108" w:type="dxa"/>
            </w:tcMar>
          </w:tcPr>
          <w:p w14:paraId="204D24B6" w14:textId="0B64A85C" w:rsidR="00DF1F69" w:rsidRPr="00411C4E" w:rsidRDefault="0094770A" w:rsidP="00425640">
            <w:pPr>
              <w:ind w:right="-882"/>
              <w:rPr>
                <w:rFonts w:cs="Arial"/>
                <w:color w:val="156082" w:themeColor="accent1"/>
              </w:rPr>
            </w:pPr>
            <w:r w:rsidRPr="00411C4E">
              <w:rPr>
                <w:rFonts w:cs="Arial"/>
                <w:color w:val="156082" w:themeColor="accent1"/>
              </w:rPr>
              <w:t>Quarter</w:t>
            </w:r>
            <w:r w:rsidR="00BB2AE3" w:rsidRPr="00411C4E">
              <w:rPr>
                <w:rFonts w:cs="Arial"/>
                <w:color w:val="156082" w:themeColor="accent1"/>
              </w:rPr>
              <w:t>ly</w:t>
            </w:r>
          </w:p>
        </w:tc>
        <w:tc>
          <w:tcPr>
            <w:tcW w:w="1654" w:type="dxa"/>
            <w:tcMar>
              <w:top w:w="0" w:type="dxa"/>
              <w:left w:w="108" w:type="dxa"/>
              <w:bottom w:w="0" w:type="dxa"/>
              <w:right w:w="108" w:type="dxa"/>
            </w:tcMar>
          </w:tcPr>
          <w:p w14:paraId="4A86178F" w14:textId="123A7AD4" w:rsidR="00DF1F69" w:rsidRPr="00411C4E" w:rsidRDefault="003D1C27" w:rsidP="00CF035E">
            <w:pPr>
              <w:rPr>
                <w:rFonts w:cs="Arial"/>
                <w:color w:val="156082" w:themeColor="accent1"/>
              </w:rPr>
            </w:pPr>
            <w:r w:rsidRPr="00411C4E">
              <w:rPr>
                <w:rFonts w:cs="Arial"/>
                <w:color w:val="156082" w:themeColor="accent1"/>
              </w:rPr>
              <w:t>Scot Avg</w:t>
            </w:r>
          </w:p>
        </w:tc>
      </w:tr>
      <w:tr w:rsidR="00A51B55" w:rsidRPr="00411C4E" w14:paraId="016FA0EF" w14:textId="77777777" w:rsidTr="00DF4171">
        <w:tc>
          <w:tcPr>
            <w:tcW w:w="10344" w:type="dxa"/>
            <w:tcMar>
              <w:top w:w="0" w:type="dxa"/>
              <w:left w:w="108" w:type="dxa"/>
              <w:bottom w:w="0" w:type="dxa"/>
              <w:right w:w="108" w:type="dxa"/>
            </w:tcMar>
          </w:tcPr>
          <w:p w14:paraId="035D874F" w14:textId="55004511" w:rsidR="00A51B55" w:rsidRPr="00411C4E" w:rsidRDefault="00A51B55" w:rsidP="00792D21">
            <w:pPr>
              <w:ind w:right="-1809"/>
              <w:rPr>
                <w:rFonts w:cs="Arial"/>
                <w:color w:val="156082" w:themeColor="accent1"/>
              </w:rPr>
            </w:pPr>
            <w:r w:rsidRPr="00411C4E">
              <w:rPr>
                <w:rFonts w:cs="Arial"/>
                <w:color w:val="156082" w:themeColor="accent1"/>
              </w:rPr>
              <w:t>% of street light repairs completed within 7 days</w:t>
            </w:r>
          </w:p>
        </w:tc>
        <w:tc>
          <w:tcPr>
            <w:tcW w:w="1559" w:type="dxa"/>
            <w:tcMar>
              <w:top w:w="0" w:type="dxa"/>
              <w:left w:w="108" w:type="dxa"/>
              <w:bottom w:w="0" w:type="dxa"/>
              <w:right w:w="108" w:type="dxa"/>
            </w:tcMar>
          </w:tcPr>
          <w:p w14:paraId="361C9673" w14:textId="7C7307F8" w:rsidR="00A51B55" w:rsidRPr="00411C4E" w:rsidRDefault="00A51B55" w:rsidP="00576019">
            <w:pPr>
              <w:jc w:val="center"/>
              <w:rPr>
                <w:rFonts w:cs="Arial"/>
                <w:color w:val="156082" w:themeColor="accent1"/>
              </w:rPr>
            </w:pPr>
            <w:r w:rsidRPr="00411C4E">
              <w:rPr>
                <w:rFonts w:cs="Arial"/>
                <w:color w:val="156082" w:themeColor="accent1"/>
              </w:rPr>
              <w:t>95%</w:t>
            </w:r>
          </w:p>
        </w:tc>
        <w:tc>
          <w:tcPr>
            <w:tcW w:w="1417" w:type="dxa"/>
            <w:tcMar>
              <w:top w:w="0" w:type="dxa"/>
              <w:left w:w="108" w:type="dxa"/>
              <w:bottom w:w="0" w:type="dxa"/>
              <w:right w:w="108" w:type="dxa"/>
            </w:tcMar>
          </w:tcPr>
          <w:p w14:paraId="01C48ED3" w14:textId="6B5870AD" w:rsidR="00A51B55" w:rsidRPr="00411C4E" w:rsidRDefault="00A51B55" w:rsidP="00425640">
            <w:pPr>
              <w:ind w:right="-882"/>
              <w:rPr>
                <w:rFonts w:cs="Arial"/>
                <w:color w:val="156082" w:themeColor="accent1"/>
              </w:rPr>
            </w:pPr>
            <w:r w:rsidRPr="00411C4E">
              <w:rPr>
                <w:rFonts w:cs="Arial"/>
                <w:color w:val="156082" w:themeColor="accent1"/>
              </w:rPr>
              <w:t>Quarterly</w:t>
            </w:r>
          </w:p>
        </w:tc>
        <w:tc>
          <w:tcPr>
            <w:tcW w:w="1654" w:type="dxa"/>
            <w:tcMar>
              <w:top w:w="0" w:type="dxa"/>
              <w:left w:w="108" w:type="dxa"/>
              <w:bottom w:w="0" w:type="dxa"/>
              <w:right w:w="108" w:type="dxa"/>
            </w:tcMar>
          </w:tcPr>
          <w:p w14:paraId="6CA7EE58" w14:textId="310C1566" w:rsidR="00A51B55" w:rsidRPr="00411C4E" w:rsidRDefault="00A51B55" w:rsidP="003554B5">
            <w:pPr>
              <w:rPr>
                <w:rFonts w:cs="Arial"/>
                <w:color w:val="156082" w:themeColor="accent1"/>
              </w:rPr>
            </w:pPr>
            <w:r w:rsidRPr="00411C4E">
              <w:rPr>
                <w:rFonts w:cs="Arial"/>
                <w:color w:val="156082" w:themeColor="accent1"/>
              </w:rPr>
              <w:t>N/A</w:t>
            </w:r>
          </w:p>
        </w:tc>
      </w:tr>
      <w:tr w:rsidR="00A51B55" w:rsidRPr="00411C4E" w14:paraId="0AD92CE2" w14:textId="77777777" w:rsidTr="00DF4171">
        <w:tc>
          <w:tcPr>
            <w:tcW w:w="10344" w:type="dxa"/>
            <w:tcMar>
              <w:top w:w="0" w:type="dxa"/>
              <w:left w:w="108" w:type="dxa"/>
              <w:bottom w:w="0" w:type="dxa"/>
              <w:right w:w="108" w:type="dxa"/>
            </w:tcMar>
          </w:tcPr>
          <w:p w14:paraId="26DFA454" w14:textId="3A3418D7" w:rsidR="00A51B55" w:rsidRPr="00411C4E" w:rsidRDefault="62AB14BD" w:rsidP="00792D21">
            <w:pPr>
              <w:ind w:right="-1809"/>
              <w:rPr>
                <w:rFonts w:cs="Arial"/>
                <w:color w:val="156082" w:themeColor="accent1"/>
              </w:rPr>
            </w:pPr>
            <w:commentRangeStart w:id="16"/>
            <w:commentRangeStart w:id="17"/>
            <w:r w:rsidRPr="00411C4E">
              <w:rPr>
                <w:rFonts w:cs="Arial"/>
                <w:color w:val="156082" w:themeColor="accent1"/>
              </w:rPr>
              <w:t>% of traffic light repairs completed within 48 hours</w:t>
            </w:r>
            <w:commentRangeEnd w:id="16"/>
            <w:r w:rsidR="00A51B55" w:rsidRPr="00411C4E">
              <w:rPr>
                <w:rStyle w:val="CommentReference"/>
                <w:rFonts w:cs="Arial"/>
                <w:color w:val="156082" w:themeColor="accent1"/>
                <w:sz w:val="24"/>
                <w:szCs w:val="24"/>
              </w:rPr>
              <w:commentReference w:id="16"/>
            </w:r>
            <w:commentRangeEnd w:id="17"/>
            <w:r w:rsidR="000A0458" w:rsidRPr="00411C4E">
              <w:rPr>
                <w:rStyle w:val="CommentReference"/>
                <w:rFonts w:cs="Arial"/>
                <w:color w:val="156082" w:themeColor="accent1"/>
                <w:sz w:val="24"/>
                <w:szCs w:val="24"/>
              </w:rPr>
              <w:commentReference w:id="17"/>
            </w:r>
          </w:p>
        </w:tc>
        <w:tc>
          <w:tcPr>
            <w:tcW w:w="1559" w:type="dxa"/>
            <w:tcMar>
              <w:top w:w="0" w:type="dxa"/>
              <w:left w:w="108" w:type="dxa"/>
              <w:bottom w:w="0" w:type="dxa"/>
              <w:right w:w="108" w:type="dxa"/>
            </w:tcMar>
          </w:tcPr>
          <w:p w14:paraId="6CAFFFC8" w14:textId="3B348FDA" w:rsidR="00A51B55" w:rsidRPr="00411C4E" w:rsidRDefault="000A0458" w:rsidP="00576019">
            <w:pPr>
              <w:jc w:val="center"/>
              <w:rPr>
                <w:rFonts w:cs="Arial"/>
                <w:color w:val="156082" w:themeColor="accent1"/>
              </w:rPr>
            </w:pPr>
            <w:r w:rsidRPr="00411C4E">
              <w:rPr>
                <w:rFonts w:cs="Arial"/>
                <w:color w:val="156082" w:themeColor="accent1"/>
              </w:rPr>
              <w:t>9</w:t>
            </w:r>
            <w:r w:rsidR="00A51B55" w:rsidRPr="00411C4E">
              <w:rPr>
                <w:rFonts w:cs="Arial"/>
                <w:color w:val="156082" w:themeColor="accent1"/>
              </w:rPr>
              <w:t>5%</w:t>
            </w:r>
          </w:p>
        </w:tc>
        <w:tc>
          <w:tcPr>
            <w:tcW w:w="1417" w:type="dxa"/>
            <w:tcMar>
              <w:top w:w="0" w:type="dxa"/>
              <w:left w:w="108" w:type="dxa"/>
              <w:bottom w:w="0" w:type="dxa"/>
              <w:right w:w="108" w:type="dxa"/>
            </w:tcMar>
          </w:tcPr>
          <w:p w14:paraId="36F4909F" w14:textId="1BA43CE1" w:rsidR="00A51B55" w:rsidRPr="00411C4E" w:rsidRDefault="00A51B55" w:rsidP="00425640">
            <w:pPr>
              <w:ind w:right="-882"/>
              <w:rPr>
                <w:rFonts w:cs="Arial"/>
                <w:color w:val="156082" w:themeColor="accent1"/>
              </w:rPr>
            </w:pPr>
            <w:r w:rsidRPr="00411C4E">
              <w:rPr>
                <w:rFonts w:cs="Arial"/>
                <w:color w:val="156082" w:themeColor="accent1"/>
              </w:rPr>
              <w:t>Quarterly</w:t>
            </w:r>
          </w:p>
        </w:tc>
        <w:tc>
          <w:tcPr>
            <w:tcW w:w="1654" w:type="dxa"/>
            <w:tcMar>
              <w:top w:w="0" w:type="dxa"/>
              <w:left w:w="108" w:type="dxa"/>
              <w:bottom w:w="0" w:type="dxa"/>
              <w:right w:w="108" w:type="dxa"/>
            </w:tcMar>
          </w:tcPr>
          <w:p w14:paraId="5F5CEC11" w14:textId="2ECEE6D9" w:rsidR="00A51B55" w:rsidRPr="00411C4E" w:rsidRDefault="00A51B55" w:rsidP="003554B5">
            <w:pPr>
              <w:rPr>
                <w:rFonts w:cs="Arial"/>
                <w:color w:val="156082" w:themeColor="accent1"/>
              </w:rPr>
            </w:pPr>
            <w:r w:rsidRPr="00411C4E">
              <w:rPr>
                <w:rFonts w:cs="Arial"/>
                <w:color w:val="156082" w:themeColor="accent1"/>
              </w:rPr>
              <w:t>N/A</w:t>
            </w:r>
          </w:p>
        </w:tc>
      </w:tr>
      <w:tr w:rsidR="003300DA" w:rsidRPr="00425640" w14:paraId="04212E01" w14:textId="77777777" w:rsidTr="00DF4171">
        <w:tc>
          <w:tcPr>
            <w:tcW w:w="10344" w:type="dxa"/>
            <w:shd w:val="clear" w:color="auto" w:fill="156082" w:themeFill="accent1"/>
            <w:tcMar>
              <w:top w:w="0" w:type="dxa"/>
              <w:left w:w="108" w:type="dxa"/>
              <w:bottom w:w="0" w:type="dxa"/>
              <w:right w:w="108" w:type="dxa"/>
            </w:tcMar>
          </w:tcPr>
          <w:p w14:paraId="521D5EF3" w14:textId="2C46A0C7" w:rsidR="00A51B55" w:rsidRPr="00425640" w:rsidRDefault="00A51B55" w:rsidP="00792D21">
            <w:pPr>
              <w:ind w:right="-1809"/>
              <w:rPr>
                <w:rFonts w:cs="Arial"/>
                <w:color w:val="FFFFFF" w:themeColor="background1"/>
              </w:rPr>
            </w:pPr>
            <w:r w:rsidRPr="00425640">
              <w:rPr>
                <w:rFonts w:cs="Arial"/>
                <w:color w:val="FFFFFF" w:themeColor="background1"/>
              </w:rPr>
              <w:t>Sport</w:t>
            </w:r>
          </w:p>
        </w:tc>
        <w:tc>
          <w:tcPr>
            <w:tcW w:w="1559" w:type="dxa"/>
            <w:shd w:val="clear" w:color="auto" w:fill="156082" w:themeFill="accent1"/>
            <w:tcMar>
              <w:top w:w="0" w:type="dxa"/>
              <w:left w:w="108" w:type="dxa"/>
              <w:bottom w:w="0" w:type="dxa"/>
              <w:right w:w="108" w:type="dxa"/>
            </w:tcMar>
            <w:vAlign w:val="center"/>
          </w:tcPr>
          <w:p w14:paraId="4BD06FF6" w14:textId="77777777" w:rsidR="00A51B55" w:rsidRPr="00425640" w:rsidRDefault="00A51B55" w:rsidP="00DC7CAE">
            <w:pPr>
              <w:ind w:right="-1809"/>
              <w:jc w:val="center"/>
              <w:rPr>
                <w:rFonts w:cs="Arial"/>
                <w:color w:val="FFFFFF" w:themeColor="background1"/>
              </w:rPr>
            </w:pPr>
          </w:p>
        </w:tc>
        <w:tc>
          <w:tcPr>
            <w:tcW w:w="1417" w:type="dxa"/>
            <w:shd w:val="clear" w:color="auto" w:fill="156082" w:themeFill="accent1"/>
            <w:tcMar>
              <w:top w:w="0" w:type="dxa"/>
              <w:left w:w="108" w:type="dxa"/>
              <w:bottom w:w="0" w:type="dxa"/>
              <w:right w:w="108" w:type="dxa"/>
            </w:tcMar>
          </w:tcPr>
          <w:p w14:paraId="1664087C" w14:textId="77777777" w:rsidR="00A51B55" w:rsidRPr="00425640" w:rsidRDefault="00A51B55" w:rsidP="00425640">
            <w:pPr>
              <w:ind w:right="-882"/>
              <w:rPr>
                <w:rFonts w:cs="Arial"/>
                <w:color w:val="FFFFFF" w:themeColor="background1"/>
              </w:rPr>
            </w:pPr>
          </w:p>
        </w:tc>
        <w:tc>
          <w:tcPr>
            <w:tcW w:w="1654" w:type="dxa"/>
            <w:shd w:val="clear" w:color="auto" w:fill="156082" w:themeFill="accent1"/>
            <w:tcMar>
              <w:top w:w="0" w:type="dxa"/>
              <w:left w:w="108" w:type="dxa"/>
              <w:bottom w:w="0" w:type="dxa"/>
              <w:right w:w="108" w:type="dxa"/>
            </w:tcMar>
          </w:tcPr>
          <w:p w14:paraId="16A647E7" w14:textId="77777777" w:rsidR="00A51B55" w:rsidRPr="00425640" w:rsidRDefault="00A51B55" w:rsidP="003554B5">
            <w:pPr>
              <w:rPr>
                <w:rFonts w:cs="Arial"/>
                <w:color w:val="FFFFFF" w:themeColor="background1"/>
              </w:rPr>
            </w:pPr>
          </w:p>
        </w:tc>
      </w:tr>
      <w:tr w:rsidR="00A51B55" w:rsidRPr="00411C4E" w14:paraId="54428C73" w14:textId="77777777" w:rsidTr="00DF4171">
        <w:tc>
          <w:tcPr>
            <w:tcW w:w="10344" w:type="dxa"/>
            <w:tcMar>
              <w:top w:w="0" w:type="dxa"/>
              <w:left w:w="108" w:type="dxa"/>
              <w:bottom w:w="0" w:type="dxa"/>
              <w:right w:w="108" w:type="dxa"/>
            </w:tcMar>
          </w:tcPr>
          <w:p w14:paraId="6862D5AB" w14:textId="78AE1944" w:rsidR="00A51B55" w:rsidRPr="00411C4E" w:rsidRDefault="00A51B55" w:rsidP="00792D21">
            <w:pPr>
              <w:ind w:right="-1809"/>
              <w:rPr>
                <w:rFonts w:cs="Arial"/>
                <w:color w:val="156082" w:themeColor="accent1"/>
              </w:rPr>
            </w:pPr>
            <w:r w:rsidRPr="00411C4E">
              <w:rPr>
                <w:rFonts w:cs="Arial"/>
                <w:color w:val="156082" w:themeColor="accent1"/>
              </w:rPr>
              <w:t>Participation with our Sport &amp; Leisure provision</w:t>
            </w:r>
          </w:p>
        </w:tc>
        <w:tc>
          <w:tcPr>
            <w:tcW w:w="1559" w:type="dxa"/>
            <w:tcMar>
              <w:top w:w="0" w:type="dxa"/>
              <w:left w:w="108" w:type="dxa"/>
              <w:bottom w:w="0" w:type="dxa"/>
              <w:right w:w="108" w:type="dxa"/>
            </w:tcMar>
          </w:tcPr>
          <w:p w14:paraId="32AC0226" w14:textId="60FCFFA3" w:rsidR="00A51B55" w:rsidRPr="002F4E65" w:rsidRDefault="00CF035E" w:rsidP="00576019">
            <w:pPr>
              <w:ind w:right="32"/>
              <w:jc w:val="center"/>
              <w:rPr>
                <w:rFonts w:cs="Arial"/>
                <w:color w:val="EE0000"/>
              </w:rPr>
            </w:pPr>
            <w:r w:rsidRPr="002F4E65">
              <w:rPr>
                <w:rFonts w:cs="Arial"/>
                <w:color w:val="EE0000"/>
              </w:rPr>
              <w:t>TBC</w:t>
            </w:r>
          </w:p>
        </w:tc>
        <w:tc>
          <w:tcPr>
            <w:tcW w:w="1417" w:type="dxa"/>
            <w:tcMar>
              <w:top w:w="0" w:type="dxa"/>
              <w:left w:w="108" w:type="dxa"/>
              <w:bottom w:w="0" w:type="dxa"/>
              <w:right w:w="108" w:type="dxa"/>
            </w:tcMar>
          </w:tcPr>
          <w:p w14:paraId="0BDB3D68" w14:textId="21FA5CF9" w:rsidR="00A51B55" w:rsidRPr="00411C4E" w:rsidRDefault="00A51B55" w:rsidP="00425640">
            <w:pPr>
              <w:ind w:right="-882"/>
              <w:rPr>
                <w:rFonts w:cs="Arial"/>
                <w:color w:val="156082" w:themeColor="accent1"/>
              </w:rPr>
            </w:pPr>
            <w:r w:rsidRPr="00411C4E">
              <w:rPr>
                <w:rFonts w:cs="Arial"/>
                <w:color w:val="156082" w:themeColor="accent1"/>
              </w:rPr>
              <w:t>Quarterly</w:t>
            </w:r>
          </w:p>
        </w:tc>
        <w:tc>
          <w:tcPr>
            <w:tcW w:w="1654" w:type="dxa"/>
            <w:tcMar>
              <w:top w:w="0" w:type="dxa"/>
              <w:left w:w="108" w:type="dxa"/>
              <w:bottom w:w="0" w:type="dxa"/>
              <w:right w:w="108" w:type="dxa"/>
            </w:tcMar>
          </w:tcPr>
          <w:p w14:paraId="74CF6AD6" w14:textId="65B78D14" w:rsidR="00A51B55" w:rsidRPr="00411C4E" w:rsidRDefault="00CF035E" w:rsidP="003554B5">
            <w:pPr>
              <w:rPr>
                <w:rFonts w:cs="Arial"/>
                <w:color w:val="156082" w:themeColor="accent1"/>
              </w:rPr>
            </w:pPr>
            <w:r w:rsidRPr="00411C4E">
              <w:rPr>
                <w:rFonts w:cs="Arial"/>
                <w:color w:val="156082" w:themeColor="accent1"/>
              </w:rPr>
              <w:t>N/A</w:t>
            </w:r>
            <w:r w:rsidR="00A51B55" w:rsidRPr="00411C4E">
              <w:rPr>
                <w:rFonts w:cs="Arial"/>
                <w:color w:val="156082" w:themeColor="accent1"/>
              </w:rPr>
              <w:t> </w:t>
            </w:r>
          </w:p>
        </w:tc>
      </w:tr>
      <w:tr w:rsidR="00A51B55" w:rsidRPr="00411C4E" w14:paraId="2751C065" w14:textId="77777777" w:rsidTr="00DF4171">
        <w:tc>
          <w:tcPr>
            <w:tcW w:w="10344" w:type="dxa"/>
            <w:tcMar>
              <w:top w:w="0" w:type="dxa"/>
              <w:left w:w="108" w:type="dxa"/>
              <w:bottom w:w="0" w:type="dxa"/>
              <w:right w:w="108" w:type="dxa"/>
            </w:tcMar>
          </w:tcPr>
          <w:p w14:paraId="02CF58C6" w14:textId="4A0C3F16" w:rsidR="00A51B55" w:rsidRPr="00411C4E" w:rsidRDefault="00A51B55" w:rsidP="00792D21">
            <w:pPr>
              <w:ind w:right="-1809"/>
              <w:rPr>
                <w:rFonts w:cs="Arial"/>
                <w:color w:val="156082" w:themeColor="accent1"/>
              </w:rPr>
            </w:pPr>
            <w:r w:rsidRPr="00411C4E">
              <w:rPr>
                <w:rFonts w:cs="Arial"/>
                <w:color w:val="156082" w:themeColor="accent1"/>
              </w:rPr>
              <w:t>Satisfaction rating for customers using the Sport &amp; Leisure provision</w:t>
            </w:r>
          </w:p>
        </w:tc>
        <w:tc>
          <w:tcPr>
            <w:tcW w:w="1559" w:type="dxa"/>
            <w:tcMar>
              <w:top w:w="0" w:type="dxa"/>
              <w:left w:w="108" w:type="dxa"/>
              <w:bottom w:w="0" w:type="dxa"/>
              <w:right w:w="108" w:type="dxa"/>
            </w:tcMar>
          </w:tcPr>
          <w:p w14:paraId="678D4E56" w14:textId="64E80A0C" w:rsidR="00A51B55" w:rsidRPr="002F4E65" w:rsidRDefault="00CF035E" w:rsidP="00576019">
            <w:pPr>
              <w:ind w:right="32"/>
              <w:jc w:val="center"/>
              <w:rPr>
                <w:rFonts w:cs="Arial"/>
                <w:color w:val="EE0000"/>
              </w:rPr>
            </w:pPr>
            <w:r w:rsidRPr="002F4E65">
              <w:rPr>
                <w:rFonts w:cs="Arial"/>
                <w:color w:val="EE0000"/>
              </w:rPr>
              <w:t>TBC</w:t>
            </w:r>
          </w:p>
        </w:tc>
        <w:tc>
          <w:tcPr>
            <w:tcW w:w="1417" w:type="dxa"/>
            <w:tcMar>
              <w:top w:w="0" w:type="dxa"/>
              <w:left w:w="108" w:type="dxa"/>
              <w:bottom w:w="0" w:type="dxa"/>
              <w:right w:w="108" w:type="dxa"/>
            </w:tcMar>
          </w:tcPr>
          <w:p w14:paraId="3303321B" w14:textId="6E63F077" w:rsidR="00A51B55" w:rsidRPr="00411C4E" w:rsidRDefault="00A51B55" w:rsidP="00425640">
            <w:pPr>
              <w:ind w:right="-882"/>
              <w:rPr>
                <w:rFonts w:cs="Arial"/>
                <w:color w:val="156082" w:themeColor="accent1"/>
              </w:rPr>
            </w:pPr>
            <w:r w:rsidRPr="00411C4E">
              <w:rPr>
                <w:rFonts w:cs="Arial"/>
                <w:color w:val="156082" w:themeColor="accent1"/>
              </w:rPr>
              <w:t>Quarterly</w:t>
            </w:r>
          </w:p>
        </w:tc>
        <w:tc>
          <w:tcPr>
            <w:tcW w:w="1654" w:type="dxa"/>
            <w:tcMar>
              <w:top w:w="0" w:type="dxa"/>
              <w:left w:w="108" w:type="dxa"/>
              <w:bottom w:w="0" w:type="dxa"/>
              <w:right w:w="108" w:type="dxa"/>
            </w:tcMar>
          </w:tcPr>
          <w:p w14:paraId="1CA5FFC4" w14:textId="6DBB39AF" w:rsidR="00A51B55" w:rsidRPr="00411C4E" w:rsidRDefault="00CF035E" w:rsidP="003554B5">
            <w:pPr>
              <w:rPr>
                <w:rFonts w:cs="Arial"/>
                <w:color w:val="156082" w:themeColor="accent1"/>
              </w:rPr>
            </w:pPr>
            <w:r w:rsidRPr="00411C4E">
              <w:rPr>
                <w:rFonts w:cs="Arial"/>
                <w:color w:val="156082" w:themeColor="accent1"/>
              </w:rPr>
              <w:t>N/A</w:t>
            </w:r>
            <w:r w:rsidR="00A51B55" w:rsidRPr="00411C4E">
              <w:rPr>
                <w:rFonts w:cs="Arial"/>
                <w:color w:val="156082" w:themeColor="accent1"/>
              </w:rPr>
              <w:t> </w:t>
            </w:r>
          </w:p>
        </w:tc>
      </w:tr>
      <w:tr w:rsidR="00A51B55" w:rsidRPr="00411C4E" w14:paraId="3BA492C5" w14:textId="77777777" w:rsidTr="00DF4171">
        <w:tc>
          <w:tcPr>
            <w:tcW w:w="10344" w:type="dxa"/>
            <w:tcMar>
              <w:top w:w="0" w:type="dxa"/>
              <w:left w:w="108" w:type="dxa"/>
              <w:bottom w:w="0" w:type="dxa"/>
              <w:right w:w="108" w:type="dxa"/>
            </w:tcMar>
          </w:tcPr>
          <w:p w14:paraId="60D04EB6" w14:textId="351E0B61" w:rsidR="00A51B55" w:rsidRPr="00411C4E" w:rsidRDefault="00A51B55" w:rsidP="00792D21">
            <w:pPr>
              <w:ind w:right="-1809"/>
              <w:rPr>
                <w:rFonts w:cs="Arial"/>
                <w:color w:val="156082" w:themeColor="accent1"/>
              </w:rPr>
            </w:pPr>
            <w:r w:rsidRPr="00411C4E">
              <w:rPr>
                <w:rFonts w:cs="Arial"/>
                <w:color w:val="156082" w:themeColor="accent1"/>
              </w:rPr>
              <w:t>'GoCard Plus' uptake within the Sport and Leisure service</w:t>
            </w:r>
          </w:p>
        </w:tc>
        <w:tc>
          <w:tcPr>
            <w:tcW w:w="1559" w:type="dxa"/>
            <w:tcMar>
              <w:top w:w="0" w:type="dxa"/>
              <w:left w:w="108" w:type="dxa"/>
              <w:bottom w:w="0" w:type="dxa"/>
              <w:right w:w="108" w:type="dxa"/>
            </w:tcMar>
          </w:tcPr>
          <w:p w14:paraId="32687C54" w14:textId="34D65589" w:rsidR="00A51B55" w:rsidRPr="002F4E65" w:rsidRDefault="00CF035E" w:rsidP="00576019">
            <w:pPr>
              <w:ind w:right="32"/>
              <w:jc w:val="center"/>
              <w:rPr>
                <w:rFonts w:cs="Arial"/>
                <w:color w:val="EE0000"/>
              </w:rPr>
            </w:pPr>
            <w:r w:rsidRPr="002F4E65">
              <w:rPr>
                <w:rFonts w:cs="Arial"/>
                <w:color w:val="EE0000"/>
              </w:rPr>
              <w:t>TBC</w:t>
            </w:r>
          </w:p>
        </w:tc>
        <w:tc>
          <w:tcPr>
            <w:tcW w:w="1417" w:type="dxa"/>
            <w:tcMar>
              <w:top w:w="0" w:type="dxa"/>
              <w:left w:w="108" w:type="dxa"/>
              <w:bottom w:w="0" w:type="dxa"/>
              <w:right w:w="108" w:type="dxa"/>
            </w:tcMar>
          </w:tcPr>
          <w:p w14:paraId="6D765EAE" w14:textId="0186C5A5" w:rsidR="00A51B55" w:rsidRPr="00411C4E" w:rsidRDefault="00425640" w:rsidP="00425640">
            <w:pPr>
              <w:ind w:right="-882"/>
              <w:rPr>
                <w:rFonts w:cs="Arial"/>
                <w:color w:val="156082" w:themeColor="accent1"/>
              </w:rPr>
            </w:pPr>
            <w:r w:rsidRPr="00411C4E">
              <w:rPr>
                <w:rFonts w:cs="Arial"/>
                <w:color w:val="156082" w:themeColor="accent1"/>
              </w:rPr>
              <w:t>Q</w:t>
            </w:r>
            <w:r w:rsidR="00A51B55" w:rsidRPr="00411C4E">
              <w:rPr>
                <w:rFonts w:cs="Arial"/>
                <w:color w:val="156082" w:themeColor="accent1"/>
              </w:rPr>
              <w:t>uarterly</w:t>
            </w:r>
          </w:p>
        </w:tc>
        <w:tc>
          <w:tcPr>
            <w:tcW w:w="1654" w:type="dxa"/>
            <w:tcMar>
              <w:top w:w="0" w:type="dxa"/>
              <w:left w:w="108" w:type="dxa"/>
              <w:bottom w:w="0" w:type="dxa"/>
              <w:right w:w="108" w:type="dxa"/>
            </w:tcMar>
          </w:tcPr>
          <w:p w14:paraId="711B33F1" w14:textId="42A0EEED" w:rsidR="00A51B55" w:rsidRPr="00411C4E" w:rsidRDefault="00CF035E" w:rsidP="003554B5">
            <w:pPr>
              <w:rPr>
                <w:rFonts w:cs="Arial"/>
                <w:color w:val="156082" w:themeColor="accent1"/>
              </w:rPr>
            </w:pPr>
            <w:r w:rsidRPr="00411C4E">
              <w:rPr>
                <w:rFonts w:cs="Arial"/>
                <w:color w:val="156082" w:themeColor="accent1"/>
              </w:rPr>
              <w:t>N/A</w:t>
            </w:r>
            <w:r w:rsidR="00A51B55" w:rsidRPr="00411C4E">
              <w:rPr>
                <w:rFonts w:cs="Arial"/>
                <w:color w:val="156082" w:themeColor="accent1"/>
              </w:rPr>
              <w:t> </w:t>
            </w:r>
          </w:p>
        </w:tc>
      </w:tr>
      <w:tr w:rsidR="00A51B55" w:rsidRPr="00411C4E" w14:paraId="2AF9E2E5" w14:textId="77777777" w:rsidTr="00DF4171">
        <w:tc>
          <w:tcPr>
            <w:tcW w:w="10344" w:type="dxa"/>
            <w:tcMar>
              <w:top w:w="0" w:type="dxa"/>
              <w:left w:w="108" w:type="dxa"/>
              <w:bottom w:w="0" w:type="dxa"/>
              <w:right w:w="108" w:type="dxa"/>
            </w:tcMar>
          </w:tcPr>
          <w:p w14:paraId="20B65582" w14:textId="4A0F1E42" w:rsidR="00A51B55" w:rsidRPr="00425640" w:rsidRDefault="62AB14BD" w:rsidP="00792D21">
            <w:pPr>
              <w:ind w:right="-1809"/>
              <w:rPr>
                <w:rFonts w:cs="Arial"/>
                <w:color w:val="156082" w:themeColor="accent1"/>
              </w:rPr>
            </w:pPr>
            <w:commentRangeStart w:id="18"/>
            <w:r w:rsidRPr="00411C4E">
              <w:rPr>
                <w:rFonts w:cs="Arial"/>
                <w:color w:val="156082" w:themeColor="accent1"/>
              </w:rPr>
              <w:t>Total Income from our Sport &amp; Leisure provision</w:t>
            </w:r>
            <w:commentRangeEnd w:id="18"/>
            <w:r w:rsidR="00A51B55" w:rsidRPr="00425640">
              <w:rPr>
                <w:rStyle w:val="CommentReference"/>
                <w:rFonts w:cs="Arial"/>
                <w:color w:val="156082" w:themeColor="accent1"/>
                <w:sz w:val="24"/>
                <w:szCs w:val="24"/>
              </w:rPr>
              <w:commentReference w:id="18"/>
            </w:r>
          </w:p>
        </w:tc>
        <w:tc>
          <w:tcPr>
            <w:tcW w:w="1559" w:type="dxa"/>
            <w:tcMar>
              <w:top w:w="0" w:type="dxa"/>
              <w:left w:w="108" w:type="dxa"/>
              <w:bottom w:w="0" w:type="dxa"/>
              <w:right w:w="108" w:type="dxa"/>
            </w:tcMar>
          </w:tcPr>
          <w:p w14:paraId="0DFB0D02" w14:textId="1D9C472E" w:rsidR="00A51B55" w:rsidRPr="002F4E65" w:rsidRDefault="00CF035E" w:rsidP="00DB1332">
            <w:pPr>
              <w:ind w:right="32"/>
              <w:jc w:val="center"/>
              <w:rPr>
                <w:rFonts w:cs="Arial"/>
                <w:color w:val="EE0000"/>
              </w:rPr>
            </w:pPr>
            <w:r w:rsidRPr="002F4E65">
              <w:rPr>
                <w:rFonts w:cs="Arial"/>
                <w:color w:val="EE0000"/>
              </w:rPr>
              <w:t>TBC</w:t>
            </w:r>
          </w:p>
        </w:tc>
        <w:tc>
          <w:tcPr>
            <w:tcW w:w="1417" w:type="dxa"/>
            <w:tcMar>
              <w:top w:w="0" w:type="dxa"/>
              <w:left w:w="108" w:type="dxa"/>
              <w:bottom w:w="0" w:type="dxa"/>
              <w:right w:w="108" w:type="dxa"/>
            </w:tcMar>
          </w:tcPr>
          <w:p w14:paraId="732EC2B7" w14:textId="7E296721" w:rsidR="00A51B55" w:rsidRPr="00411C4E" w:rsidRDefault="00A51B55" w:rsidP="00425640">
            <w:pPr>
              <w:ind w:right="-882"/>
              <w:rPr>
                <w:rFonts w:cs="Arial"/>
                <w:color w:val="156082" w:themeColor="accent1"/>
              </w:rPr>
            </w:pPr>
            <w:r w:rsidRPr="00411C4E">
              <w:rPr>
                <w:rFonts w:cs="Arial"/>
                <w:color w:val="156082" w:themeColor="accent1"/>
              </w:rPr>
              <w:t>Quarterly</w:t>
            </w:r>
          </w:p>
        </w:tc>
        <w:tc>
          <w:tcPr>
            <w:tcW w:w="1654" w:type="dxa"/>
            <w:tcMar>
              <w:top w:w="0" w:type="dxa"/>
              <w:left w:w="108" w:type="dxa"/>
              <w:bottom w:w="0" w:type="dxa"/>
              <w:right w:w="108" w:type="dxa"/>
            </w:tcMar>
          </w:tcPr>
          <w:p w14:paraId="63F0E123" w14:textId="32FAE552" w:rsidR="00A51B55" w:rsidRPr="00425640" w:rsidRDefault="00CF035E" w:rsidP="003554B5">
            <w:pPr>
              <w:rPr>
                <w:rFonts w:cs="Arial"/>
                <w:color w:val="156082" w:themeColor="accent1"/>
              </w:rPr>
            </w:pPr>
            <w:r w:rsidRPr="00411C4E">
              <w:rPr>
                <w:rFonts w:cs="Arial"/>
                <w:color w:val="156082" w:themeColor="accent1"/>
              </w:rPr>
              <w:t>N/A</w:t>
            </w:r>
            <w:r w:rsidR="00A51B55" w:rsidRPr="00411C4E">
              <w:rPr>
                <w:rFonts w:cs="Arial"/>
                <w:color w:val="156082" w:themeColor="accent1"/>
              </w:rPr>
              <w:t> </w:t>
            </w:r>
          </w:p>
        </w:tc>
      </w:tr>
      <w:tr w:rsidR="003300DA" w:rsidRPr="00425640" w14:paraId="658D35F8" w14:textId="77777777" w:rsidTr="00DF4171">
        <w:tc>
          <w:tcPr>
            <w:tcW w:w="10344" w:type="dxa"/>
            <w:shd w:val="clear" w:color="auto" w:fill="156082" w:themeFill="accent1"/>
            <w:tcMar>
              <w:top w:w="0" w:type="dxa"/>
              <w:left w:w="108" w:type="dxa"/>
              <w:bottom w:w="0" w:type="dxa"/>
              <w:right w:w="108" w:type="dxa"/>
            </w:tcMar>
          </w:tcPr>
          <w:p w14:paraId="45936458" w14:textId="10F519A6" w:rsidR="00A51B55" w:rsidRPr="00425640" w:rsidRDefault="00A51B55" w:rsidP="00792D21">
            <w:pPr>
              <w:ind w:right="-1809"/>
              <w:rPr>
                <w:rFonts w:cs="Arial"/>
                <w:color w:val="FFFFFF" w:themeColor="background1"/>
              </w:rPr>
            </w:pPr>
            <w:r w:rsidRPr="00425640">
              <w:rPr>
                <w:rFonts w:cs="Arial"/>
                <w:color w:val="FFFFFF" w:themeColor="background1"/>
              </w:rPr>
              <w:t>Waste</w:t>
            </w:r>
          </w:p>
        </w:tc>
        <w:tc>
          <w:tcPr>
            <w:tcW w:w="1559" w:type="dxa"/>
            <w:shd w:val="clear" w:color="auto" w:fill="156082" w:themeFill="accent1"/>
            <w:tcMar>
              <w:top w:w="0" w:type="dxa"/>
              <w:left w:w="108" w:type="dxa"/>
              <w:bottom w:w="0" w:type="dxa"/>
              <w:right w:w="108" w:type="dxa"/>
            </w:tcMar>
            <w:vAlign w:val="center"/>
          </w:tcPr>
          <w:p w14:paraId="427D50FF" w14:textId="77777777" w:rsidR="00A51B55" w:rsidRPr="00425640" w:rsidRDefault="00A51B55" w:rsidP="00DC7CAE">
            <w:pPr>
              <w:ind w:right="-1809"/>
              <w:jc w:val="center"/>
              <w:rPr>
                <w:rFonts w:cs="Arial"/>
                <w:color w:val="FFFFFF" w:themeColor="background1"/>
              </w:rPr>
            </w:pPr>
          </w:p>
        </w:tc>
        <w:tc>
          <w:tcPr>
            <w:tcW w:w="1417" w:type="dxa"/>
            <w:shd w:val="clear" w:color="auto" w:fill="156082" w:themeFill="accent1"/>
            <w:tcMar>
              <w:top w:w="0" w:type="dxa"/>
              <w:left w:w="108" w:type="dxa"/>
              <w:bottom w:w="0" w:type="dxa"/>
              <w:right w:w="108" w:type="dxa"/>
            </w:tcMar>
          </w:tcPr>
          <w:p w14:paraId="5C9915FC" w14:textId="77777777" w:rsidR="00A51B55" w:rsidRPr="00425640" w:rsidRDefault="00A51B55" w:rsidP="003554B5">
            <w:pPr>
              <w:ind w:left="34" w:right="-882"/>
              <w:rPr>
                <w:rFonts w:cs="Arial"/>
                <w:color w:val="FFFFFF" w:themeColor="background1"/>
              </w:rPr>
            </w:pPr>
          </w:p>
        </w:tc>
        <w:tc>
          <w:tcPr>
            <w:tcW w:w="1654" w:type="dxa"/>
            <w:shd w:val="clear" w:color="auto" w:fill="156082" w:themeFill="accent1"/>
            <w:tcMar>
              <w:top w:w="0" w:type="dxa"/>
              <w:left w:w="108" w:type="dxa"/>
              <w:bottom w:w="0" w:type="dxa"/>
              <w:right w:w="108" w:type="dxa"/>
            </w:tcMar>
          </w:tcPr>
          <w:p w14:paraId="77ED4C18" w14:textId="77777777" w:rsidR="00A51B55" w:rsidRPr="00425640" w:rsidRDefault="00A51B55" w:rsidP="003554B5">
            <w:pPr>
              <w:rPr>
                <w:rFonts w:cs="Arial"/>
                <w:color w:val="FFFFFF" w:themeColor="background1"/>
              </w:rPr>
            </w:pPr>
          </w:p>
        </w:tc>
      </w:tr>
      <w:tr w:rsidR="00A51B55" w:rsidRPr="0032532D" w14:paraId="42FCD8D4" w14:textId="77777777" w:rsidTr="00DF4171">
        <w:tc>
          <w:tcPr>
            <w:tcW w:w="10344" w:type="dxa"/>
            <w:tcMar>
              <w:top w:w="0" w:type="dxa"/>
              <w:left w:w="108" w:type="dxa"/>
              <w:bottom w:w="0" w:type="dxa"/>
              <w:right w:w="108" w:type="dxa"/>
            </w:tcMar>
          </w:tcPr>
          <w:p w14:paraId="520B0232" w14:textId="53974AEB" w:rsidR="00A51B55" w:rsidRPr="00F640C1" w:rsidRDefault="00A51B55" w:rsidP="00792D21">
            <w:pPr>
              <w:ind w:right="-1809"/>
              <w:rPr>
                <w:rFonts w:cs="Times New Roman (Body CS)"/>
                <w:color w:val="156082" w:themeColor="accent1"/>
              </w:rPr>
            </w:pPr>
            <w:r w:rsidRPr="002126EC">
              <w:rPr>
                <w:rFonts w:cs="Times New Roman (Body CS)"/>
                <w:color w:val="156082" w:themeColor="accent1"/>
              </w:rPr>
              <w:t>Biodegradable waste sent to landfill</w:t>
            </w:r>
          </w:p>
        </w:tc>
        <w:tc>
          <w:tcPr>
            <w:tcW w:w="1559" w:type="dxa"/>
            <w:tcMar>
              <w:top w:w="0" w:type="dxa"/>
              <w:left w:w="108" w:type="dxa"/>
              <w:bottom w:w="0" w:type="dxa"/>
              <w:right w:w="108" w:type="dxa"/>
            </w:tcMar>
            <w:vAlign w:val="center"/>
          </w:tcPr>
          <w:p w14:paraId="0B6027E3" w14:textId="021A6B34" w:rsidR="00A51B55" w:rsidRPr="00F640C1" w:rsidRDefault="009751C9" w:rsidP="00576019">
            <w:pPr>
              <w:ind w:right="32"/>
              <w:jc w:val="center"/>
              <w:rPr>
                <w:rFonts w:cs="Times New Roman (Body CS)"/>
                <w:color w:val="156082" w:themeColor="accent1"/>
              </w:rPr>
            </w:pPr>
            <w:r>
              <w:rPr>
                <w:rFonts w:cs="Times New Roman (Body CS)"/>
                <w:color w:val="156082" w:themeColor="accent1"/>
              </w:rPr>
              <w:t>Zero</w:t>
            </w:r>
          </w:p>
        </w:tc>
        <w:tc>
          <w:tcPr>
            <w:tcW w:w="1417" w:type="dxa"/>
            <w:tcMar>
              <w:top w:w="0" w:type="dxa"/>
              <w:left w:w="108" w:type="dxa"/>
              <w:bottom w:w="0" w:type="dxa"/>
              <w:right w:w="108" w:type="dxa"/>
            </w:tcMar>
          </w:tcPr>
          <w:p w14:paraId="02E6DC47" w14:textId="35963C40" w:rsidR="00A51B55" w:rsidRPr="00F640C1" w:rsidRDefault="00A51B55" w:rsidP="00425640">
            <w:pPr>
              <w:ind w:right="-882"/>
              <w:rPr>
                <w:rFonts w:cs="Times New Roman (Body CS)"/>
                <w:color w:val="156082" w:themeColor="accent1"/>
              </w:rPr>
            </w:pPr>
            <w:r>
              <w:rPr>
                <w:rFonts w:cs="Times New Roman (Body CS)"/>
                <w:color w:val="156082" w:themeColor="accent1"/>
              </w:rPr>
              <w:t>Annual</w:t>
            </w:r>
          </w:p>
        </w:tc>
        <w:tc>
          <w:tcPr>
            <w:tcW w:w="1654" w:type="dxa"/>
            <w:tcMar>
              <w:top w:w="0" w:type="dxa"/>
              <w:left w:w="108" w:type="dxa"/>
              <w:bottom w:w="0" w:type="dxa"/>
              <w:right w:w="108" w:type="dxa"/>
            </w:tcMar>
          </w:tcPr>
          <w:p w14:paraId="6D9D34BB" w14:textId="77835C42" w:rsidR="00A51B55" w:rsidRPr="00F640C1" w:rsidRDefault="00A51B55" w:rsidP="003554B5">
            <w:pPr>
              <w:rPr>
                <w:rFonts w:cs="Times New Roman (Body CS)"/>
                <w:color w:val="156082" w:themeColor="accent1"/>
              </w:rPr>
            </w:pPr>
            <w:r>
              <w:rPr>
                <w:rFonts w:cs="Times New Roman (Body CS)"/>
                <w:color w:val="156082" w:themeColor="accent1"/>
              </w:rPr>
              <w:t>N/A</w:t>
            </w:r>
          </w:p>
        </w:tc>
      </w:tr>
      <w:tr w:rsidR="00B70F46" w:rsidRPr="0032532D" w14:paraId="6DFAE822" w14:textId="77777777" w:rsidTr="00DF4171">
        <w:tc>
          <w:tcPr>
            <w:tcW w:w="10344" w:type="dxa"/>
            <w:tcMar>
              <w:top w:w="0" w:type="dxa"/>
              <w:left w:w="108" w:type="dxa"/>
              <w:bottom w:w="0" w:type="dxa"/>
              <w:right w:w="108" w:type="dxa"/>
            </w:tcMar>
          </w:tcPr>
          <w:p w14:paraId="2605FD74" w14:textId="4C06DAC5" w:rsidR="00B70F46" w:rsidRPr="0079187C" w:rsidRDefault="00B70F46" w:rsidP="00792D21">
            <w:pPr>
              <w:ind w:right="-1809"/>
              <w:rPr>
                <w:rFonts w:cs="Times New Roman (Body CS)"/>
                <w:color w:val="074F6A" w:themeColor="accent4" w:themeShade="80"/>
              </w:rPr>
            </w:pPr>
            <w:r w:rsidRPr="0079187C">
              <w:rPr>
                <w:rFonts w:cs="Times New Roman (Body CS)"/>
                <w:color w:val="074F6A" w:themeColor="accent4" w:themeShade="80"/>
              </w:rPr>
              <w:t>% of household waste collections completed successfully (no missed bins)</w:t>
            </w:r>
          </w:p>
        </w:tc>
        <w:tc>
          <w:tcPr>
            <w:tcW w:w="1559" w:type="dxa"/>
            <w:tcMar>
              <w:top w:w="0" w:type="dxa"/>
              <w:left w:w="108" w:type="dxa"/>
              <w:bottom w:w="0" w:type="dxa"/>
              <w:right w:w="108" w:type="dxa"/>
            </w:tcMar>
          </w:tcPr>
          <w:p w14:paraId="4ED91193" w14:textId="39FA32BC" w:rsidR="00B70F46" w:rsidRPr="0079187C" w:rsidRDefault="00B70F46" w:rsidP="00576019">
            <w:pPr>
              <w:ind w:right="32"/>
              <w:jc w:val="center"/>
              <w:rPr>
                <w:rFonts w:cs="Times New Roman (Body CS)"/>
                <w:color w:val="074F6A" w:themeColor="accent4" w:themeShade="80"/>
              </w:rPr>
            </w:pPr>
            <w:r w:rsidRPr="0079187C">
              <w:rPr>
                <w:rFonts w:cs="Arial"/>
                <w:color w:val="074F6A" w:themeColor="accent4" w:themeShade="80"/>
              </w:rPr>
              <w:t>99%</w:t>
            </w:r>
          </w:p>
        </w:tc>
        <w:tc>
          <w:tcPr>
            <w:tcW w:w="1417" w:type="dxa"/>
            <w:tcMar>
              <w:top w:w="0" w:type="dxa"/>
              <w:left w:w="108" w:type="dxa"/>
              <w:bottom w:w="0" w:type="dxa"/>
              <w:right w:w="108" w:type="dxa"/>
            </w:tcMar>
          </w:tcPr>
          <w:p w14:paraId="78840459" w14:textId="4E79274B" w:rsidR="00B70F46" w:rsidRPr="0079187C" w:rsidRDefault="00B70F46" w:rsidP="00425640">
            <w:pPr>
              <w:ind w:right="-882"/>
              <w:rPr>
                <w:rFonts w:cs="Times New Roman (Body CS)"/>
                <w:color w:val="074F6A" w:themeColor="accent4" w:themeShade="80"/>
              </w:rPr>
            </w:pPr>
            <w:r w:rsidRPr="0079187C">
              <w:rPr>
                <w:rFonts w:cs="Arial"/>
                <w:color w:val="074F6A" w:themeColor="accent4" w:themeShade="80"/>
              </w:rPr>
              <w:t>Quarterly</w:t>
            </w:r>
          </w:p>
        </w:tc>
        <w:tc>
          <w:tcPr>
            <w:tcW w:w="1654" w:type="dxa"/>
            <w:tcMar>
              <w:top w:w="0" w:type="dxa"/>
              <w:left w:w="108" w:type="dxa"/>
              <w:bottom w:w="0" w:type="dxa"/>
              <w:right w:w="108" w:type="dxa"/>
            </w:tcMar>
          </w:tcPr>
          <w:p w14:paraId="7BA7C343" w14:textId="4BFBEBF1" w:rsidR="00B70F46" w:rsidRPr="0079187C" w:rsidRDefault="00B70F46" w:rsidP="003554B5">
            <w:pPr>
              <w:rPr>
                <w:rFonts w:cs="Times New Roman (Body CS)"/>
                <w:color w:val="074F6A" w:themeColor="accent4" w:themeShade="80"/>
              </w:rPr>
            </w:pPr>
            <w:r w:rsidRPr="0079187C">
              <w:rPr>
                <w:rFonts w:cs="Times New Roman (Body CS)"/>
                <w:color w:val="074F6A" w:themeColor="accent4" w:themeShade="80"/>
              </w:rPr>
              <w:t>N/A</w:t>
            </w:r>
          </w:p>
        </w:tc>
      </w:tr>
    </w:tbl>
    <w:p w14:paraId="7228C371" w14:textId="51B3EAA3" w:rsidR="001747B6" w:rsidRPr="00D2376D" w:rsidRDefault="001747B6" w:rsidP="001747B6">
      <w:pPr>
        <w:pStyle w:val="Heading2"/>
        <w:ind w:left="-709"/>
      </w:pPr>
      <w:r w:rsidRPr="00D2376D">
        <w:lastRenderedPageBreak/>
        <w:t xml:space="preserve">Equalities </w:t>
      </w:r>
    </w:p>
    <w:p w14:paraId="7AFA5745" w14:textId="4C75D610" w:rsidR="0061376A" w:rsidRDefault="0061376A" w:rsidP="0061376A">
      <w:pPr>
        <w:ind w:left="-709"/>
      </w:pPr>
      <w:r>
        <w:t xml:space="preserve">The following actions </w:t>
      </w:r>
      <w:r w:rsidR="00B5686D">
        <w:t xml:space="preserve">are an extract from the </w:t>
      </w:r>
      <w:hyperlink r:id="rId44" w:history="1">
        <w:r w:rsidR="008B6910">
          <w:rPr>
            <w:rStyle w:val="Hyperlink"/>
          </w:rPr>
          <w:t>Equality Outcomes Action Plan</w:t>
        </w:r>
      </w:hyperlink>
      <w:r w:rsidR="008A2A34">
        <w:t xml:space="preserve"> (update link for 2025</w:t>
      </w:r>
      <w:r w:rsidR="000D5EA4">
        <w:t xml:space="preserve">) </w:t>
      </w:r>
      <w:r w:rsidR="008A2A34">
        <w:t xml:space="preserve">for which </w:t>
      </w:r>
      <w:r w:rsidR="00272C24">
        <w:t xml:space="preserve">Place Services </w:t>
      </w:r>
      <w:r w:rsidR="008A2A34">
        <w:t>are responsible.</w:t>
      </w:r>
    </w:p>
    <w:p w14:paraId="311D2BA5" w14:textId="77777777" w:rsidR="0061376A" w:rsidRPr="0061376A" w:rsidRDefault="0061376A" w:rsidP="0061376A"/>
    <w:tbl>
      <w:tblPr>
        <w:tblStyle w:val="TableGrid"/>
        <w:tblW w:w="14596" w:type="dxa"/>
        <w:tblInd w:w="-709"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10910"/>
        <w:gridCol w:w="3686"/>
      </w:tblGrid>
      <w:tr w:rsidR="004434CF" w:rsidRPr="004434CF" w14:paraId="25F05898" w14:textId="77777777" w:rsidTr="005D1509">
        <w:trPr>
          <w:tblHeader/>
        </w:trPr>
        <w:tc>
          <w:tcPr>
            <w:tcW w:w="10910" w:type="dxa"/>
            <w:shd w:val="clear" w:color="auto" w:fill="156082" w:themeFill="accent1"/>
          </w:tcPr>
          <w:p w14:paraId="59CBBB69" w14:textId="6B8F5BF8" w:rsidR="000D0B4F" w:rsidRPr="004434CF" w:rsidRDefault="00762657" w:rsidP="000D0B4F">
            <w:pPr>
              <w:rPr>
                <w:rFonts w:ascii="Arial" w:hAnsi="Arial" w:cs="Arial"/>
                <w:color w:val="FFFFFF" w:themeColor="background1"/>
                <w:sz w:val="24"/>
                <w:szCs w:val="24"/>
              </w:rPr>
            </w:pPr>
            <w:r w:rsidRPr="004434CF">
              <w:rPr>
                <w:rFonts w:ascii="Arial" w:hAnsi="Arial" w:cs="Arial"/>
                <w:color w:val="FFFFFF" w:themeColor="background1"/>
                <w:sz w:val="24"/>
                <w:szCs w:val="24"/>
              </w:rPr>
              <w:t>Equalities Action Outcome Plan</w:t>
            </w:r>
          </w:p>
        </w:tc>
        <w:tc>
          <w:tcPr>
            <w:tcW w:w="3686" w:type="dxa"/>
            <w:shd w:val="clear" w:color="auto" w:fill="156082" w:themeFill="accent1"/>
          </w:tcPr>
          <w:p w14:paraId="77E1A127" w14:textId="5C22142B" w:rsidR="000D0B4F" w:rsidRPr="004434CF" w:rsidRDefault="00762657" w:rsidP="000D0B4F">
            <w:pPr>
              <w:rPr>
                <w:rFonts w:ascii="Arial" w:hAnsi="Arial" w:cs="Arial"/>
                <w:color w:val="FFFFFF" w:themeColor="background1"/>
                <w:sz w:val="24"/>
                <w:szCs w:val="24"/>
              </w:rPr>
            </w:pPr>
            <w:r w:rsidRPr="004434CF">
              <w:rPr>
                <w:rFonts w:ascii="Arial" w:hAnsi="Arial" w:cs="Arial"/>
                <w:color w:val="FFFFFF" w:themeColor="background1"/>
                <w:sz w:val="24"/>
                <w:szCs w:val="24"/>
              </w:rPr>
              <w:t>Responsible Team</w:t>
            </w:r>
          </w:p>
        </w:tc>
      </w:tr>
      <w:tr w:rsidR="002C4FE2" w:rsidRPr="004434CF" w14:paraId="727D6CF3" w14:textId="77777777" w:rsidTr="00DE7306">
        <w:tc>
          <w:tcPr>
            <w:tcW w:w="14596" w:type="dxa"/>
            <w:gridSpan w:val="2"/>
            <w:shd w:val="clear" w:color="auto" w:fill="0F9ED5" w:themeFill="accent4"/>
          </w:tcPr>
          <w:p w14:paraId="2AB81153" w14:textId="23B9964C" w:rsidR="002C4FE2" w:rsidRPr="008C3CD9" w:rsidRDefault="002C4FE2" w:rsidP="000D0B4F">
            <w:pPr>
              <w:rPr>
                <w:rFonts w:ascii="Arial" w:hAnsi="Arial" w:cs="Arial"/>
                <w:sz w:val="24"/>
                <w:szCs w:val="24"/>
              </w:rPr>
            </w:pPr>
            <w:r w:rsidRPr="008C3CD9">
              <w:rPr>
                <w:rFonts w:ascii="Arial" w:hAnsi="Arial" w:cs="Arial"/>
                <w:sz w:val="24"/>
                <w:szCs w:val="24"/>
              </w:rPr>
              <w:t xml:space="preserve">Outcome 1: Our services meet the needs of those experiencing inequalities </w:t>
            </w:r>
          </w:p>
        </w:tc>
      </w:tr>
      <w:tr w:rsidR="000D0B4F" w:rsidRPr="004434CF" w14:paraId="123C6AF6" w14:textId="77777777">
        <w:tc>
          <w:tcPr>
            <w:tcW w:w="10910" w:type="dxa"/>
            <w:vAlign w:val="bottom"/>
          </w:tcPr>
          <w:p w14:paraId="108389C7" w14:textId="019EA22C" w:rsidR="00A70C87" w:rsidRPr="00B0451E" w:rsidRDefault="00762657" w:rsidP="000D0B4F">
            <w:pPr>
              <w:rPr>
                <w:rFonts w:ascii="Arial" w:hAnsi="Arial" w:cs="Arial"/>
                <w:color w:val="156082" w:themeColor="accent1"/>
                <w:sz w:val="24"/>
                <w:szCs w:val="24"/>
              </w:rPr>
            </w:pPr>
            <w:r w:rsidRPr="00B0451E">
              <w:rPr>
                <w:rFonts w:ascii="Arial" w:hAnsi="Arial" w:cs="Arial"/>
                <w:color w:val="156082" w:themeColor="accent1"/>
                <w:sz w:val="24"/>
                <w:szCs w:val="24"/>
              </w:rPr>
              <w:t xml:space="preserve">Improve data collection to understand the characteristics of those who use our </w:t>
            </w:r>
            <w:r w:rsidR="00E02321" w:rsidRPr="00B0451E">
              <w:rPr>
                <w:rFonts w:ascii="Arial" w:hAnsi="Arial" w:cs="Arial"/>
                <w:color w:val="156082" w:themeColor="accent1"/>
                <w:sz w:val="24"/>
                <w:szCs w:val="24"/>
              </w:rPr>
              <w:t>services</w:t>
            </w:r>
            <w:r w:rsidR="00B0451E" w:rsidRPr="00B0451E">
              <w:rPr>
                <w:rFonts w:ascii="Arial" w:hAnsi="Arial" w:cs="Arial"/>
                <w:color w:val="156082" w:themeColor="accent1"/>
                <w:sz w:val="24"/>
                <w:szCs w:val="24"/>
              </w:rPr>
              <w:t xml:space="preserve"> </w:t>
            </w:r>
          </w:p>
        </w:tc>
        <w:tc>
          <w:tcPr>
            <w:tcW w:w="3686" w:type="dxa"/>
            <w:vAlign w:val="bottom"/>
          </w:tcPr>
          <w:p w14:paraId="21494081" w14:textId="3C1CAE9D" w:rsidR="000D0B4F" w:rsidRPr="00B0451E" w:rsidRDefault="00762657" w:rsidP="000D0B4F">
            <w:pPr>
              <w:rPr>
                <w:rFonts w:ascii="Arial" w:hAnsi="Arial" w:cs="Arial"/>
                <w:color w:val="156082" w:themeColor="accent1"/>
                <w:sz w:val="24"/>
                <w:szCs w:val="24"/>
              </w:rPr>
            </w:pPr>
            <w:r w:rsidRPr="00B0451E">
              <w:rPr>
                <w:rFonts w:ascii="Arial" w:hAnsi="Arial" w:cs="Arial"/>
                <w:color w:val="156082" w:themeColor="accent1"/>
                <w:sz w:val="24"/>
                <w:szCs w:val="24"/>
              </w:rPr>
              <w:t>All services</w:t>
            </w:r>
          </w:p>
        </w:tc>
      </w:tr>
      <w:tr w:rsidR="000D0B4F" w:rsidRPr="004434CF" w14:paraId="714C5AFA" w14:textId="77777777">
        <w:tc>
          <w:tcPr>
            <w:tcW w:w="10910" w:type="dxa"/>
            <w:vAlign w:val="bottom"/>
          </w:tcPr>
          <w:p w14:paraId="32E00788" w14:textId="5BBD646A" w:rsidR="00A70C87" w:rsidRPr="00B0451E" w:rsidRDefault="00B0451E" w:rsidP="000D0B4F">
            <w:pPr>
              <w:rPr>
                <w:rFonts w:ascii="Arial" w:hAnsi="Arial" w:cs="Arial"/>
                <w:color w:val="156082" w:themeColor="accent1"/>
                <w:sz w:val="24"/>
                <w:szCs w:val="24"/>
              </w:rPr>
            </w:pPr>
            <w:r w:rsidRPr="00B0451E">
              <w:rPr>
                <w:rFonts w:ascii="Arial" w:hAnsi="Arial" w:cs="Arial"/>
                <w:color w:val="156082" w:themeColor="accent1"/>
                <w:sz w:val="24"/>
                <w:szCs w:val="24"/>
              </w:rPr>
              <w:t>Place lived experience of inequality at the heart of service planning and design by working alongside the community to ensure meaningful changes are made</w:t>
            </w:r>
          </w:p>
        </w:tc>
        <w:tc>
          <w:tcPr>
            <w:tcW w:w="3686" w:type="dxa"/>
            <w:vAlign w:val="bottom"/>
          </w:tcPr>
          <w:p w14:paraId="578DADAB" w14:textId="65B0CAF1" w:rsidR="000D0B4F" w:rsidRPr="00B0451E" w:rsidRDefault="00762657" w:rsidP="000D0B4F">
            <w:pPr>
              <w:rPr>
                <w:rFonts w:ascii="Arial" w:hAnsi="Arial" w:cs="Arial"/>
                <w:color w:val="156082" w:themeColor="accent1"/>
                <w:sz w:val="24"/>
                <w:szCs w:val="24"/>
              </w:rPr>
            </w:pPr>
            <w:r w:rsidRPr="00B0451E">
              <w:rPr>
                <w:rFonts w:ascii="Arial" w:hAnsi="Arial" w:cs="Arial"/>
                <w:color w:val="156082" w:themeColor="accent1"/>
                <w:sz w:val="24"/>
                <w:szCs w:val="24"/>
              </w:rPr>
              <w:t>All services</w:t>
            </w:r>
          </w:p>
        </w:tc>
      </w:tr>
      <w:tr w:rsidR="000D0B4F" w:rsidRPr="004434CF" w14:paraId="77256FF8" w14:textId="77777777">
        <w:tc>
          <w:tcPr>
            <w:tcW w:w="10910" w:type="dxa"/>
            <w:vAlign w:val="bottom"/>
          </w:tcPr>
          <w:p w14:paraId="194B0B34" w14:textId="4A66605C" w:rsidR="00A70C87" w:rsidRPr="00B0451E" w:rsidRDefault="00E02321" w:rsidP="000D0B4F">
            <w:pPr>
              <w:rPr>
                <w:rFonts w:ascii="Arial" w:hAnsi="Arial" w:cs="Arial"/>
                <w:color w:val="156082" w:themeColor="accent1"/>
                <w:sz w:val="24"/>
                <w:szCs w:val="24"/>
              </w:rPr>
            </w:pPr>
            <w:r w:rsidRPr="00B0451E">
              <w:rPr>
                <w:rFonts w:ascii="Arial" w:hAnsi="Arial" w:cs="Arial"/>
                <w:color w:val="156082" w:themeColor="accent1"/>
                <w:sz w:val="24"/>
                <w:szCs w:val="24"/>
              </w:rPr>
              <w:t>Ensure people experiencing disadvantage can access our services (translation services, alternatives to digital for those who need them</w:t>
            </w:r>
            <w:r w:rsidR="00B0451E" w:rsidRPr="00B0451E">
              <w:rPr>
                <w:rFonts w:ascii="Arial" w:hAnsi="Arial" w:cs="Arial"/>
                <w:color w:val="156082" w:themeColor="accent1"/>
                <w:sz w:val="24"/>
                <w:szCs w:val="24"/>
              </w:rPr>
              <w:t>)</w:t>
            </w:r>
          </w:p>
        </w:tc>
        <w:tc>
          <w:tcPr>
            <w:tcW w:w="3686" w:type="dxa"/>
            <w:vAlign w:val="bottom"/>
          </w:tcPr>
          <w:p w14:paraId="6EF99065" w14:textId="2B4E83CD" w:rsidR="000D0B4F" w:rsidRPr="00B0451E" w:rsidRDefault="00762657" w:rsidP="000D0B4F">
            <w:pPr>
              <w:rPr>
                <w:rFonts w:ascii="Arial" w:hAnsi="Arial" w:cs="Arial"/>
                <w:color w:val="156082" w:themeColor="accent1"/>
                <w:sz w:val="24"/>
                <w:szCs w:val="24"/>
              </w:rPr>
            </w:pPr>
            <w:r w:rsidRPr="00B0451E">
              <w:rPr>
                <w:rFonts w:ascii="Arial" w:hAnsi="Arial" w:cs="Arial"/>
                <w:color w:val="156082" w:themeColor="accent1"/>
                <w:sz w:val="24"/>
                <w:szCs w:val="24"/>
              </w:rPr>
              <w:t>All services</w:t>
            </w:r>
          </w:p>
        </w:tc>
      </w:tr>
      <w:tr w:rsidR="000D0B4F" w:rsidRPr="004434CF" w14:paraId="59CD0A1C" w14:textId="77777777" w:rsidTr="00B0451E">
        <w:trPr>
          <w:trHeight w:val="551"/>
        </w:trPr>
        <w:tc>
          <w:tcPr>
            <w:tcW w:w="10910" w:type="dxa"/>
            <w:vAlign w:val="bottom"/>
          </w:tcPr>
          <w:p w14:paraId="724571E7" w14:textId="469B6E71" w:rsidR="00A70C87" w:rsidRPr="00B0451E" w:rsidRDefault="00E02321" w:rsidP="000D0B4F">
            <w:pPr>
              <w:rPr>
                <w:rFonts w:ascii="Arial" w:hAnsi="Arial" w:cs="Arial"/>
                <w:color w:val="156082" w:themeColor="accent1"/>
                <w:sz w:val="24"/>
                <w:szCs w:val="24"/>
              </w:rPr>
            </w:pPr>
            <w:r w:rsidRPr="00B0451E">
              <w:rPr>
                <w:rFonts w:ascii="Arial" w:hAnsi="Arial" w:cs="Arial"/>
                <w:color w:val="156082" w:themeColor="accent1"/>
                <w:sz w:val="24"/>
                <w:szCs w:val="24"/>
              </w:rPr>
              <w:t>Routinely engage with care experienced young people when designing services that impact them specifically</w:t>
            </w:r>
          </w:p>
        </w:tc>
        <w:tc>
          <w:tcPr>
            <w:tcW w:w="3686" w:type="dxa"/>
            <w:vAlign w:val="bottom"/>
          </w:tcPr>
          <w:p w14:paraId="6D2FB203" w14:textId="53A2D83E" w:rsidR="000D0B4F" w:rsidRPr="00B0451E" w:rsidRDefault="00762657" w:rsidP="000D0B4F">
            <w:pPr>
              <w:rPr>
                <w:rFonts w:ascii="Arial" w:hAnsi="Arial" w:cs="Arial"/>
                <w:color w:val="156082" w:themeColor="accent1"/>
                <w:sz w:val="24"/>
                <w:szCs w:val="24"/>
              </w:rPr>
            </w:pPr>
            <w:r w:rsidRPr="00B0451E">
              <w:rPr>
                <w:rFonts w:ascii="Arial" w:hAnsi="Arial" w:cs="Arial"/>
                <w:color w:val="156082" w:themeColor="accent1"/>
                <w:sz w:val="24"/>
                <w:szCs w:val="24"/>
              </w:rPr>
              <w:t>All services</w:t>
            </w:r>
          </w:p>
        </w:tc>
      </w:tr>
      <w:tr w:rsidR="002C4FE2" w:rsidRPr="004434CF" w14:paraId="20D89C0D" w14:textId="77777777" w:rsidTr="00B0451E">
        <w:tc>
          <w:tcPr>
            <w:tcW w:w="14596" w:type="dxa"/>
            <w:gridSpan w:val="2"/>
            <w:shd w:val="clear" w:color="auto" w:fill="6BCC48"/>
          </w:tcPr>
          <w:p w14:paraId="520EE79F" w14:textId="322C592D" w:rsidR="002C4FE2" w:rsidRPr="008C3CD9" w:rsidRDefault="002C4FE2" w:rsidP="000D0B4F">
            <w:pPr>
              <w:rPr>
                <w:rFonts w:ascii="Arial" w:hAnsi="Arial" w:cs="Arial"/>
                <w:sz w:val="24"/>
                <w:szCs w:val="24"/>
              </w:rPr>
            </w:pPr>
            <w:r w:rsidRPr="008C3CD9">
              <w:rPr>
                <w:rFonts w:ascii="Arial" w:hAnsi="Arial" w:cs="Arial"/>
                <w:sz w:val="24"/>
                <w:szCs w:val="24"/>
              </w:rPr>
              <w:t xml:space="preserve">Outcome 2: Transport across our area is inclusive and accessible, particularly for young people and those with disabilities </w:t>
            </w:r>
          </w:p>
        </w:tc>
      </w:tr>
      <w:tr w:rsidR="00E02321" w:rsidRPr="004434CF" w14:paraId="063AFA2F" w14:textId="77777777" w:rsidTr="005D1509">
        <w:tc>
          <w:tcPr>
            <w:tcW w:w="10910" w:type="dxa"/>
          </w:tcPr>
          <w:p w14:paraId="4DE0088D" w14:textId="24AA75E7" w:rsidR="00A70C87" w:rsidRPr="00CD024B" w:rsidRDefault="00F87C37" w:rsidP="000D0B4F">
            <w:pPr>
              <w:rPr>
                <w:rFonts w:ascii="Arial" w:hAnsi="Arial" w:cs="Arial"/>
                <w:color w:val="156082" w:themeColor="accent1"/>
                <w:sz w:val="16"/>
                <w:szCs w:val="16"/>
              </w:rPr>
            </w:pPr>
            <w:r w:rsidRPr="00CD024B">
              <w:rPr>
                <w:rFonts w:ascii="Arial" w:hAnsi="Arial" w:cs="Arial"/>
                <w:color w:val="156082" w:themeColor="accent1"/>
                <w:sz w:val="24"/>
                <w:szCs w:val="24"/>
              </w:rPr>
              <w:t xml:space="preserve">Design new connections and links between </w:t>
            </w:r>
            <w:r w:rsidR="00024D5B" w:rsidRPr="00CD024B">
              <w:rPr>
                <w:rFonts w:ascii="Arial" w:hAnsi="Arial" w:cs="Arial"/>
                <w:color w:val="156082" w:themeColor="accent1"/>
                <w:sz w:val="24"/>
                <w:szCs w:val="24"/>
              </w:rPr>
              <w:t>workplace</w:t>
            </w:r>
            <w:r w:rsidR="00032B6E" w:rsidRPr="00CD024B">
              <w:rPr>
                <w:rFonts w:ascii="Arial" w:hAnsi="Arial" w:cs="Arial"/>
                <w:color w:val="156082" w:themeColor="accent1"/>
                <w:sz w:val="24"/>
                <w:szCs w:val="24"/>
              </w:rPr>
              <w:t>s</w:t>
            </w:r>
            <w:r w:rsidRPr="00CD024B">
              <w:rPr>
                <w:rFonts w:ascii="Arial" w:hAnsi="Arial" w:cs="Arial"/>
                <w:color w:val="156082" w:themeColor="accent1"/>
                <w:sz w:val="24"/>
                <w:szCs w:val="24"/>
              </w:rPr>
              <w:t xml:space="preserve">, homes and leisure areas that facilitate </w:t>
            </w:r>
            <w:r w:rsidR="00635107" w:rsidRPr="00CD024B">
              <w:rPr>
                <w:rFonts w:ascii="Arial" w:hAnsi="Arial" w:cs="Arial"/>
                <w:color w:val="156082" w:themeColor="accent1"/>
                <w:sz w:val="24"/>
                <w:szCs w:val="24"/>
              </w:rPr>
              <w:t xml:space="preserve">active travel, and </w:t>
            </w:r>
            <w:r w:rsidR="00024D5B" w:rsidRPr="00CD024B">
              <w:rPr>
                <w:rFonts w:ascii="Arial" w:hAnsi="Arial" w:cs="Arial"/>
                <w:color w:val="156082" w:themeColor="accent1"/>
                <w:sz w:val="24"/>
                <w:szCs w:val="24"/>
              </w:rPr>
              <w:t>don't</w:t>
            </w:r>
            <w:r w:rsidR="00635107" w:rsidRPr="00CD024B">
              <w:rPr>
                <w:rFonts w:ascii="Arial" w:hAnsi="Arial" w:cs="Arial"/>
                <w:color w:val="156082" w:themeColor="accent1"/>
                <w:sz w:val="24"/>
                <w:szCs w:val="24"/>
              </w:rPr>
              <w:t xml:space="preserve"> require upkeep of a private vehicle</w:t>
            </w:r>
            <w:r w:rsidR="00024D5B" w:rsidRPr="00CD024B">
              <w:rPr>
                <w:rFonts w:ascii="Arial" w:hAnsi="Arial" w:cs="Arial"/>
                <w:color w:val="156082" w:themeColor="accent1"/>
                <w:sz w:val="24"/>
                <w:szCs w:val="24"/>
              </w:rPr>
              <w:t xml:space="preserve"> including bridging gaps in the network to improve accessibility.</w:t>
            </w:r>
          </w:p>
        </w:tc>
        <w:tc>
          <w:tcPr>
            <w:tcW w:w="3686" w:type="dxa"/>
          </w:tcPr>
          <w:p w14:paraId="26B4EED4" w14:textId="72E2D59B" w:rsidR="00E02321" w:rsidRPr="00CD024B" w:rsidRDefault="00635107" w:rsidP="000D0B4F">
            <w:pPr>
              <w:rPr>
                <w:rFonts w:ascii="Arial" w:hAnsi="Arial" w:cs="Arial"/>
                <w:color w:val="156082" w:themeColor="accent1"/>
                <w:sz w:val="24"/>
                <w:szCs w:val="24"/>
              </w:rPr>
            </w:pPr>
            <w:r w:rsidRPr="00CD024B">
              <w:rPr>
                <w:rFonts w:ascii="Arial" w:hAnsi="Arial" w:cs="Arial"/>
                <w:color w:val="156082" w:themeColor="accent1"/>
                <w:sz w:val="24"/>
                <w:szCs w:val="24"/>
              </w:rPr>
              <w:t xml:space="preserve">Transport Planning </w:t>
            </w:r>
          </w:p>
        </w:tc>
      </w:tr>
      <w:tr w:rsidR="00635107" w:rsidRPr="004434CF" w14:paraId="244E2BA9" w14:textId="77777777" w:rsidTr="00CD024B">
        <w:trPr>
          <w:trHeight w:val="720"/>
        </w:trPr>
        <w:tc>
          <w:tcPr>
            <w:tcW w:w="10910" w:type="dxa"/>
          </w:tcPr>
          <w:p w14:paraId="402AD1EF" w14:textId="2F939884" w:rsidR="00A70C87" w:rsidRPr="00CD024B" w:rsidRDefault="00635107" w:rsidP="000D0B4F">
            <w:pPr>
              <w:rPr>
                <w:rFonts w:ascii="Arial" w:hAnsi="Arial" w:cs="Arial"/>
                <w:color w:val="156082" w:themeColor="accent1"/>
                <w:sz w:val="24"/>
                <w:szCs w:val="24"/>
              </w:rPr>
            </w:pPr>
            <w:r w:rsidRPr="00CD024B">
              <w:rPr>
                <w:rFonts w:ascii="Arial" w:hAnsi="Arial" w:cs="Arial"/>
                <w:color w:val="156082" w:themeColor="accent1"/>
                <w:sz w:val="24"/>
                <w:szCs w:val="24"/>
              </w:rPr>
              <w:t>Maintain p</w:t>
            </w:r>
            <w:r w:rsidR="006A3D21" w:rsidRPr="00CD024B">
              <w:rPr>
                <w:rFonts w:ascii="Arial" w:hAnsi="Arial" w:cs="Arial"/>
                <w:color w:val="156082" w:themeColor="accent1"/>
                <w:sz w:val="24"/>
                <w:szCs w:val="24"/>
              </w:rPr>
              <w:t>ublic transport services in areas not commercially viable for bus operators to tackle social inclusion</w:t>
            </w:r>
          </w:p>
        </w:tc>
        <w:tc>
          <w:tcPr>
            <w:tcW w:w="3686" w:type="dxa"/>
          </w:tcPr>
          <w:p w14:paraId="45C4A72C" w14:textId="6AF9B104" w:rsidR="00635107" w:rsidRPr="00CD024B" w:rsidRDefault="006A3D21" w:rsidP="000D0B4F">
            <w:pPr>
              <w:rPr>
                <w:rFonts w:ascii="Arial" w:hAnsi="Arial" w:cs="Arial"/>
                <w:color w:val="156082" w:themeColor="accent1"/>
                <w:sz w:val="24"/>
                <w:szCs w:val="24"/>
              </w:rPr>
            </w:pPr>
            <w:r w:rsidRPr="00CD024B">
              <w:rPr>
                <w:rFonts w:ascii="Arial" w:hAnsi="Arial" w:cs="Arial"/>
                <w:color w:val="156082" w:themeColor="accent1"/>
                <w:sz w:val="24"/>
                <w:szCs w:val="24"/>
              </w:rPr>
              <w:t xml:space="preserve">Transport Planning </w:t>
            </w:r>
          </w:p>
        </w:tc>
      </w:tr>
      <w:tr w:rsidR="00635107" w:rsidRPr="004434CF" w14:paraId="0D2C3366" w14:textId="77777777" w:rsidTr="005D1509">
        <w:tc>
          <w:tcPr>
            <w:tcW w:w="10910" w:type="dxa"/>
          </w:tcPr>
          <w:p w14:paraId="2B0E6399" w14:textId="19314704" w:rsidR="00A70C87" w:rsidRPr="00CD024B" w:rsidRDefault="006A3D21" w:rsidP="000D0B4F">
            <w:pPr>
              <w:rPr>
                <w:rFonts w:ascii="Arial" w:hAnsi="Arial" w:cs="Arial"/>
                <w:color w:val="156082" w:themeColor="accent1"/>
                <w:sz w:val="24"/>
                <w:szCs w:val="24"/>
              </w:rPr>
            </w:pPr>
            <w:r w:rsidRPr="00CD024B">
              <w:rPr>
                <w:rFonts w:ascii="Arial" w:hAnsi="Arial" w:cs="Arial"/>
                <w:color w:val="156082" w:themeColor="accent1"/>
                <w:sz w:val="24"/>
                <w:szCs w:val="24"/>
              </w:rPr>
              <w:t>Promote the accessibility of active travel in the local area</w:t>
            </w:r>
          </w:p>
        </w:tc>
        <w:tc>
          <w:tcPr>
            <w:tcW w:w="3686" w:type="dxa"/>
          </w:tcPr>
          <w:p w14:paraId="620FA4A5" w14:textId="08B8EB5E" w:rsidR="00635107" w:rsidRPr="00CD024B" w:rsidRDefault="006A3D21" w:rsidP="000D0B4F">
            <w:pPr>
              <w:rPr>
                <w:rFonts w:ascii="Arial" w:hAnsi="Arial" w:cs="Arial"/>
                <w:color w:val="156082" w:themeColor="accent1"/>
                <w:sz w:val="24"/>
                <w:szCs w:val="24"/>
              </w:rPr>
            </w:pPr>
            <w:r w:rsidRPr="00CD024B">
              <w:rPr>
                <w:rFonts w:ascii="Arial" w:hAnsi="Arial" w:cs="Arial"/>
                <w:color w:val="156082" w:themeColor="accent1"/>
                <w:sz w:val="24"/>
                <w:szCs w:val="24"/>
              </w:rPr>
              <w:t xml:space="preserve">Transport Planning </w:t>
            </w:r>
          </w:p>
        </w:tc>
      </w:tr>
      <w:tr w:rsidR="00D2502B" w:rsidRPr="004434CF" w14:paraId="607BC27B" w14:textId="77777777" w:rsidTr="005D1509">
        <w:tc>
          <w:tcPr>
            <w:tcW w:w="10910" w:type="dxa"/>
          </w:tcPr>
          <w:p w14:paraId="5276A60F" w14:textId="10733573" w:rsidR="000D5EA4" w:rsidRPr="00CD024B" w:rsidRDefault="00D2502B" w:rsidP="000D0B4F">
            <w:pPr>
              <w:rPr>
                <w:rFonts w:ascii="Arial" w:hAnsi="Arial" w:cs="Arial"/>
                <w:color w:val="156082" w:themeColor="accent1"/>
                <w:sz w:val="24"/>
                <w:szCs w:val="24"/>
              </w:rPr>
            </w:pPr>
            <w:r w:rsidRPr="00CD024B">
              <w:rPr>
                <w:rFonts w:ascii="Arial" w:hAnsi="Arial" w:cs="Arial"/>
                <w:color w:val="156082" w:themeColor="accent1"/>
                <w:sz w:val="24"/>
                <w:szCs w:val="24"/>
              </w:rPr>
              <w:t>Maintain appropriate levels of disabled parking in town centres</w:t>
            </w:r>
          </w:p>
        </w:tc>
        <w:tc>
          <w:tcPr>
            <w:tcW w:w="3686" w:type="dxa"/>
          </w:tcPr>
          <w:p w14:paraId="2CCD712E" w14:textId="3D86269D" w:rsidR="00D2502B" w:rsidRPr="00CD024B" w:rsidRDefault="00D2502B" w:rsidP="000D0B4F">
            <w:pPr>
              <w:rPr>
                <w:rFonts w:ascii="Arial" w:hAnsi="Arial" w:cs="Arial"/>
                <w:color w:val="156082" w:themeColor="accent1"/>
                <w:sz w:val="24"/>
                <w:szCs w:val="24"/>
              </w:rPr>
            </w:pPr>
            <w:r w:rsidRPr="00CD024B">
              <w:rPr>
                <w:rFonts w:ascii="Arial" w:hAnsi="Arial" w:cs="Arial"/>
                <w:color w:val="156082" w:themeColor="accent1"/>
                <w:sz w:val="24"/>
                <w:szCs w:val="24"/>
              </w:rPr>
              <w:t>Roads/Engineering and Design</w:t>
            </w:r>
          </w:p>
        </w:tc>
      </w:tr>
      <w:tr w:rsidR="002C4FE2" w:rsidRPr="004434CF" w14:paraId="39A9EEB1" w14:textId="77777777" w:rsidTr="00CD024B">
        <w:tc>
          <w:tcPr>
            <w:tcW w:w="14596" w:type="dxa"/>
            <w:gridSpan w:val="2"/>
            <w:shd w:val="clear" w:color="auto" w:fill="FF8E1D"/>
          </w:tcPr>
          <w:p w14:paraId="336B6261" w14:textId="49CF9734" w:rsidR="002C4FE2" w:rsidRPr="008C3CD9" w:rsidRDefault="002C4FE2" w:rsidP="000D0B4F">
            <w:pPr>
              <w:rPr>
                <w:rFonts w:ascii="Arial" w:hAnsi="Arial" w:cs="Arial"/>
                <w:sz w:val="24"/>
                <w:szCs w:val="24"/>
              </w:rPr>
            </w:pPr>
            <w:r w:rsidRPr="008C3CD9">
              <w:rPr>
                <w:rFonts w:ascii="Arial" w:hAnsi="Arial" w:cs="Arial"/>
                <w:sz w:val="24"/>
                <w:szCs w:val="24"/>
              </w:rPr>
              <w:t>Outcome 3: Young people (16-24 year olds) are supported to enter and sustain work, education or training, particularly those from our most deprived areas, those who are care experienced and those with additional support needs</w:t>
            </w:r>
          </w:p>
        </w:tc>
      </w:tr>
      <w:tr w:rsidR="00D2502B" w:rsidRPr="004434CF" w14:paraId="662B46B1" w14:textId="77777777">
        <w:tc>
          <w:tcPr>
            <w:tcW w:w="10910" w:type="dxa"/>
            <w:vAlign w:val="bottom"/>
          </w:tcPr>
          <w:p w14:paraId="61ADC452" w14:textId="5491DAC7" w:rsidR="00B04771" w:rsidRPr="006B0AFD" w:rsidRDefault="00A63D84" w:rsidP="000D0B4F">
            <w:pPr>
              <w:rPr>
                <w:rFonts w:ascii="Arial" w:hAnsi="Arial" w:cs="Arial"/>
                <w:color w:val="156082" w:themeColor="accent1"/>
                <w:sz w:val="24"/>
                <w:szCs w:val="24"/>
              </w:rPr>
            </w:pPr>
            <w:r w:rsidRPr="006B0AFD">
              <w:rPr>
                <w:rFonts w:ascii="Arial" w:hAnsi="Arial" w:cs="Arial"/>
                <w:color w:val="156082" w:themeColor="accent1"/>
                <w:sz w:val="24"/>
                <w:szCs w:val="24"/>
              </w:rPr>
              <w:t xml:space="preserve">Local </w:t>
            </w:r>
            <w:r w:rsidR="006B0AFD" w:rsidRPr="006B0AFD">
              <w:rPr>
                <w:rFonts w:ascii="Arial" w:hAnsi="Arial" w:cs="Arial"/>
                <w:color w:val="156082" w:themeColor="accent1"/>
                <w:sz w:val="24"/>
                <w:szCs w:val="24"/>
              </w:rPr>
              <w:t>Employment</w:t>
            </w:r>
            <w:r w:rsidRPr="006B0AFD">
              <w:rPr>
                <w:rFonts w:ascii="Arial" w:hAnsi="Arial" w:cs="Arial"/>
                <w:color w:val="156082" w:themeColor="accent1"/>
                <w:sz w:val="24"/>
                <w:szCs w:val="24"/>
              </w:rPr>
              <w:t xml:space="preserve"> Partnership work in collaboration to sustain the Youth Engagement Programme</w:t>
            </w:r>
          </w:p>
        </w:tc>
        <w:tc>
          <w:tcPr>
            <w:tcW w:w="3686" w:type="dxa"/>
            <w:vAlign w:val="bottom"/>
          </w:tcPr>
          <w:p w14:paraId="62515B5F" w14:textId="0A26094D" w:rsidR="00D2502B" w:rsidRPr="006B0AFD" w:rsidRDefault="00A63D84" w:rsidP="000D0B4F">
            <w:pPr>
              <w:rPr>
                <w:rFonts w:ascii="Arial" w:hAnsi="Arial" w:cs="Arial"/>
                <w:color w:val="156082" w:themeColor="accent1"/>
                <w:sz w:val="24"/>
                <w:szCs w:val="24"/>
              </w:rPr>
            </w:pPr>
            <w:r w:rsidRPr="006B0AFD">
              <w:rPr>
                <w:rFonts w:ascii="Arial" w:hAnsi="Arial" w:cs="Arial"/>
                <w:color w:val="156082" w:themeColor="accent1"/>
                <w:sz w:val="24"/>
                <w:szCs w:val="24"/>
              </w:rPr>
              <w:t>Local Employability Partnership</w:t>
            </w:r>
          </w:p>
        </w:tc>
      </w:tr>
      <w:tr w:rsidR="00635107" w:rsidRPr="004434CF" w14:paraId="714BA902" w14:textId="77777777">
        <w:tc>
          <w:tcPr>
            <w:tcW w:w="10910" w:type="dxa"/>
            <w:vAlign w:val="bottom"/>
          </w:tcPr>
          <w:p w14:paraId="334B4950" w14:textId="51D22C8C" w:rsidR="00B04771" w:rsidRPr="006B0AFD" w:rsidRDefault="00911326" w:rsidP="000D0B4F">
            <w:pPr>
              <w:rPr>
                <w:rFonts w:ascii="Arial" w:hAnsi="Arial" w:cs="Arial"/>
                <w:color w:val="156082" w:themeColor="accent1"/>
                <w:sz w:val="24"/>
                <w:szCs w:val="24"/>
              </w:rPr>
            </w:pPr>
            <w:r w:rsidRPr="006B0AFD">
              <w:rPr>
                <w:rFonts w:ascii="Arial" w:hAnsi="Arial" w:cs="Arial"/>
                <w:color w:val="156082" w:themeColor="accent1"/>
                <w:sz w:val="24"/>
                <w:szCs w:val="24"/>
              </w:rPr>
              <w:t>Provide money and debt advice to young people to ensure income maximisation, reducing poverty and increasing household income</w:t>
            </w:r>
          </w:p>
        </w:tc>
        <w:tc>
          <w:tcPr>
            <w:tcW w:w="3686" w:type="dxa"/>
            <w:vAlign w:val="bottom"/>
          </w:tcPr>
          <w:p w14:paraId="6A484353" w14:textId="3C2489C3" w:rsidR="00635107" w:rsidRPr="006B0AFD" w:rsidRDefault="006B0AFD" w:rsidP="000D0B4F">
            <w:pPr>
              <w:rPr>
                <w:rFonts w:ascii="Arial" w:hAnsi="Arial" w:cs="Arial"/>
                <w:color w:val="156082" w:themeColor="accent1"/>
                <w:sz w:val="24"/>
                <w:szCs w:val="24"/>
              </w:rPr>
            </w:pPr>
            <w:r w:rsidRPr="006B0AFD">
              <w:rPr>
                <w:rFonts w:ascii="Arial" w:hAnsi="Arial" w:cs="Arial"/>
                <w:color w:val="156082" w:themeColor="accent1"/>
                <w:sz w:val="24"/>
                <w:szCs w:val="24"/>
              </w:rPr>
              <w:t>Building a Fairer Falkirk Strategy Implementation Group</w:t>
            </w:r>
          </w:p>
        </w:tc>
      </w:tr>
      <w:tr w:rsidR="00911326" w:rsidRPr="004434CF" w14:paraId="20EA9AF7" w14:textId="77777777">
        <w:tc>
          <w:tcPr>
            <w:tcW w:w="10910" w:type="dxa"/>
            <w:vAlign w:val="bottom"/>
          </w:tcPr>
          <w:p w14:paraId="76089EC2" w14:textId="22CD2A6B" w:rsidR="00B04771" w:rsidRPr="006B0AFD" w:rsidRDefault="006B0AFD" w:rsidP="000D0B4F">
            <w:pPr>
              <w:rPr>
                <w:rFonts w:ascii="Arial" w:hAnsi="Arial" w:cs="Arial"/>
                <w:color w:val="156082" w:themeColor="accent1"/>
                <w:sz w:val="24"/>
                <w:szCs w:val="24"/>
              </w:rPr>
            </w:pPr>
            <w:r w:rsidRPr="006B0AFD">
              <w:rPr>
                <w:rFonts w:ascii="Arial" w:hAnsi="Arial" w:cs="Arial"/>
                <w:color w:val="156082" w:themeColor="accent1"/>
                <w:sz w:val="24"/>
                <w:szCs w:val="24"/>
              </w:rPr>
              <w:t xml:space="preserve">Services work together to plan and implement effective school support provision prior to leaving school for those most in need </w:t>
            </w:r>
          </w:p>
        </w:tc>
        <w:tc>
          <w:tcPr>
            <w:tcW w:w="3686" w:type="dxa"/>
            <w:vAlign w:val="bottom"/>
          </w:tcPr>
          <w:p w14:paraId="43BF674C" w14:textId="5A7063A8" w:rsidR="00911326" w:rsidRPr="006B0AFD" w:rsidRDefault="006B0AFD" w:rsidP="000D0B4F">
            <w:pPr>
              <w:rPr>
                <w:rFonts w:ascii="Arial" w:hAnsi="Arial" w:cs="Arial"/>
                <w:color w:val="156082" w:themeColor="accent1"/>
                <w:sz w:val="24"/>
                <w:szCs w:val="24"/>
              </w:rPr>
            </w:pPr>
            <w:r w:rsidRPr="006B0AFD">
              <w:rPr>
                <w:rFonts w:ascii="Arial" w:hAnsi="Arial" w:cs="Arial"/>
                <w:color w:val="156082" w:themeColor="accent1"/>
                <w:sz w:val="24"/>
                <w:szCs w:val="24"/>
              </w:rPr>
              <w:t>School Leaver Destination Return Monitoring and Improvement Group</w:t>
            </w:r>
          </w:p>
        </w:tc>
      </w:tr>
      <w:tr w:rsidR="00CD024B" w:rsidRPr="004434CF" w14:paraId="5FFF6620" w14:textId="77777777">
        <w:tc>
          <w:tcPr>
            <w:tcW w:w="10910" w:type="dxa"/>
            <w:vAlign w:val="bottom"/>
          </w:tcPr>
          <w:p w14:paraId="414D5F7B" w14:textId="24AC0D02" w:rsidR="00CD024B" w:rsidRPr="006B0AFD" w:rsidRDefault="006B0AFD" w:rsidP="000D0B4F">
            <w:pPr>
              <w:rPr>
                <w:rFonts w:ascii="Arial" w:hAnsi="Arial" w:cs="Arial"/>
                <w:color w:val="156082" w:themeColor="accent1"/>
                <w:sz w:val="24"/>
                <w:szCs w:val="24"/>
              </w:rPr>
            </w:pPr>
            <w:r w:rsidRPr="006B0AFD">
              <w:rPr>
                <w:rFonts w:ascii="Arial" w:hAnsi="Arial" w:cs="Arial"/>
                <w:color w:val="156082" w:themeColor="accent1"/>
                <w:sz w:val="24"/>
                <w:szCs w:val="24"/>
              </w:rPr>
              <w:lastRenderedPageBreak/>
              <w:t>Sustain funding and delivery of specialist funding and delivery of specialist 'DFN Project Search' supported internship, leading to increased employment and educational opportunities/outcomes on completion</w:t>
            </w:r>
          </w:p>
        </w:tc>
        <w:tc>
          <w:tcPr>
            <w:tcW w:w="3686" w:type="dxa"/>
            <w:vAlign w:val="bottom"/>
          </w:tcPr>
          <w:p w14:paraId="5054CB13" w14:textId="777BCB8F" w:rsidR="00CD024B" w:rsidRPr="006B0AFD" w:rsidRDefault="006B0AFD" w:rsidP="000D0B4F">
            <w:pPr>
              <w:rPr>
                <w:rFonts w:ascii="Arial" w:hAnsi="Arial" w:cs="Arial"/>
                <w:color w:val="156082" w:themeColor="accent1"/>
                <w:sz w:val="24"/>
                <w:szCs w:val="24"/>
              </w:rPr>
            </w:pPr>
            <w:r w:rsidRPr="006B0AFD">
              <w:rPr>
                <w:rFonts w:ascii="Arial" w:hAnsi="Arial" w:cs="Arial"/>
                <w:color w:val="156082" w:themeColor="accent1"/>
                <w:sz w:val="24"/>
                <w:szCs w:val="24"/>
              </w:rPr>
              <w:t>Local Employability Partnership</w:t>
            </w:r>
          </w:p>
        </w:tc>
      </w:tr>
      <w:tr w:rsidR="00CD024B" w:rsidRPr="004434CF" w14:paraId="65B33F3F" w14:textId="77777777">
        <w:tc>
          <w:tcPr>
            <w:tcW w:w="10910" w:type="dxa"/>
            <w:vAlign w:val="bottom"/>
          </w:tcPr>
          <w:p w14:paraId="1AF37A75" w14:textId="633D11E0" w:rsidR="00CD024B" w:rsidRPr="006B0AFD" w:rsidRDefault="006B0AFD" w:rsidP="000D0B4F">
            <w:pPr>
              <w:rPr>
                <w:rFonts w:ascii="Arial" w:hAnsi="Arial" w:cs="Arial"/>
                <w:color w:val="156082" w:themeColor="accent1"/>
                <w:sz w:val="24"/>
                <w:szCs w:val="24"/>
              </w:rPr>
            </w:pPr>
            <w:r w:rsidRPr="006B0AFD">
              <w:rPr>
                <w:rFonts w:ascii="Arial" w:hAnsi="Arial" w:cs="Arial"/>
                <w:color w:val="156082" w:themeColor="accent1"/>
                <w:sz w:val="24"/>
                <w:szCs w:val="24"/>
              </w:rPr>
              <w:t>Deliver person centred employability key working services (including access to specialist support one to one, group work and training provision for young people, resulting in progression into employment, education and training for local young people).</w:t>
            </w:r>
          </w:p>
        </w:tc>
        <w:tc>
          <w:tcPr>
            <w:tcW w:w="3686" w:type="dxa"/>
            <w:vAlign w:val="bottom"/>
          </w:tcPr>
          <w:p w14:paraId="09ADA583" w14:textId="38E3B1FD" w:rsidR="00CD024B" w:rsidRPr="006B0AFD" w:rsidRDefault="006B0AFD" w:rsidP="000D0B4F">
            <w:pPr>
              <w:rPr>
                <w:rFonts w:ascii="Arial" w:hAnsi="Arial" w:cs="Arial"/>
                <w:color w:val="156082" w:themeColor="accent1"/>
                <w:sz w:val="24"/>
                <w:szCs w:val="24"/>
              </w:rPr>
            </w:pPr>
            <w:r w:rsidRPr="006B0AFD">
              <w:rPr>
                <w:rFonts w:ascii="Arial" w:hAnsi="Arial" w:cs="Arial"/>
                <w:color w:val="156082" w:themeColor="accent1"/>
                <w:sz w:val="24"/>
                <w:szCs w:val="24"/>
              </w:rPr>
              <w:t>Employment and Training Unit</w:t>
            </w:r>
          </w:p>
        </w:tc>
      </w:tr>
      <w:tr w:rsidR="00CD024B" w:rsidRPr="004434CF" w14:paraId="7603C797" w14:textId="77777777">
        <w:tc>
          <w:tcPr>
            <w:tcW w:w="10910" w:type="dxa"/>
            <w:vAlign w:val="bottom"/>
          </w:tcPr>
          <w:p w14:paraId="1AB00759" w14:textId="12301B2B" w:rsidR="00CD024B" w:rsidRPr="006B0AFD" w:rsidRDefault="006B0AFD" w:rsidP="000D0B4F">
            <w:pPr>
              <w:rPr>
                <w:rFonts w:ascii="Arial" w:hAnsi="Arial" w:cs="Arial"/>
                <w:color w:val="156082" w:themeColor="accent1"/>
                <w:sz w:val="24"/>
                <w:szCs w:val="24"/>
              </w:rPr>
            </w:pPr>
            <w:r w:rsidRPr="006B0AFD">
              <w:rPr>
                <w:rFonts w:ascii="Arial" w:hAnsi="Arial" w:cs="Arial"/>
                <w:color w:val="156082" w:themeColor="accent1"/>
                <w:sz w:val="24"/>
                <w:szCs w:val="24"/>
              </w:rPr>
              <w:t>Provide a Modern Apprenticeship programme that includes flexibility and additional support for young people</w:t>
            </w:r>
          </w:p>
        </w:tc>
        <w:tc>
          <w:tcPr>
            <w:tcW w:w="3686" w:type="dxa"/>
            <w:vAlign w:val="bottom"/>
          </w:tcPr>
          <w:p w14:paraId="6E16A6A4" w14:textId="5A8EF572" w:rsidR="00CD024B" w:rsidRPr="006B0AFD" w:rsidRDefault="006B0AFD" w:rsidP="000D0B4F">
            <w:pPr>
              <w:rPr>
                <w:rFonts w:ascii="Arial" w:hAnsi="Arial" w:cs="Arial"/>
                <w:color w:val="156082" w:themeColor="accent1"/>
                <w:sz w:val="24"/>
                <w:szCs w:val="24"/>
              </w:rPr>
            </w:pPr>
            <w:r w:rsidRPr="006B0AFD">
              <w:rPr>
                <w:rFonts w:ascii="Arial" w:hAnsi="Arial" w:cs="Arial"/>
                <w:color w:val="156082" w:themeColor="accent1"/>
                <w:sz w:val="24"/>
                <w:szCs w:val="24"/>
              </w:rPr>
              <w:t>Employment and Training Unit</w:t>
            </w:r>
          </w:p>
        </w:tc>
      </w:tr>
      <w:tr w:rsidR="00CD024B" w:rsidRPr="004434CF" w14:paraId="6F1166F5" w14:textId="77777777">
        <w:tc>
          <w:tcPr>
            <w:tcW w:w="10910" w:type="dxa"/>
            <w:vAlign w:val="bottom"/>
          </w:tcPr>
          <w:p w14:paraId="0EE12F32" w14:textId="396AF26D" w:rsidR="00CD024B" w:rsidRPr="006B0AFD" w:rsidRDefault="006B0AFD" w:rsidP="000D0B4F">
            <w:pPr>
              <w:rPr>
                <w:rFonts w:ascii="Arial" w:hAnsi="Arial" w:cs="Arial"/>
                <w:color w:val="156082" w:themeColor="accent1"/>
                <w:sz w:val="24"/>
                <w:szCs w:val="24"/>
              </w:rPr>
            </w:pPr>
            <w:r w:rsidRPr="006B0AFD">
              <w:rPr>
                <w:rFonts w:ascii="Arial" w:hAnsi="Arial" w:cs="Arial"/>
                <w:color w:val="156082" w:themeColor="accent1"/>
                <w:sz w:val="24"/>
                <w:szCs w:val="24"/>
              </w:rPr>
              <w:t>Provide a specialist employability programme for young people with barriers to employment through the delivery of a youth work focussed programme</w:t>
            </w:r>
          </w:p>
        </w:tc>
        <w:tc>
          <w:tcPr>
            <w:tcW w:w="3686" w:type="dxa"/>
            <w:vAlign w:val="bottom"/>
          </w:tcPr>
          <w:p w14:paraId="6FDC3CB2" w14:textId="56E31B89" w:rsidR="00CD024B" w:rsidRPr="006B0AFD" w:rsidRDefault="006B0AFD" w:rsidP="000D0B4F">
            <w:pPr>
              <w:rPr>
                <w:rFonts w:ascii="Arial" w:hAnsi="Arial" w:cs="Arial"/>
                <w:color w:val="156082" w:themeColor="accent1"/>
                <w:sz w:val="24"/>
                <w:szCs w:val="24"/>
              </w:rPr>
            </w:pPr>
            <w:r w:rsidRPr="006B0AFD">
              <w:rPr>
                <w:rFonts w:ascii="Arial" w:hAnsi="Arial" w:cs="Arial"/>
                <w:color w:val="156082" w:themeColor="accent1"/>
                <w:sz w:val="24"/>
                <w:szCs w:val="24"/>
              </w:rPr>
              <w:t>Falkirk Local Employability Partnership</w:t>
            </w:r>
          </w:p>
        </w:tc>
      </w:tr>
      <w:tr w:rsidR="002F49F4" w:rsidRPr="004434CF" w14:paraId="57B7B7FD" w14:textId="77777777" w:rsidTr="002231B9">
        <w:tc>
          <w:tcPr>
            <w:tcW w:w="14596" w:type="dxa"/>
            <w:gridSpan w:val="2"/>
            <w:shd w:val="clear" w:color="auto" w:fill="0070C0"/>
          </w:tcPr>
          <w:p w14:paraId="1E2DA24A" w14:textId="33672CCE" w:rsidR="002F49F4" w:rsidRPr="004434CF" w:rsidRDefault="002231B9">
            <w:pPr>
              <w:rPr>
                <w:rFonts w:ascii="Arial" w:hAnsi="Arial" w:cs="Arial"/>
                <w:color w:val="FFFFFF" w:themeColor="background1"/>
                <w:sz w:val="24"/>
                <w:szCs w:val="24"/>
              </w:rPr>
            </w:pPr>
            <w:r w:rsidRPr="002231B9">
              <w:rPr>
                <w:rFonts w:ascii="Arial" w:hAnsi="Arial" w:cs="Arial"/>
                <w:color w:val="FFFFFF" w:themeColor="background1"/>
                <w:sz w:val="24"/>
                <w:szCs w:val="24"/>
              </w:rPr>
              <w:t>Outcome 4 People with disabilities have access to the opportunities and integrated support they need to enter, sustain and progress into work within fair work</w:t>
            </w:r>
          </w:p>
        </w:tc>
      </w:tr>
      <w:tr w:rsidR="00CD024B" w:rsidRPr="004434CF" w14:paraId="7F0D4380" w14:textId="77777777" w:rsidTr="0078250E">
        <w:tc>
          <w:tcPr>
            <w:tcW w:w="10910" w:type="dxa"/>
            <w:vAlign w:val="bottom"/>
          </w:tcPr>
          <w:p w14:paraId="343DB7B4" w14:textId="335FC323" w:rsidR="00CD024B" w:rsidRPr="00372D0D" w:rsidRDefault="00372D0D" w:rsidP="000D0B4F">
            <w:pPr>
              <w:rPr>
                <w:rFonts w:ascii="Arial" w:hAnsi="Arial" w:cs="Arial"/>
                <w:color w:val="156082" w:themeColor="accent1"/>
                <w:sz w:val="24"/>
                <w:szCs w:val="24"/>
              </w:rPr>
            </w:pPr>
            <w:r w:rsidRPr="00372D0D">
              <w:rPr>
                <w:rFonts w:ascii="Arial" w:hAnsi="Arial" w:cs="Arial"/>
                <w:color w:val="156082" w:themeColor="accent1"/>
                <w:sz w:val="24"/>
                <w:szCs w:val="24"/>
              </w:rPr>
              <w:t>Provide specialist employability support provision dedicated to disabled participants, supporting progress towards sustainable employment</w:t>
            </w:r>
          </w:p>
        </w:tc>
        <w:tc>
          <w:tcPr>
            <w:tcW w:w="3686" w:type="dxa"/>
            <w:vAlign w:val="bottom"/>
          </w:tcPr>
          <w:p w14:paraId="3EBD4BAF" w14:textId="3AEF7C6D" w:rsidR="00CD024B" w:rsidRPr="00372D0D" w:rsidRDefault="00372D0D" w:rsidP="000D0B4F">
            <w:pPr>
              <w:rPr>
                <w:rFonts w:ascii="Arial" w:hAnsi="Arial" w:cs="Arial"/>
                <w:color w:val="156082" w:themeColor="accent1"/>
                <w:sz w:val="24"/>
                <w:szCs w:val="24"/>
              </w:rPr>
            </w:pPr>
            <w:r w:rsidRPr="00372D0D">
              <w:rPr>
                <w:rFonts w:ascii="Arial" w:hAnsi="Arial" w:cs="Arial"/>
                <w:color w:val="156082" w:themeColor="accent1"/>
                <w:sz w:val="24"/>
                <w:szCs w:val="24"/>
              </w:rPr>
              <w:t>Falkirk Local Employability Partnership</w:t>
            </w:r>
          </w:p>
        </w:tc>
      </w:tr>
      <w:tr w:rsidR="00CD024B" w:rsidRPr="004434CF" w14:paraId="0E111104" w14:textId="77777777" w:rsidTr="0078250E">
        <w:tc>
          <w:tcPr>
            <w:tcW w:w="10910" w:type="dxa"/>
            <w:vAlign w:val="bottom"/>
          </w:tcPr>
          <w:p w14:paraId="7122F8F6" w14:textId="108540FC" w:rsidR="00CD024B" w:rsidRPr="00372D0D" w:rsidRDefault="00372D0D" w:rsidP="000D0B4F">
            <w:pPr>
              <w:rPr>
                <w:rFonts w:ascii="Arial" w:hAnsi="Arial" w:cs="Arial"/>
                <w:color w:val="156082" w:themeColor="accent1"/>
                <w:sz w:val="24"/>
                <w:szCs w:val="24"/>
              </w:rPr>
            </w:pPr>
            <w:r w:rsidRPr="00372D0D">
              <w:rPr>
                <w:rFonts w:ascii="Arial" w:hAnsi="Arial" w:cs="Arial"/>
                <w:color w:val="156082" w:themeColor="accent1"/>
                <w:sz w:val="24"/>
                <w:szCs w:val="24"/>
              </w:rPr>
              <w:t xml:space="preserve">Commission and deliver a variety of personal development, health and wellbeing, group work provision for participants with disability and health barriers </w:t>
            </w:r>
          </w:p>
        </w:tc>
        <w:tc>
          <w:tcPr>
            <w:tcW w:w="3686" w:type="dxa"/>
            <w:vAlign w:val="bottom"/>
          </w:tcPr>
          <w:p w14:paraId="65B5E4A2" w14:textId="631ABFCA" w:rsidR="00CD024B" w:rsidRPr="00372D0D" w:rsidRDefault="00372D0D" w:rsidP="000D0B4F">
            <w:pPr>
              <w:rPr>
                <w:rFonts w:ascii="Arial" w:hAnsi="Arial" w:cs="Arial"/>
                <w:color w:val="156082" w:themeColor="accent1"/>
                <w:sz w:val="24"/>
                <w:szCs w:val="24"/>
              </w:rPr>
            </w:pPr>
            <w:r w:rsidRPr="00372D0D">
              <w:rPr>
                <w:rFonts w:ascii="Arial" w:hAnsi="Arial" w:cs="Arial"/>
                <w:color w:val="156082" w:themeColor="accent1"/>
                <w:sz w:val="24"/>
                <w:szCs w:val="24"/>
              </w:rPr>
              <w:t>Falkirk Local Employability Partnership</w:t>
            </w:r>
          </w:p>
        </w:tc>
      </w:tr>
      <w:tr w:rsidR="00C315EC" w:rsidRPr="004434CF" w14:paraId="16492B55" w14:textId="77777777" w:rsidTr="0078250E">
        <w:tc>
          <w:tcPr>
            <w:tcW w:w="10910" w:type="dxa"/>
            <w:vAlign w:val="bottom"/>
          </w:tcPr>
          <w:p w14:paraId="1F87AADF" w14:textId="709613CA" w:rsidR="00C315EC" w:rsidRPr="00372D0D" w:rsidRDefault="00372D0D" w:rsidP="000D0B4F">
            <w:pPr>
              <w:rPr>
                <w:rFonts w:ascii="Arial" w:hAnsi="Arial" w:cs="Arial"/>
                <w:color w:val="156082" w:themeColor="accent1"/>
                <w:sz w:val="24"/>
                <w:szCs w:val="24"/>
              </w:rPr>
            </w:pPr>
            <w:r w:rsidRPr="00372D0D">
              <w:rPr>
                <w:rFonts w:ascii="Arial" w:hAnsi="Arial" w:cs="Arial"/>
                <w:color w:val="156082" w:themeColor="accent1"/>
                <w:sz w:val="24"/>
                <w:szCs w:val="24"/>
              </w:rPr>
              <w:t>Provide specialist employability programme that supports employability participants experiencing mild to moderate mental health issues to more effectively manage their condition and progress towards education, training and employment.</w:t>
            </w:r>
          </w:p>
        </w:tc>
        <w:tc>
          <w:tcPr>
            <w:tcW w:w="3686" w:type="dxa"/>
            <w:vAlign w:val="bottom"/>
          </w:tcPr>
          <w:p w14:paraId="32B2F40B" w14:textId="440992D8" w:rsidR="00C315EC" w:rsidRPr="00372D0D" w:rsidRDefault="00372D0D" w:rsidP="000D0B4F">
            <w:pPr>
              <w:rPr>
                <w:rFonts w:ascii="Arial" w:hAnsi="Arial" w:cs="Arial"/>
                <w:color w:val="156082" w:themeColor="accent1"/>
                <w:sz w:val="24"/>
                <w:szCs w:val="24"/>
              </w:rPr>
            </w:pPr>
            <w:r w:rsidRPr="00372D0D">
              <w:rPr>
                <w:rFonts w:ascii="Arial" w:hAnsi="Arial" w:cs="Arial"/>
                <w:color w:val="156082" w:themeColor="accent1"/>
                <w:sz w:val="24"/>
                <w:szCs w:val="24"/>
              </w:rPr>
              <w:t xml:space="preserve">Falkirk </w:t>
            </w:r>
            <w:r w:rsidR="3D496EE5" w:rsidRPr="00372D0D">
              <w:rPr>
                <w:rFonts w:ascii="Arial" w:hAnsi="Arial" w:cs="Arial"/>
                <w:color w:val="156082" w:themeColor="accent1"/>
                <w:sz w:val="24"/>
                <w:szCs w:val="24"/>
              </w:rPr>
              <w:t>Local Employability Partnership</w:t>
            </w:r>
          </w:p>
        </w:tc>
      </w:tr>
    </w:tbl>
    <w:p w14:paraId="1DEDBC36" w14:textId="77777777" w:rsidR="000D0B4F" w:rsidRPr="000D0B4F" w:rsidRDefault="000D0B4F" w:rsidP="000D0B4F">
      <w:pPr>
        <w:ind w:left="-709"/>
      </w:pPr>
    </w:p>
    <w:p w14:paraId="07868CCD" w14:textId="77777777" w:rsidR="000D6161" w:rsidRDefault="000D6161" w:rsidP="000D6161">
      <w:pPr>
        <w:ind w:left="-709"/>
      </w:pPr>
    </w:p>
    <w:p w14:paraId="1F7CB412" w14:textId="77777777" w:rsidR="000D6161" w:rsidRPr="000D6161" w:rsidRDefault="000D6161" w:rsidP="000D6161">
      <w:pPr>
        <w:ind w:left="-709"/>
      </w:pPr>
    </w:p>
    <w:p w14:paraId="34CDC2FC" w14:textId="77777777" w:rsidR="00CE5799" w:rsidRDefault="00CE5799" w:rsidP="00CE5799">
      <w:pPr>
        <w:ind w:left="-709"/>
      </w:pPr>
    </w:p>
    <w:p w14:paraId="140B6E36" w14:textId="77777777" w:rsidR="002E7706" w:rsidRDefault="002E7706" w:rsidP="00CE5799">
      <w:pPr>
        <w:ind w:left="-709"/>
      </w:pPr>
    </w:p>
    <w:p w14:paraId="4593B70A" w14:textId="77777777" w:rsidR="002E7706" w:rsidRDefault="002E7706" w:rsidP="00CE5799">
      <w:pPr>
        <w:ind w:left="-709"/>
      </w:pPr>
    </w:p>
    <w:p w14:paraId="1BC20092" w14:textId="77777777" w:rsidR="00CE5799" w:rsidRDefault="00CE5799" w:rsidP="00456B88"/>
    <w:p w14:paraId="02534DEE" w14:textId="77777777" w:rsidR="00A70C87" w:rsidRDefault="00A70C87">
      <w:pPr>
        <w:suppressAutoHyphens w:val="0"/>
        <w:spacing w:after="160" w:line="276" w:lineRule="auto"/>
        <w:rPr>
          <w:rFonts w:eastAsia="Times New Roman"/>
          <w:color w:val="0F4761"/>
          <w:sz w:val="32"/>
          <w:szCs w:val="32"/>
        </w:rPr>
      </w:pPr>
      <w:r>
        <w:br w:type="page"/>
      </w:r>
    </w:p>
    <w:p w14:paraId="1650E842" w14:textId="6F402592" w:rsidR="00DA3340" w:rsidRPr="00D2376D" w:rsidRDefault="00743199" w:rsidP="00502132">
      <w:pPr>
        <w:pStyle w:val="Heading2"/>
        <w:ind w:left="-851"/>
      </w:pPr>
      <w:r w:rsidRPr="00D2376D">
        <w:lastRenderedPageBreak/>
        <w:t>Corporate (Strategic) Risks</w:t>
      </w:r>
    </w:p>
    <w:p w14:paraId="221EF2AF" w14:textId="36A4872A" w:rsidR="00DA3340" w:rsidRDefault="0018567B" w:rsidP="00DA3340">
      <w:pPr>
        <w:ind w:left="-851"/>
      </w:pPr>
      <w:r>
        <w:t>To</w:t>
      </w:r>
      <w:r w:rsidR="00B223A7">
        <w:t xml:space="preserve"> provide a full picture of performance, the following risks will be included in the Service Plan Performance Report</w:t>
      </w:r>
      <w:r w:rsidR="00150BAD">
        <w:t xml:space="preserve">.  The information contained in the Quarterly report will be indicative with details </w:t>
      </w:r>
      <w:r>
        <w:t xml:space="preserve">found within the Strategic Risk reporting.  </w:t>
      </w:r>
    </w:p>
    <w:p w14:paraId="60D90B2A" w14:textId="77777777" w:rsidR="0018567B" w:rsidRDefault="0018567B" w:rsidP="00DA3340">
      <w:pPr>
        <w:ind w:left="-851"/>
      </w:pPr>
    </w:p>
    <w:p w14:paraId="45D76234" w14:textId="77777777" w:rsidR="00743199" w:rsidRDefault="00743199" w:rsidP="00F4180A">
      <w:pPr>
        <w:ind w:left="-851" w:right="-741"/>
      </w:pPr>
    </w:p>
    <w:tbl>
      <w:tblPr>
        <w:tblW w:w="14601" w:type="dxa"/>
        <w:tblInd w:w="-732" w:type="dxa"/>
        <w:tblCellMar>
          <w:left w:w="10" w:type="dxa"/>
          <w:right w:w="10" w:type="dxa"/>
        </w:tblCellMar>
        <w:tblLook w:val="0000" w:firstRow="0" w:lastRow="0" w:firstColumn="0" w:lastColumn="0" w:noHBand="0" w:noVBand="0"/>
      </w:tblPr>
      <w:tblGrid>
        <w:gridCol w:w="8518"/>
        <w:gridCol w:w="2245"/>
        <w:gridCol w:w="2237"/>
        <w:gridCol w:w="1601"/>
      </w:tblGrid>
      <w:tr w:rsidR="006773FE" w:rsidRPr="00AB68F2" w14:paraId="3A4F8B46" w14:textId="77777777" w:rsidTr="00D2376D">
        <w:trPr>
          <w:trHeight w:val="300"/>
        </w:trPr>
        <w:tc>
          <w:tcPr>
            <w:tcW w:w="14601" w:type="dxa"/>
            <w:gridSpan w:val="4"/>
            <w:tcBorders>
              <w:left w:val="single" w:sz="4" w:space="0" w:color="4EA72E" w:themeColor="accent6"/>
            </w:tcBorders>
            <w:shd w:val="clear" w:color="auto" w:fill="5BC436"/>
            <w:tcMar>
              <w:top w:w="0" w:type="dxa"/>
              <w:left w:w="108" w:type="dxa"/>
              <w:bottom w:w="0" w:type="dxa"/>
              <w:right w:w="108" w:type="dxa"/>
            </w:tcMar>
          </w:tcPr>
          <w:p w14:paraId="66829308" w14:textId="6CAC1296" w:rsidR="006773FE" w:rsidRPr="008C3CD9" w:rsidRDefault="006773FE">
            <w:pPr>
              <w:spacing w:before="60" w:after="60" w:line="240" w:lineRule="auto"/>
              <w:rPr>
                <w:rFonts w:cs="Arial"/>
                <w:b/>
                <w:bCs/>
              </w:rPr>
            </w:pPr>
            <w:r w:rsidRPr="008C3CD9">
              <w:rPr>
                <w:rFonts w:cs="Arial"/>
                <w:b/>
                <w:bCs/>
              </w:rPr>
              <w:t xml:space="preserve">Supporting </w:t>
            </w:r>
            <w:r w:rsidR="001846C2" w:rsidRPr="008C3CD9">
              <w:rPr>
                <w:rFonts w:cs="Arial"/>
                <w:b/>
                <w:bCs/>
              </w:rPr>
              <w:t>a thriving economy and green transition</w:t>
            </w:r>
          </w:p>
        </w:tc>
      </w:tr>
      <w:tr w:rsidR="006773FE" w:rsidRPr="00B762B6" w14:paraId="2A2A7187" w14:textId="77777777" w:rsidTr="00D2376D">
        <w:trPr>
          <w:trHeight w:val="300"/>
          <w:tblHeader/>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189ECF74" w14:textId="77777777" w:rsidR="006773FE" w:rsidRPr="00AB68F2" w:rsidRDefault="006773FE">
            <w:pPr>
              <w:spacing w:before="60" w:after="60" w:line="240" w:lineRule="auto"/>
              <w:rPr>
                <w:rFonts w:cs="Times New Roman (Body CS)"/>
                <w:b/>
                <w:color w:val="B6D6EF"/>
              </w:rPr>
            </w:pPr>
            <w:r>
              <w:rPr>
                <w:rFonts w:cs="Times New Roman (Body CS)"/>
                <w:b/>
                <w:bCs/>
                <w:color w:val="FFFFFF" w:themeColor="background1"/>
              </w:rPr>
              <w:t>Risk Title</w:t>
            </w:r>
          </w:p>
        </w:tc>
        <w:tc>
          <w:tcPr>
            <w:tcW w:w="2245" w:type="dxa"/>
            <w:tcBorders>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1F895282" w14:textId="77777777" w:rsidR="006773FE" w:rsidRPr="00B762B6" w:rsidRDefault="006773FE">
            <w:pPr>
              <w:spacing w:before="60" w:after="60" w:line="240" w:lineRule="auto"/>
              <w:jc w:val="center"/>
              <w:rPr>
                <w:rFonts w:cs="Times New Roman (Body CS)"/>
                <w:b/>
                <w:bCs/>
                <w:color w:val="FFFFFF"/>
              </w:rPr>
            </w:pPr>
            <w:r>
              <w:rPr>
                <w:rFonts w:cs="Times New Roman (Body CS)"/>
                <w:b/>
                <w:bCs/>
                <w:color w:val="FFFFFF"/>
              </w:rPr>
              <w:t>Current Rating</w:t>
            </w:r>
          </w:p>
        </w:tc>
        <w:tc>
          <w:tcPr>
            <w:tcW w:w="2237" w:type="dxa"/>
            <w:tcBorders>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722F15FF" w14:textId="77777777" w:rsidR="006773FE" w:rsidRPr="00B762B6" w:rsidRDefault="006773FE">
            <w:pPr>
              <w:spacing w:before="60" w:after="60" w:line="240" w:lineRule="auto"/>
              <w:jc w:val="center"/>
              <w:rPr>
                <w:rFonts w:cs="Times New Roman (Body CS)"/>
                <w:b/>
                <w:bCs/>
                <w:color w:val="FFFFFF"/>
              </w:rPr>
            </w:pPr>
            <w:r>
              <w:rPr>
                <w:rFonts w:cs="Times New Roman (Body CS)"/>
                <w:b/>
                <w:bCs/>
                <w:color w:val="FFFFFF"/>
              </w:rPr>
              <w:t>Target Rating</w:t>
            </w:r>
          </w:p>
        </w:tc>
        <w:tc>
          <w:tcPr>
            <w:tcW w:w="1601" w:type="dxa"/>
            <w:tcBorders>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136BD080" w14:textId="77777777" w:rsidR="006773FE" w:rsidRPr="00AB68F2" w:rsidRDefault="006773FE">
            <w:pPr>
              <w:spacing w:before="60" w:after="60" w:line="240" w:lineRule="auto"/>
              <w:rPr>
                <w:rFonts w:cs="Times New Roman (Body CS)"/>
                <w:b/>
                <w:color w:val="FFFFFF"/>
              </w:rPr>
            </w:pPr>
            <w:r>
              <w:rPr>
                <w:rFonts w:cs="Times New Roman (Body CS)"/>
                <w:b/>
                <w:color w:val="FFFFFF"/>
              </w:rPr>
              <w:t>Assurance</w:t>
            </w:r>
          </w:p>
        </w:tc>
      </w:tr>
      <w:tr w:rsidR="00762718" w:rsidRPr="00985D86" w14:paraId="51E18003" w14:textId="77777777" w:rsidTr="005D1509">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9521645" w14:textId="1BA0F4BD" w:rsidR="00762718" w:rsidRPr="00610024" w:rsidRDefault="00762718" w:rsidP="00610024">
            <w:pPr>
              <w:rPr>
                <w:rFonts w:cs="Times New Roman (Body CS)"/>
              </w:rPr>
            </w:pPr>
            <w:r w:rsidRPr="00AE5F3C">
              <w:rPr>
                <w:rFonts w:cs="Times New Roman (Body CS)"/>
              </w:rPr>
              <w:t xml:space="preserve">Major </w:t>
            </w:r>
            <w:r w:rsidR="00F15FF8" w:rsidRPr="00AE5F3C">
              <w:rPr>
                <w:rFonts w:cs="Times New Roman (Body CS)"/>
              </w:rPr>
              <w:t>Investment</w:t>
            </w:r>
            <w:r w:rsidR="00847C2F">
              <w:rPr>
                <w:rFonts w:cs="Times New Roman (Body CS)"/>
              </w:rPr>
              <w:t xml:space="preserve"> Programmes</w:t>
            </w:r>
            <w:r w:rsidR="00F15FF8" w:rsidRPr="00AE5F3C">
              <w:rPr>
                <w:rFonts w:cs="Times New Roman (Body CS)"/>
              </w:rPr>
              <w:t xml:space="preserve"> including</w:t>
            </w:r>
            <w:r w:rsidRPr="00AE5F3C">
              <w:rPr>
                <w:rFonts w:cs="Times New Roman (Body CS)"/>
              </w:rPr>
              <w:t xml:space="preserve"> Growth Deal </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D2D20D2" w14:textId="3CDB6EAD" w:rsidR="00762718" w:rsidRPr="00985D86" w:rsidRDefault="009E4677" w:rsidP="00762718">
            <w:pPr>
              <w:spacing w:before="60" w:line="240" w:lineRule="auto"/>
              <w:jc w:val="center"/>
              <w:rPr>
                <w:rFonts w:cs="Arial"/>
                <w:color w:val="0F4761"/>
              </w:rPr>
            </w:pPr>
            <w:r>
              <w:rPr>
                <w:rFonts w:cs="Arial"/>
                <w:color w:val="0F4761"/>
              </w:rPr>
              <w:t>High</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750E444" w14:textId="1A94D316" w:rsidR="00762718" w:rsidRPr="00985D86" w:rsidRDefault="004E1784" w:rsidP="00762718">
            <w:pPr>
              <w:spacing w:before="60" w:line="240" w:lineRule="auto"/>
              <w:jc w:val="center"/>
              <w:rPr>
                <w:rFonts w:cs="Arial"/>
                <w:color w:val="0F4761"/>
              </w:rPr>
            </w:pPr>
            <w:r>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551E596" w14:textId="77777777" w:rsidR="00762718" w:rsidRPr="00985D86" w:rsidRDefault="00762718" w:rsidP="00762718">
            <w:pPr>
              <w:spacing w:before="60" w:line="240" w:lineRule="auto"/>
              <w:jc w:val="center"/>
              <w:rPr>
                <w:rFonts w:cs="Times New Roman (Body CS)"/>
                <w:noProof/>
                <w:color w:val="0F4761"/>
              </w:rPr>
            </w:pPr>
            <w:r w:rsidRPr="00985D86">
              <w:rPr>
                <w:rFonts w:cs="Times New Roman (Body CS)"/>
                <w:noProof/>
                <w:color w:val="0F4761"/>
              </w:rPr>
              <w:drawing>
                <wp:inline distT="0" distB="0" distL="0" distR="0" wp14:anchorId="696FE663" wp14:editId="04E64407">
                  <wp:extent cx="144000" cy="144000"/>
                  <wp:effectExtent l="0" t="0" r="8890" b="8890"/>
                  <wp:docPr id="2061537107"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762718" w:rsidRPr="00985D86" w14:paraId="69784256" w14:textId="77777777" w:rsidTr="005D1509">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2F8C8BB" w14:textId="35D3831F" w:rsidR="00762718" w:rsidRPr="00985D86" w:rsidRDefault="00762718" w:rsidP="00762718">
            <w:pPr>
              <w:spacing w:before="60" w:line="240" w:lineRule="auto"/>
              <w:rPr>
                <w:rFonts w:cs="Arial"/>
                <w:color w:val="0F4761"/>
              </w:rPr>
            </w:pPr>
            <w:r w:rsidRPr="00AE5F3C">
              <w:rPr>
                <w:rFonts w:cs="Times New Roman (Body CS)"/>
              </w:rPr>
              <w:t>Climate Change</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D399F60" w14:textId="375C173C" w:rsidR="00762718" w:rsidRPr="00985D86" w:rsidRDefault="0099754D" w:rsidP="00762718">
            <w:pPr>
              <w:spacing w:before="60" w:line="240" w:lineRule="auto"/>
              <w:jc w:val="center"/>
              <w:rPr>
                <w:rFonts w:cs="Arial"/>
                <w:color w:val="0F4761"/>
              </w:rPr>
            </w:pPr>
            <w:r>
              <w:rPr>
                <w:rFonts w:cs="Arial"/>
                <w:color w:val="0F4761"/>
              </w:rPr>
              <w:t>High</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6A3FFDE" w14:textId="79872BCB" w:rsidR="00762718" w:rsidRPr="00985D86" w:rsidRDefault="004E1784" w:rsidP="00762718">
            <w:pPr>
              <w:spacing w:before="60" w:line="240" w:lineRule="auto"/>
              <w:jc w:val="center"/>
              <w:rPr>
                <w:rFonts w:cs="Arial"/>
                <w:color w:val="0F4761"/>
              </w:rPr>
            </w:pPr>
            <w:r>
              <w:rPr>
                <w:rFonts w:cs="Arial"/>
                <w:color w:val="0F4761"/>
              </w:rPr>
              <w:t>High</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C9BA0E5" w14:textId="4956738F" w:rsidR="00762718" w:rsidRPr="00985D86" w:rsidRDefault="004E1784" w:rsidP="00762718">
            <w:pPr>
              <w:spacing w:before="60" w:line="240" w:lineRule="auto"/>
              <w:jc w:val="center"/>
              <w:rPr>
                <w:rFonts w:cs="Times New Roman (Body CS)"/>
                <w:noProof/>
                <w:color w:val="0F4761"/>
              </w:rPr>
            </w:pPr>
            <w:r w:rsidRPr="00985D86">
              <w:rPr>
                <w:rFonts w:cs="Times New Roman (Body CS)"/>
                <w:noProof/>
                <w:color w:val="0F4761"/>
              </w:rPr>
              <w:drawing>
                <wp:inline distT="0" distB="0" distL="0" distR="0" wp14:anchorId="149C1F20" wp14:editId="4462D0DD">
                  <wp:extent cx="144000" cy="144000"/>
                  <wp:effectExtent l="0" t="0" r="8890" b="8890"/>
                  <wp:docPr id="156112034" name="Picture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762718" w:rsidRPr="00985D86" w14:paraId="11ECFA44" w14:textId="77777777" w:rsidTr="005D1509">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595D294" w14:textId="590493A0" w:rsidR="00762718" w:rsidRPr="00985D86" w:rsidRDefault="00231534" w:rsidP="00762718">
            <w:pPr>
              <w:spacing w:before="60" w:line="240" w:lineRule="auto"/>
              <w:rPr>
                <w:rFonts w:cs="Arial"/>
                <w:color w:val="0F4761"/>
              </w:rPr>
            </w:pPr>
            <w:r w:rsidRPr="00231534">
              <w:rPr>
                <w:rFonts w:cs="Times New Roman (Body CS)"/>
              </w:rPr>
              <w:t>Sustainable Growth, Economic, and Employment Opportunities</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FBC62D7" w14:textId="0F3E8630" w:rsidR="00762718" w:rsidRPr="00985D86" w:rsidRDefault="00231534" w:rsidP="00762718">
            <w:pPr>
              <w:spacing w:before="60" w:line="240" w:lineRule="auto"/>
              <w:jc w:val="center"/>
              <w:rPr>
                <w:rFonts w:cs="Arial"/>
                <w:color w:val="0F4761"/>
              </w:rPr>
            </w:pPr>
            <w:r>
              <w:rPr>
                <w:rFonts w:cs="Arial"/>
                <w:color w:val="0F4761"/>
              </w:rPr>
              <w:t>High</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9289B3D" w14:textId="6A7DB764" w:rsidR="00762718" w:rsidRPr="00985D86" w:rsidRDefault="004E1784" w:rsidP="00762718">
            <w:pPr>
              <w:spacing w:before="60" w:line="240" w:lineRule="auto"/>
              <w:jc w:val="center"/>
              <w:rPr>
                <w:rFonts w:cs="Arial"/>
                <w:color w:val="0F4761"/>
              </w:rPr>
            </w:pPr>
            <w:r>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5D8316D" w14:textId="682F585D" w:rsidR="00762718" w:rsidRPr="00985D86" w:rsidRDefault="004E1784" w:rsidP="00762718">
            <w:pPr>
              <w:spacing w:before="60" w:line="240" w:lineRule="auto"/>
              <w:jc w:val="center"/>
              <w:rPr>
                <w:rFonts w:cs="Times New Roman (Body CS)"/>
                <w:noProof/>
                <w:color w:val="0F4761"/>
              </w:rPr>
            </w:pPr>
            <w:r w:rsidRPr="00290E2D">
              <w:rPr>
                <w:rFonts w:cs="Times New Roman (Body CS)"/>
                <w:noProof/>
              </w:rPr>
              <w:drawing>
                <wp:inline distT="0" distB="0" distL="0" distR="0" wp14:anchorId="7B5DD57A" wp14:editId="59D3A686">
                  <wp:extent cx="152400" cy="152400"/>
                  <wp:effectExtent l="0" t="0" r="0" b="0"/>
                  <wp:docPr id="437812239" name="Picture 44" descr="Blu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Blue Icon"/>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4E1784" w:rsidRPr="00985D86" w14:paraId="139AC285" w14:textId="77777777" w:rsidTr="005D1509">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67C204E5" w14:textId="266698FD" w:rsidR="004E1784" w:rsidRPr="00AE5F3C" w:rsidRDefault="004E1784" w:rsidP="00762718">
            <w:pPr>
              <w:spacing w:before="60" w:line="240" w:lineRule="auto"/>
              <w:rPr>
                <w:rFonts w:cs="Times New Roman (Body CS)"/>
              </w:rPr>
            </w:pPr>
            <w:r w:rsidRPr="00AE5F3C">
              <w:rPr>
                <w:rFonts w:cs="Times New Roman (Body CS)"/>
              </w:rPr>
              <w:t>Premises Compliance (including Legionella, Asbestos, and RAAC) </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942A361" w14:textId="5FD10343" w:rsidR="004E1784" w:rsidRPr="00985D86" w:rsidRDefault="001508FA" w:rsidP="00762718">
            <w:pPr>
              <w:spacing w:before="60" w:line="240" w:lineRule="auto"/>
              <w:jc w:val="center"/>
              <w:rPr>
                <w:rFonts w:cs="Arial"/>
                <w:color w:val="0F4761"/>
              </w:rPr>
            </w:pPr>
            <w:r>
              <w:rPr>
                <w:rFonts w:cs="Arial"/>
                <w:color w:val="0F4761"/>
              </w:rPr>
              <w:t>High</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C828014" w14:textId="2FBD5B4D" w:rsidR="004E1784" w:rsidRDefault="004E1784" w:rsidP="00762718">
            <w:pPr>
              <w:spacing w:before="60" w:line="240" w:lineRule="auto"/>
              <w:jc w:val="center"/>
              <w:rPr>
                <w:rFonts w:cs="Arial"/>
                <w:color w:val="0F4761"/>
              </w:rPr>
            </w:pPr>
            <w:r>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5784FD1" w14:textId="06B126C7" w:rsidR="004E1784" w:rsidRPr="00290E2D" w:rsidRDefault="004E1784" w:rsidP="00762718">
            <w:pPr>
              <w:spacing w:before="60" w:line="240" w:lineRule="auto"/>
              <w:jc w:val="center"/>
              <w:rPr>
                <w:rFonts w:cs="Times New Roman (Body CS)"/>
                <w:noProof/>
              </w:rPr>
            </w:pPr>
            <w:r w:rsidRPr="00985D86">
              <w:rPr>
                <w:rFonts w:cs="Times New Roman (Body CS)"/>
                <w:noProof/>
                <w:color w:val="0F4761"/>
              </w:rPr>
              <w:drawing>
                <wp:inline distT="0" distB="0" distL="0" distR="0" wp14:anchorId="5529580A" wp14:editId="2E2356DE">
                  <wp:extent cx="144000" cy="144000"/>
                  <wp:effectExtent l="0" t="0" r="8890" b="8890"/>
                  <wp:docPr id="783910463" name="Picture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p>
        </w:tc>
      </w:tr>
      <w:tr w:rsidR="00CC7696" w:rsidRPr="00985D86" w14:paraId="2B14E680" w14:textId="77777777" w:rsidTr="005D1509">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2B23668E" w14:textId="43782144" w:rsidR="00CC7696" w:rsidRPr="00AE5F3C" w:rsidRDefault="00CC7696" w:rsidP="00762718">
            <w:pPr>
              <w:spacing w:before="60" w:line="240" w:lineRule="auto"/>
              <w:rPr>
                <w:rFonts w:cs="Times New Roman (Body CS)"/>
              </w:rPr>
            </w:pPr>
            <w:r>
              <w:rPr>
                <w:rFonts w:cs="Times New Roman (Body CS)"/>
              </w:rPr>
              <w:t>Culture &amp; Greenspace</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8220E16" w14:textId="3E09E332" w:rsidR="00CC7696" w:rsidRDefault="00456B88" w:rsidP="00762718">
            <w:pPr>
              <w:spacing w:before="60" w:line="240" w:lineRule="auto"/>
              <w:jc w:val="center"/>
              <w:rPr>
                <w:rFonts w:cs="Arial"/>
                <w:color w:val="0F4761"/>
              </w:rPr>
            </w:pPr>
            <w:r>
              <w:rPr>
                <w:rFonts w:cs="Arial"/>
                <w:color w:val="0F4761"/>
              </w:rPr>
              <w:t>High</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D8313D2" w14:textId="707F6932" w:rsidR="00CC7696" w:rsidRDefault="00456B88" w:rsidP="00762718">
            <w:pPr>
              <w:spacing w:before="60" w:line="240" w:lineRule="auto"/>
              <w:jc w:val="center"/>
              <w:rPr>
                <w:rFonts w:cs="Arial"/>
                <w:color w:val="0F4761"/>
              </w:rPr>
            </w:pPr>
            <w:r>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489C311C" w14:textId="1BECF0F5" w:rsidR="00CC7696" w:rsidRPr="00985D86" w:rsidRDefault="00456B88" w:rsidP="00762718">
            <w:pPr>
              <w:spacing w:before="60" w:line="240" w:lineRule="auto"/>
              <w:jc w:val="center"/>
              <w:rPr>
                <w:rFonts w:cs="Times New Roman (Body CS)"/>
                <w:noProof/>
                <w:color w:val="0F4761"/>
              </w:rPr>
            </w:pPr>
            <w:r w:rsidRPr="00290E2D">
              <w:rPr>
                <w:rFonts w:cs="Times New Roman (Body CS)"/>
                <w:noProof/>
              </w:rPr>
              <w:drawing>
                <wp:inline distT="0" distB="0" distL="0" distR="0" wp14:anchorId="6BE4A544" wp14:editId="3DA51FBC">
                  <wp:extent cx="152400" cy="152400"/>
                  <wp:effectExtent l="0" t="0" r="0" b="0"/>
                  <wp:docPr id="777785010" name="Picture 44" descr="Blu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Blue Icon"/>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CC7696" w:rsidRPr="00985D86" w14:paraId="0F12D8B8" w14:textId="77777777" w:rsidTr="005D1509">
        <w:trPr>
          <w:trHeight w:val="300"/>
        </w:trPr>
        <w:tc>
          <w:tcPr>
            <w:tcW w:w="8518"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39F81BF1" w14:textId="3A0652B5" w:rsidR="00CC7696" w:rsidRPr="00AE5F3C" w:rsidRDefault="00CC7696" w:rsidP="00762718">
            <w:pPr>
              <w:spacing w:before="60" w:line="240" w:lineRule="auto"/>
              <w:rPr>
                <w:rFonts w:cs="Times New Roman (Body CS)"/>
              </w:rPr>
            </w:pPr>
            <w:r>
              <w:rPr>
                <w:rFonts w:cs="Times New Roman (Body CS)"/>
              </w:rPr>
              <w:t>Sport &amp; Leisure</w:t>
            </w:r>
          </w:p>
        </w:tc>
        <w:tc>
          <w:tcPr>
            <w:tcW w:w="224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7E54C556" w14:textId="7769037E" w:rsidR="00CC7696" w:rsidRDefault="00456B88" w:rsidP="00762718">
            <w:pPr>
              <w:spacing w:before="60" w:line="240" w:lineRule="auto"/>
              <w:jc w:val="center"/>
              <w:rPr>
                <w:rFonts w:cs="Arial"/>
                <w:color w:val="0F4761"/>
              </w:rPr>
            </w:pPr>
            <w:r>
              <w:rPr>
                <w:rFonts w:cs="Arial"/>
                <w:color w:val="0F4761"/>
              </w:rPr>
              <w:t>High</w:t>
            </w:r>
          </w:p>
        </w:tc>
        <w:tc>
          <w:tcPr>
            <w:tcW w:w="2237"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15237DD0" w14:textId="0139F663" w:rsidR="00CC7696" w:rsidRDefault="00456B88" w:rsidP="00762718">
            <w:pPr>
              <w:spacing w:before="60" w:line="240" w:lineRule="auto"/>
              <w:jc w:val="center"/>
              <w:rPr>
                <w:rFonts w:cs="Arial"/>
                <w:color w:val="0F4761"/>
              </w:rPr>
            </w:pPr>
            <w:r>
              <w:rPr>
                <w:rFonts w:cs="Arial"/>
                <w:color w:val="0F4761"/>
              </w:rPr>
              <w:t>Medium</w:t>
            </w:r>
          </w:p>
        </w:tc>
        <w:tc>
          <w:tcPr>
            <w:tcW w:w="1601"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D9E5AEC" w14:textId="27C62FBF" w:rsidR="00CC7696" w:rsidRPr="00985D86" w:rsidRDefault="00456B88" w:rsidP="00762718">
            <w:pPr>
              <w:spacing w:before="60" w:line="240" w:lineRule="auto"/>
              <w:jc w:val="center"/>
              <w:rPr>
                <w:rFonts w:cs="Times New Roman (Body CS)"/>
                <w:noProof/>
                <w:color w:val="0F4761"/>
              </w:rPr>
            </w:pPr>
            <w:r w:rsidRPr="00290E2D">
              <w:rPr>
                <w:rFonts w:cs="Times New Roman (Body CS)"/>
                <w:noProof/>
              </w:rPr>
              <w:drawing>
                <wp:inline distT="0" distB="0" distL="0" distR="0" wp14:anchorId="79227D76" wp14:editId="3B341838">
                  <wp:extent cx="152400" cy="152400"/>
                  <wp:effectExtent l="0" t="0" r="0" b="0"/>
                  <wp:docPr id="1795776916" name="Picture 44" descr="Blu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Blue Icon"/>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bl>
    <w:p w14:paraId="19E7A3C6" w14:textId="77777777" w:rsidR="006773FE" w:rsidRPr="00743199" w:rsidRDefault="006773FE" w:rsidP="00F4180A">
      <w:pPr>
        <w:ind w:left="-851" w:right="-741"/>
      </w:pPr>
    </w:p>
    <w:p w14:paraId="4F1D9D81" w14:textId="77777777" w:rsidR="0018567B" w:rsidRPr="00751866" w:rsidRDefault="0018567B" w:rsidP="0018567B">
      <w:pPr>
        <w:tabs>
          <w:tab w:val="left" w:pos="1985"/>
          <w:tab w:val="left" w:pos="2410"/>
        </w:tabs>
        <w:suppressAutoHyphens w:val="0"/>
        <w:autoSpaceDN/>
        <w:spacing w:line="240" w:lineRule="auto"/>
        <w:ind w:left="-851"/>
        <w:rPr>
          <w:rFonts w:eastAsia="Lucida Sans Unicode" w:cs="Arial"/>
          <w:noProof/>
          <w:color w:val="0F4761"/>
        </w:rPr>
      </w:pPr>
      <w:r w:rsidRPr="00751866">
        <w:rPr>
          <w:color w:val="0F4761"/>
        </w:rPr>
        <w:t>Assurance Level:</w:t>
      </w:r>
      <w:r w:rsidRPr="00751866">
        <w:rPr>
          <w:color w:val="0F4761"/>
        </w:rPr>
        <w:tab/>
      </w:r>
      <w:r w:rsidRPr="00751866">
        <w:rPr>
          <w:rFonts w:ascii="Lucida Sans Unicode" w:hAnsi="Lucida Sans Unicode" w:cs="Lucida Sans Unicode"/>
          <w:noProof/>
          <w:color w:val="0F4761"/>
        </w:rPr>
        <w:drawing>
          <wp:inline distT="0" distB="0" distL="0" distR="0" wp14:anchorId="45F884CA" wp14:editId="5E454BF9">
            <wp:extent cx="144000" cy="144000"/>
            <wp:effectExtent l="0" t="0" r="8890" b="8890"/>
            <wp:docPr id="245359396" name="Picture 40" descr="Red symbol for rating no as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59396" name="Picture 40" descr="Red symbol for rating no assurance."/>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751866">
        <w:rPr>
          <w:rFonts w:ascii="Lucida Sans Unicode" w:hAnsi="Lucida Sans Unicode" w:cs="Lucida Sans Unicode"/>
          <w:noProof/>
          <w:color w:val="0F4761"/>
        </w:rPr>
        <w:tab/>
      </w:r>
      <w:r w:rsidRPr="00751866">
        <w:rPr>
          <w:rFonts w:eastAsia="Lucida Sans Unicode" w:cs="Arial"/>
          <w:noProof/>
          <w:color w:val="0F4761"/>
        </w:rPr>
        <w:t>No Assurance:  Significant weaknesses in controls and / or actions overdue</w:t>
      </w:r>
    </w:p>
    <w:p w14:paraId="3E304484" w14:textId="77777777" w:rsidR="0018567B" w:rsidRPr="00751866" w:rsidRDefault="0018567B" w:rsidP="0018567B">
      <w:pPr>
        <w:tabs>
          <w:tab w:val="left" w:pos="1985"/>
          <w:tab w:val="left" w:pos="2410"/>
        </w:tabs>
        <w:suppressAutoHyphens w:val="0"/>
        <w:autoSpaceDN/>
        <w:spacing w:line="240" w:lineRule="auto"/>
        <w:ind w:left="-851"/>
        <w:rPr>
          <w:rFonts w:eastAsia="Lucida Sans Unicode" w:cs="Arial"/>
          <w:noProof/>
          <w:color w:val="0F4761"/>
        </w:rPr>
      </w:pPr>
      <w:r w:rsidRPr="00751866">
        <w:rPr>
          <w:rFonts w:eastAsia="Lucida Sans Unicode" w:cs="Arial"/>
          <w:noProof/>
          <w:color w:val="0F4761"/>
        </w:rPr>
        <w:tab/>
      </w:r>
      <w:r w:rsidRPr="00751866">
        <w:rPr>
          <w:rFonts w:cs="Times New Roman (Body CS)"/>
          <w:noProof/>
          <w:color w:val="0F4761"/>
        </w:rPr>
        <w:drawing>
          <wp:inline distT="0" distB="0" distL="0" distR="0" wp14:anchorId="45914784" wp14:editId="71717D20">
            <wp:extent cx="144000" cy="144000"/>
            <wp:effectExtent l="0" t="0" r="8890" b="8890"/>
            <wp:docPr id="912556609" name="Picture 4"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arni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751866">
        <w:rPr>
          <w:rFonts w:eastAsia="Lucida Sans Unicode" w:cs="Arial"/>
          <w:noProof/>
          <w:color w:val="0F4761"/>
        </w:rPr>
        <w:tab/>
        <w:t>Limited Assurance:  Controls not effective and / or actions overdue or not SMART</w:t>
      </w:r>
    </w:p>
    <w:p w14:paraId="5CC14FF2" w14:textId="77777777" w:rsidR="0018567B" w:rsidRPr="00751866" w:rsidRDefault="0018567B" w:rsidP="0018567B">
      <w:pPr>
        <w:tabs>
          <w:tab w:val="left" w:pos="1985"/>
          <w:tab w:val="left" w:pos="2410"/>
        </w:tabs>
        <w:suppressAutoHyphens w:val="0"/>
        <w:autoSpaceDN/>
        <w:spacing w:line="240" w:lineRule="auto"/>
        <w:ind w:left="-851"/>
        <w:rPr>
          <w:rFonts w:eastAsia="Lucida Sans Unicode" w:cs="Arial"/>
          <w:noProof/>
          <w:color w:val="0F4761"/>
        </w:rPr>
      </w:pPr>
      <w:r w:rsidRPr="00751866">
        <w:rPr>
          <w:rFonts w:eastAsia="Lucida Sans Unicode" w:cs="Arial"/>
          <w:noProof/>
          <w:color w:val="0F4761"/>
        </w:rPr>
        <w:tab/>
      </w:r>
      <w:r w:rsidRPr="00751866">
        <w:rPr>
          <w:rFonts w:cs="Times New Roman (Body CS)"/>
          <w:noProof/>
          <w:color w:val="0F4761"/>
        </w:rPr>
        <w:drawing>
          <wp:inline distT="0" distB="0" distL="0" distR="0" wp14:anchorId="29DA1D3A" wp14:editId="2FA0036D">
            <wp:extent cx="144000" cy="144000"/>
            <wp:effectExtent l="0" t="0" r="8890" b="8890"/>
            <wp:docPr id="2037220540" name="Picture 12" descr="Ok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Okay"/>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751866">
        <w:rPr>
          <w:rFonts w:eastAsia="Lucida Sans Unicode" w:cs="Arial"/>
          <w:noProof/>
          <w:color w:val="0F4761"/>
        </w:rPr>
        <w:tab/>
        <w:t>Substantial Assurance:  Controls are effective and / or actions due to meet Target</w:t>
      </w:r>
    </w:p>
    <w:p w14:paraId="7F24E880" w14:textId="77777777" w:rsidR="0018567B" w:rsidRPr="00751866" w:rsidRDefault="0018567B" w:rsidP="0018567B">
      <w:pPr>
        <w:tabs>
          <w:tab w:val="left" w:pos="1985"/>
          <w:tab w:val="left" w:pos="2410"/>
        </w:tabs>
        <w:suppressAutoHyphens w:val="0"/>
        <w:autoSpaceDN/>
        <w:spacing w:line="240" w:lineRule="auto"/>
        <w:ind w:left="-851"/>
        <w:rPr>
          <w:rFonts w:eastAsia="Lucida Sans Unicode" w:cs="Arial"/>
          <w:noProof/>
          <w:color w:val="0F4761"/>
        </w:rPr>
      </w:pPr>
      <w:r w:rsidRPr="00751866">
        <w:rPr>
          <w:rFonts w:eastAsia="Lucida Sans Unicode" w:cs="Arial"/>
          <w:noProof/>
          <w:color w:val="0F4761"/>
        </w:rPr>
        <w:tab/>
      </w:r>
      <w:r w:rsidRPr="00751866">
        <w:rPr>
          <w:rFonts w:eastAsia="Lucida Sans Unicode" w:cs="Arial"/>
          <w:noProof/>
          <w:color w:val="0F4761"/>
        </w:rPr>
        <w:drawing>
          <wp:inline distT="0" distB="0" distL="0" distR="0" wp14:anchorId="28B03FC5" wp14:editId="0C8B33DF">
            <wp:extent cx="144000" cy="144000"/>
            <wp:effectExtent l="0" t="0" r="8890" b="8890"/>
            <wp:docPr id="1758642256" name="Picture 1" descr="Amber symbol for rating limited assu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42256" name="Picture 1" descr="Amber symbol for rating limited assuranc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Pr="00751866">
        <w:rPr>
          <w:rFonts w:eastAsia="Lucida Sans Unicode" w:cs="Arial"/>
          <w:noProof/>
          <w:color w:val="0F4761"/>
        </w:rPr>
        <w:tab/>
      </w:r>
      <w:r w:rsidRPr="00B56AD1">
        <w:rPr>
          <w:rFonts w:eastAsia="Lucida Sans Unicode" w:cs="Arial"/>
          <w:noProof/>
          <w:color w:val="0F4761"/>
        </w:rPr>
        <w:t>Assurance Needs Reviewed:</w:t>
      </w:r>
      <w:r>
        <w:rPr>
          <w:rFonts w:eastAsia="Lucida Sans Unicode" w:cs="Arial"/>
          <w:noProof/>
          <w:color w:val="0F4761"/>
        </w:rPr>
        <w:t xml:space="preserve">  </w:t>
      </w:r>
      <w:r w:rsidRPr="00B56AD1">
        <w:rPr>
          <w:rFonts w:eastAsia="Lucida Sans Unicode" w:cs="Arial"/>
          <w:noProof/>
          <w:color w:val="0F4761"/>
        </w:rPr>
        <w:t>Measurable action plan is required,</w:t>
      </w:r>
      <w:r>
        <w:rPr>
          <w:rFonts w:eastAsia="Lucida Sans Unicode" w:cs="Arial"/>
          <w:noProof/>
          <w:color w:val="0F4761"/>
        </w:rPr>
        <w:t xml:space="preserve"> </w:t>
      </w:r>
      <w:r w:rsidRPr="00B56AD1">
        <w:rPr>
          <w:rFonts w:eastAsia="Lucida Sans Unicode" w:cs="Arial"/>
          <w:noProof/>
          <w:color w:val="0F4761"/>
        </w:rPr>
        <w:t>and / or controls need further review</w:t>
      </w:r>
    </w:p>
    <w:p w14:paraId="30A48F0F" w14:textId="77777777" w:rsidR="00B05284" w:rsidRDefault="00B05284" w:rsidP="00B115FB">
      <w:pPr>
        <w:ind w:left="-851"/>
      </w:pPr>
    </w:p>
    <w:p w14:paraId="05DD7465" w14:textId="77777777" w:rsidR="00B05284" w:rsidRDefault="00B05284" w:rsidP="00B115FB">
      <w:pPr>
        <w:ind w:left="-851"/>
      </w:pPr>
    </w:p>
    <w:p w14:paraId="3CA307D8" w14:textId="77777777" w:rsidR="00B05284" w:rsidRPr="00453604" w:rsidRDefault="00B05284" w:rsidP="00B115FB">
      <w:pPr>
        <w:ind w:left="-851"/>
      </w:pPr>
    </w:p>
    <w:p w14:paraId="7CBC595B" w14:textId="77777777" w:rsidR="00B115FB" w:rsidRDefault="00B115FB" w:rsidP="00B115FB">
      <w:pPr>
        <w:ind w:left="-851" w:right="-882"/>
        <w:rPr>
          <w:rFonts w:cs="Times New Roman (Body CS)"/>
        </w:rPr>
      </w:pPr>
    </w:p>
    <w:p w14:paraId="20FA31B5" w14:textId="77777777" w:rsidR="00B04EF2" w:rsidRDefault="00B04EF2">
      <w:pPr>
        <w:suppressAutoHyphens w:val="0"/>
        <w:spacing w:after="160" w:line="276" w:lineRule="auto"/>
      </w:pPr>
      <w:r>
        <w:br w:type="page"/>
      </w:r>
    </w:p>
    <w:p w14:paraId="4663BDF6" w14:textId="77777777" w:rsidR="0026001B" w:rsidRDefault="0026001B" w:rsidP="00B115FB">
      <w:pPr>
        <w:ind w:left="-709"/>
        <w:rPr>
          <w:color w:val="156082" w:themeColor="accent1"/>
          <w:sz w:val="28"/>
          <w:szCs w:val="28"/>
        </w:rPr>
      </w:pPr>
    </w:p>
    <w:p w14:paraId="1D37F9B5" w14:textId="5A942A7A" w:rsidR="00B115FB" w:rsidRPr="00466C4B" w:rsidRDefault="00BE16B0" w:rsidP="00B115FB">
      <w:pPr>
        <w:ind w:left="-709"/>
        <w:rPr>
          <w:color w:val="156082" w:themeColor="accent1"/>
          <w:sz w:val="32"/>
          <w:szCs w:val="32"/>
        </w:rPr>
      </w:pPr>
      <w:r w:rsidRPr="00466C4B">
        <w:rPr>
          <w:color w:val="156082" w:themeColor="accent1"/>
          <w:sz w:val="32"/>
          <w:szCs w:val="32"/>
        </w:rPr>
        <w:t>Service Self-Assessment</w:t>
      </w:r>
    </w:p>
    <w:p w14:paraId="0962E54D" w14:textId="77777777" w:rsidR="0026001B" w:rsidRPr="001E498D" w:rsidRDefault="0026001B" w:rsidP="00B115FB">
      <w:pPr>
        <w:ind w:left="-709"/>
        <w:rPr>
          <w:b/>
          <w:bCs/>
          <w:color w:val="156082" w:themeColor="accent1"/>
          <w:sz w:val="28"/>
          <w:szCs w:val="28"/>
        </w:rPr>
      </w:pPr>
    </w:p>
    <w:p w14:paraId="083F060A" w14:textId="77777777" w:rsidR="00466C4B" w:rsidRPr="00E40A42" w:rsidRDefault="00466C4B" w:rsidP="00466C4B">
      <w:pPr>
        <w:ind w:left="-709"/>
        <w:rPr>
          <w:color w:val="156082" w:themeColor="accent1"/>
        </w:rPr>
      </w:pPr>
      <w:r w:rsidRPr="00E40A42">
        <w:rPr>
          <w:color w:val="156082" w:themeColor="accent1"/>
        </w:rPr>
        <w:t>Self-Assessment provides an opportunity to evaluate the effectiveness and efficiency of our service delivery, identify areas for improvement and provide assurance.  The process helps us to be more self-aware, understand our strengths and weaknesses and deliver better outcomes for our communities.</w:t>
      </w:r>
    </w:p>
    <w:p w14:paraId="74D75FE8" w14:textId="77777777" w:rsidR="00466C4B" w:rsidRPr="00E40A42" w:rsidRDefault="00466C4B" w:rsidP="00466C4B">
      <w:pPr>
        <w:ind w:left="-709"/>
        <w:rPr>
          <w:color w:val="156082" w:themeColor="accent1"/>
        </w:rPr>
      </w:pPr>
      <w:r w:rsidRPr="00E40A42">
        <w:rPr>
          <w:color w:val="156082" w:themeColor="accent1"/>
        </w:rPr>
        <w:t> </w:t>
      </w:r>
    </w:p>
    <w:p w14:paraId="058742EB" w14:textId="226C1353" w:rsidR="00466C4B" w:rsidRPr="00E40A42" w:rsidRDefault="00466C4B" w:rsidP="00466C4B">
      <w:pPr>
        <w:ind w:left="-709"/>
        <w:rPr>
          <w:color w:val="156082" w:themeColor="accent1"/>
        </w:rPr>
      </w:pPr>
      <w:r w:rsidRPr="00E40A42">
        <w:rPr>
          <w:color w:val="156082" w:themeColor="accent1"/>
        </w:rPr>
        <w:t xml:space="preserve">Service specific self-assessment process will be reviewed for 2025/26.  A programme of assessments will be developed for 2025/26 and will be reported within the </w:t>
      </w:r>
      <w:r w:rsidR="00E67A84">
        <w:rPr>
          <w:color w:val="156082" w:themeColor="accent1"/>
        </w:rPr>
        <w:t>Service</w:t>
      </w:r>
      <w:r w:rsidRPr="00E40A42">
        <w:rPr>
          <w:color w:val="156082" w:themeColor="accent1"/>
        </w:rPr>
        <w:t xml:space="preserve"> Plan Quarterly reports.</w:t>
      </w:r>
    </w:p>
    <w:p w14:paraId="11B258CE" w14:textId="77777777" w:rsidR="0006399F" w:rsidRDefault="0006399F" w:rsidP="00B115FB">
      <w:pPr>
        <w:ind w:left="-709"/>
        <w:rPr>
          <w:color w:val="156082" w:themeColor="accent1"/>
          <w:sz w:val="32"/>
          <w:szCs w:val="32"/>
        </w:rPr>
      </w:pPr>
    </w:p>
    <w:p w14:paraId="182E88F0" w14:textId="77777777" w:rsidR="001E48D7" w:rsidRDefault="001E48D7" w:rsidP="00B115FB">
      <w:pPr>
        <w:ind w:left="-709"/>
        <w:rPr>
          <w:color w:val="156082" w:themeColor="accent1"/>
          <w:sz w:val="32"/>
          <w:szCs w:val="32"/>
        </w:rPr>
      </w:pPr>
    </w:p>
    <w:p w14:paraId="5F5F23E3" w14:textId="75D219A3" w:rsidR="00B115FB" w:rsidRPr="0006399F" w:rsidRDefault="00F0603F" w:rsidP="00B115FB">
      <w:pPr>
        <w:ind w:left="-709"/>
        <w:rPr>
          <w:color w:val="156082" w:themeColor="accent1"/>
          <w:sz w:val="32"/>
          <w:szCs w:val="32"/>
        </w:rPr>
      </w:pPr>
      <w:r w:rsidRPr="0006399F">
        <w:rPr>
          <w:color w:val="156082" w:themeColor="accent1"/>
          <w:sz w:val="32"/>
          <w:szCs w:val="32"/>
        </w:rPr>
        <w:t xml:space="preserve">Audit and </w:t>
      </w:r>
      <w:r w:rsidR="00B115FB" w:rsidRPr="0006399F">
        <w:rPr>
          <w:color w:val="156082" w:themeColor="accent1"/>
          <w:sz w:val="32"/>
          <w:szCs w:val="32"/>
        </w:rPr>
        <w:t xml:space="preserve">Inspections </w:t>
      </w:r>
    </w:p>
    <w:p w14:paraId="4C305076" w14:textId="77777777" w:rsidR="00B115FB" w:rsidRDefault="00B115FB" w:rsidP="00B115FB">
      <w:pPr>
        <w:ind w:left="-709"/>
        <w:rPr>
          <w:color w:val="E97132" w:themeColor="accent2"/>
        </w:rPr>
      </w:pPr>
    </w:p>
    <w:p w14:paraId="3A639958" w14:textId="77777777" w:rsidR="008A18A0" w:rsidRPr="00F0603F" w:rsidRDefault="008A18A0" w:rsidP="008A18A0">
      <w:pPr>
        <w:spacing w:line="240" w:lineRule="auto"/>
        <w:ind w:left="-709"/>
        <w:rPr>
          <w:color w:val="156082" w:themeColor="accent1"/>
          <w:sz w:val="28"/>
          <w:szCs w:val="28"/>
        </w:rPr>
      </w:pPr>
      <w:r w:rsidRPr="00F0603F">
        <w:rPr>
          <w:color w:val="156082" w:themeColor="accent1"/>
          <w:sz w:val="28"/>
          <w:szCs w:val="28"/>
        </w:rPr>
        <w:t>Internal Audits</w:t>
      </w:r>
    </w:p>
    <w:p w14:paraId="19FE9A64" w14:textId="77777777" w:rsidR="008A18A0" w:rsidRDefault="008A18A0" w:rsidP="008A18A0">
      <w:pPr>
        <w:spacing w:line="240" w:lineRule="auto"/>
        <w:rPr>
          <w:color w:val="0F4761"/>
        </w:rPr>
      </w:pPr>
    </w:p>
    <w:p w14:paraId="5775A480" w14:textId="77777777" w:rsidR="008A18A0" w:rsidRPr="00F2048D" w:rsidRDefault="008A18A0" w:rsidP="008A18A0">
      <w:pPr>
        <w:spacing w:line="240" w:lineRule="auto"/>
        <w:ind w:left="-709"/>
        <w:rPr>
          <w:color w:val="0F4761"/>
        </w:rPr>
      </w:pPr>
      <w:r>
        <w:rPr>
          <w:color w:val="0F4761"/>
        </w:rPr>
        <w:t xml:space="preserve">The following is a list of internal </w:t>
      </w:r>
      <w:r w:rsidRPr="00F2048D">
        <w:rPr>
          <w:color w:val="0F4761"/>
        </w:rPr>
        <w:t xml:space="preserve">audits </w:t>
      </w:r>
      <w:r>
        <w:rPr>
          <w:color w:val="0F4761"/>
        </w:rPr>
        <w:t xml:space="preserve">planned for </w:t>
      </w:r>
      <w:r w:rsidRPr="00F2048D">
        <w:rPr>
          <w:color w:val="0F4761"/>
        </w:rPr>
        <w:t xml:space="preserve">2025/26, included in the </w:t>
      </w:r>
      <w:hyperlink r:id="rId50" w:history="1">
        <w:r w:rsidRPr="00D56424">
          <w:rPr>
            <w:rStyle w:val="Hyperlink"/>
          </w:rPr>
          <w:t>Internal Audit Plan 2025/26</w:t>
        </w:r>
      </w:hyperlink>
      <w:r>
        <w:rPr>
          <w:color w:val="0F4761"/>
        </w:rPr>
        <w:t>.</w:t>
      </w:r>
    </w:p>
    <w:p w14:paraId="5734A8DA" w14:textId="77777777" w:rsidR="008A18A0" w:rsidRDefault="008A18A0" w:rsidP="008A18A0">
      <w:pPr>
        <w:spacing w:line="240" w:lineRule="auto"/>
        <w:rPr>
          <w:color w:val="0F4761"/>
        </w:rPr>
      </w:pPr>
    </w:p>
    <w:tbl>
      <w:tblPr>
        <w:tblW w:w="0" w:type="auto"/>
        <w:tblInd w:w="-708" w:type="dxa"/>
        <w:tblCellMar>
          <w:left w:w="10" w:type="dxa"/>
          <w:right w:w="10" w:type="dxa"/>
        </w:tblCellMar>
        <w:tblLook w:val="0000" w:firstRow="0" w:lastRow="0" w:firstColumn="0" w:lastColumn="0" w:noHBand="0" w:noVBand="0"/>
      </w:tblPr>
      <w:tblGrid>
        <w:gridCol w:w="13283"/>
      </w:tblGrid>
      <w:tr w:rsidR="008A18A0" w:rsidRPr="00B762B6" w14:paraId="6D679BEC" w14:textId="77777777" w:rsidTr="00FF7E47">
        <w:trPr>
          <w:trHeight w:val="300"/>
          <w:tblHeader/>
        </w:trPr>
        <w:tc>
          <w:tcPr>
            <w:tcW w:w="1328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1A3E91AF" w14:textId="77777777" w:rsidR="008A18A0" w:rsidRPr="00B762B6" w:rsidRDefault="008A18A0">
            <w:pPr>
              <w:spacing w:before="60" w:after="60" w:line="240" w:lineRule="auto"/>
              <w:rPr>
                <w:rFonts w:cs="Times New Roman (Body CS)"/>
                <w:b/>
                <w:bCs/>
                <w:color w:val="FFFFFF"/>
              </w:rPr>
            </w:pPr>
            <w:r>
              <w:rPr>
                <w:rFonts w:cs="Times New Roman (Body CS)"/>
                <w:b/>
                <w:bCs/>
                <w:color w:val="FFFFFF" w:themeColor="background1"/>
              </w:rPr>
              <w:t>Committed Assignments</w:t>
            </w:r>
          </w:p>
        </w:tc>
      </w:tr>
      <w:tr w:rsidR="008A18A0" w:rsidRPr="00EA2A8A" w14:paraId="34FFC06D" w14:textId="77777777" w:rsidTr="00FF7E47">
        <w:trPr>
          <w:trHeight w:val="445"/>
        </w:trPr>
        <w:tc>
          <w:tcPr>
            <w:tcW w:w="1328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0BB1ACB" w14:textId="77777777" w:rsidR="008A18A0" w:rsidRPr="00EA2A8A" w:rsidRDefault="008A18A0">
            <w:pPr>
              <w:spacing w:before="60" w:line="240" w:lineRule="auto"/>
              <w:rPr>
                <w:rFonts w:eastAsia="Lucida Sans Unicode" w:cs="Arial"/>
                <w:noProof/>
                <w:color w:val="0F4761"/>
              </w:rPr>
            </w:pPr>
            <w:r w:rsidRPr="00133266">
              <w:rPr>
                <w:rFonts w:eastAsia="Lucida Sans Unicode" w:cs="Arial"/>
                <w:noProof/>
                <w:color w:val="0F4761"/>
              </w:rPr>
              <w:t>Legionella Management Arrangements Follow Up</w:t>
            </w:r>
          </w:p>
        </w:tc>
      </w:tr>
      <w:tr w:rsidR="008A18A0" w:rsidRPr="00EA2A8A" w14:paraId="78843EBE" w14:textId="77777777" w:rsidTr="00FF7E47">
        <w:trPr>
          <w:trHeight w:val="395"/>
        </w:trPr>
        <w:tc>
          <w:tcPr>
            <w:tcW w:w="1328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285F7E7" w14:textId="77777777" w:rsidR="008A18A0" w:rsidRPr="00EA2A8A" w:rsidRDefault="008A18A0">
            <w:pPr>
              <w:spacing w:before="60" w:line="240" w:lineRule="auto"/>
              <w:rPr>
                <w:rFonts w:eastAsia="Lucida Sans Unicode" w:cs="Arial"/>
                <w:noProof/>
                <w:color w:val="0F4761"/>
              </w:rPr>
            </w:pPr>
            <w:r w:rsidRPr="00133266">
              <w:rPr>
                <w:rFonts w:eastAsia="Lucida Sans Unicode" w:cs="Arial"/>
                <w:noProof/>
                <w:color w:val="0F4761"/>
              </w:rPr>
              <w:t>Growth Deal Validation Work</w:t>
            </w:r>
          </w:p>
        </w:tc>
      </w:tr>
      <w:tr w:rsidR="008A18A0" w:rsidRPr="00EA2A8A" w14:paraId="4B004483" w14:textId="77777777" w:rsidTr="00FF7E47">
        <w:trPr>
          <w:trHeight w:val="455"/>
        </w:trPr>
        <w:tc>
          <w:tcPr>
            <w:tcW w:w="1328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0D63DC1F" w14:textId="7CFDA669" w:rsidR="008A18A0" w:rsidRPr="00EA2A8A" w:rsidRDefault="008D706F">
            <w:pPr>
              <w:spacing w:before="60" w:line="240" w:lineRule="auto"/>
              <w:rPr>
                <w:rFonts w:eastAsia="Lucida Sans Unicode" w:cs="Arial"/>
                <w:noProof/>
                <w:color w:val="0F4761"/>
              </w:rPr>
            </w:pPr>
            <w:r>
              <w:rPr>
                <w:rFonts w:eastAsia="Lucida Sans Unicode" w:cs="Arial"/>
                <w:color w:val="0F4761" w:themeColor="accent1" w:themeShade="BF"/>
              </w:rPr>
              <w:t>Maddiston Primary School Extension Follow Up</w:t>
            </w:r>
          </w:p>
        </w:tc>
      </w:tr>
      <w:tr w:rsidR="008A18A0" w:rsidRPr="00EA2A8A" w14:paraId="17A60E3E" w14:textId="77777777" w:rsidTr="00FF7E47">
        <w:trPr>
          <w:trHeight w:val="521"/>
        </w:trPr>
        <w:tc>
          <w:tcPr>
            <w:tcW w:w="1328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B599B42" w14:textId="77777777" w:rsidR="008A18A0" w:rsidRPr="00EA2A8A" w:rsidRDefault="008A18A0">
            <w:pPr>
              <w:spacing w:before="60" w:line="240" w:lineRule="auto"/>
              <w:rPr>
                <w:rFonts w:eastAsia="Lucida Sans Unicode" w:cs="Arial"/>
                <w:noProof/>
                <w:color w:val="0F4761"/>
              </w:rPr>
            </w:pPr>
            <w:r w:rsidRPr="00877182">
              <w:rPr>
                <w:rFonts w:eastAsia="Lucida Sans Unicode" w:cs="Arial"/>
                <w:noProof/>
                <w:color w:val="0F4761"/>
              </w:rPr>
              <w:t>Forth Green Freeport Consultancy / Validation</w:t>
            </w:r>
          </w:p>
        </w:tc>
      </w:tr>
      <w:tr w:rsidR="008A18A0" w:rsidRPr="00B762B6" w14:paraId="569CD856" w14:textId="77777777" w:rsidTr="00FF7E47">
        <w:trPr>
          <w:trHeight w:val="300"/>
          <w:tblHeader/>
        </w:trPr>
        <w:tc>
          <w:tcPr>
            <w:tcW w:w="1328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tcMar>
              <w:top w:w="0" w:type="dxa"/>
              <w:left w:w="108" w:type="dxa"/>
              <w:bottom w:w="0" w:type="dxa"/>
              <w:right w:w="108" w:type="dxa"/>
            </w:tcMar>
          </w:tcPr>
          <w:p w14:paraId="215BB789" w14:textId="77777777" w:rsidR="008A18A0" w:rsidRPr="00B762B6" w:rsidRDefault="008A18A0">
            <w:pPr>
              <w:spacing w:before="60" w:after="60" w:line="240" w:lineRule="auto"/>
              <w:rPr>
                <w:rFonts w:cs="Times New Roman (Body CS)"/>
                <w:b/>
                <w:bCs/>
                <w:color w:val="FFFFFF"/>
              </w:rPr>
            </w:pPr>
            <w:r>
              <w:rPr>
                <w:rFonts w:cs="Times New Roman (Body CS)"/>
                <w:b/>
                <w:bCs/>
                <w:color w:val="FFFFFF" w:themeColor="background1"/>
              </w:rPr>
              <w:t>Other Client Work</w:t>
            </w:r>
          </w:p>
        </w:tc>
      </w:tr>
      <w:tr w:rsidR="008A18A0" w:rsidRPr="00EA2A8A" w14:paraId="3C935B97" w14:textId="77777777" w:rsidTr="00AD3B84">
        <w:trPr>
          <w:trHeight w:val="483"/>
        </w:trPr>
        <w:tc>
          <w:tcPr>
            <w:tcW w:w="13283"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Mar>
              <w:top w:w="0" w:type="dxa"/>
              <w:left w:w="108" w:type="dxa"/>
              <w:bottom w:w="0" w:type="dxa"/>
              <w:right w:w="108" w:type="dxa"/>
            </w:tcMar>
          </w:tcPr>
          <w:p w14:paraId="5A2445B7" w14:textId="3DE47B0B" w:rsidR="008A18A0" w:rsidRPr="00877182" w:rsidRDefault="008A18A0">
            <w:pPr>
              <w:spacing w:before="60" w:line="240" w:lineRule="auto"/>
              <w:rPr>
                <w:rFonts w:eastAsia="Lucida Sans Unicode" w:cs="Arial"/>
                <w:noProof/>
                <w:color w:val="0F4761"/>
              </w:rPr>
            </w:pPr>
            <w:r>
              <w:rPr>
                <w:rFonts w:eastAsia="Lucida Sans Unicode" w:cs="Arial"/>
                <w:noProof/>
                <w:color w:val="0F4761"/>
              </w:rPr>
              <w:t>N/A</w:t>
            </w:r>
          </w:p>
        </w:tc>
      </w:tr>
    </w:tbl>
    <w:p w14:paraId="4CF49D3D" w14:textId="77777777" w:rsidR="008A18A0" w:rsidRDefault="008A18A0" w:rsidP="008A18A0">
      <w:pPr>
        <w:spacing w:line="240" w:lineRule="auto"/>
        <w:rPr>
          <w:color w:val="0F4761"/>
        </w:rPr>
      </w:pPr>
    </w:p>
    <w:p w14:paraId="15804490" w14:textId="77777777" w:rsidR="000B3C76" w:rsidRDefault="000B3C76" w:rsidP="000B3C76">
      <w:pPr>
        <w:spacing w:line="240" w:lineRule="auto"/>
        <w:ind w:left="-709"/>
        <w:rPr>
          <w:b/>
          <w:bCs/>
          <w:color w:val="0F4761"/>
        </w:rPr>
      </w:pPr>
    </w:p>
    <w:p w14:paraId="21646260" w14:textId="77777777" w:rsidR="00466C4B" w:rsidRDefault="00466C4B" w:rsidP="000B3C76">
      <w:pPr>
        <w:spacing w:line="240" w:lineRule="auto"/>
        <w:ind w:left="-709"/>
        <w:rPr>
          <w:b/>
          <w:bCs/>
          <w:color w:val="0F4761"/>
        </w:rPr>
      </w:pPr>
    </w:p>
    <w:p w14:paraId="6B7DAD4D" w14:textId="77777777" w:rsidR="00466C4B" w:rsidRDefault="00466C4B" w:rsidP="000B3C76">
      <w:pPr>
        <w:spacing w:line="240" w:lineRule="auto"/>
        <w:ind w:left="-709"/>
        <w:rPr>
          <w:b/>
          <w:bCs/>
          <w:color w:val="0F4761"/>
        </w:rPr>
      </w:pPr>
    </w:p>
    <w:p w14:paraId="54CEF5E9" w14:textId="77777777" w:rsidR="00466C4B" w:rsidRDefault="00466C4B" w:rsidP="000B3C76">
      <w:pPr>
        <w:spacing w:line="240" w:lineRule="auto"/>
        <w:ind w:left="-709"/>
        <w:rPr>
          <w:b/>
          <w:bCs/>
          <w:color w:val="0F4761"/>
        </w:rPr>
      </w:pPr>
    </w:p>
    <w:p w14:paraId="3F4453F8" w14:textId="77777777" w:rsidR="00466C4B" w:rsidRDefault="00466C4B" w:rsidP="000B3C76">
      <w:pPr>
        <w:spacing w:line="240" w:lineRule="auto"/>
        <w:ind w:left="-709"/>
        <w:rPr>
          <w:b/>
          <w:bCs/>
          <w:color w:val="0F4761"/>
        </w:rPr>
      </w:pPr>
    </w:p>
    <w:p w14:paraId="72FF0CE6" w14:textId="77777777" w:rsidR="00466C4B" w:rsidRDefault="00466C4B" w:rsidP="000B3C76">
      <w:pPr>
        <w:spacing w:line="240" w:lineRule="auto"/>
        <w:ind w:left="-709"/>
        <w:rPr>
          <w:b/>
          <w:bCs/>
          <w:color w:val="0F4761"/>
        </w:rPr>
      </w:pPr>
    </w:p>
    <w:p w14:paraId="25AE4803" w14:textId="5FEF4513" w:rsidR="000B3C76" w:rsidRPr="00F0603F" w:rsidRDefault="000B3C76" w:rsidP="000B3C76">
      <w:pPr>
        <w:spacing w:line="240" w:lineRule="auto"/>
        <w:ind w:left="-709"/>
        <w:rPr>
          <w:color w:val="0F4761"/>
          <w:sz w:val="28"/>
          <w:szCs w:val="28"/>
        </w:rPr>
      </w:pPr>
      <w:r w:rsidRPr="00F0603F">
        <w:rPr>
          <w:color w:val="0F4761"/>
          <w:sz w:val="28"/>
          <w:szCs w:val="28"/>
        </w:rPr>
        <w:t>External Audits</w:t>
      </w:r>
    </w:p>
    <w:p w14:paraId="2A0D68A4" w14:textId="77777777" w:rsidR="000B3C76" w:rsidRDefault="000B3C76" w:rsidP="000B3C76">
      <w:pPr>
        <w:spacing w:line="240" w:lineRule="auto"/>
        <w:ind w:left="-709"/>
        <w:rPr>
          <w:color w:val="0F4761"/>
        </w:rPr>
      </w:pPr>
    </w:p>
    <w:p w14:paraId="270AC535" w14:textId="7D75E0BB" w:rsidR="00B115FB" w:rsidRPr="002F4E65" w:rsidRDefault="004B63AD" w:rsidP="008A18A0">
      <w:pPr>
        <w:ind w:left="-709"/>
        <w:rPr>
          <w:color w:val="074F6A" w:themeColor="accent4" w:themeShade="80"/>
        </w:rPr>
      </w:pPr>
      <w:r w:rsidRPr="002F4E65">
        <w:rPr>
          <w:color w:val="074F6A" w:themeColor="accent4" w:themeShade="80"/>
        </w:rPr>
        <w:t xml:space="preserve">The Service Plan reporting will detail and External Audit activity throughout the </w:t>
      </w:r>
      <w:r w:rsidR="00100494" w:rsidRPr="002F4E65">
        <w:rPr>
          <w:color w:val="074F6A" w:themeColor="accent4" w:themeShade="80"/>
        </w:rPr>
        <w:t>year and</w:t>
      </w:r>
      <w:r w:rsidR="00F20389" w:rsidRPr="002F4E65">
        <w:rPr>
          <w:color w:val="074F6A" w:themeColor="accent4" w:themeShade="80"/>
        </w:rPr>
        <w:t xml:space="preserve"> record any actions coming from </w:t>
      </w:r>
      <w:r w:rsidR="000E5B84" w:rsidRPr="002F4E65">
        <w:rPr>
          <w:color w:val="074F6A" w:themeColor="accent4" w:themeShade="80"/>
        </w:rPr>
        <w:t xml:space="preserve">Audit Reports.  </w:t>
      </w:r>
    </w:p>
    <w:p w14:paraId="21831F0B" w14:textId="77777777" w:rsidR="00232744" w:rsidRDefault="00232744" w:rsidP="008A18A0">
      <w:pPr>
        <w:ind w:left="-709"/>
        <w:rPr>
          <w:color w:val="156082" w:themeColor="accent1"/>
        </w:rPr>
      </w:pPr>
    </w:p>
    <w:p w14:paraId="6044D195" w14:textId="77777777" w:rsidR="00466C4B" w:rsidRDefault="00466C4B" w:rsidP="008A18A0">
      <w:pPr>
        <w:ind w:left="-709"/>
        <w:rPr>
          <w:color w:val="156082" w:themeColor="accent1"/>
        </w:rPr>
      </w:pPr>
    </w:p>
    <w:p w14:paraId="0CB602B2" w14:textId="77777777" w:rsidR="00232744" w:rsidRPr="001E48D7" w:rsidRDefault="00232744" w:rsidP="00232744">
      <w:pPr>
        <w:suppressAutoHyphens w:val="0"/>
        <w:spacing w:line="240" w:lineRule="auto"/>
        <w:ind w:left="-709"/>
        <w:rPr>
          <w:color w:val="0F4761"/>
          <w:sz w:val="28"/>
          <w:szCs w:val="28"/>
        </w:rPr>
      </w:pPr>
      <w:r w:rsidRPr="001E48D7">
        <w:rPr>
          <w:color w:val="0F4761"/>
          <w:sz w:val="28"/>
          <w:szCs w:val="28"/>
        </w:rPr>
        <w:t>Inspections</w:t>
      </w:r>
    </w:p>
    <w:p w14:paraId="3D921605" w14:textId="77777777" w:rsidR="00232744" w:rsidRPr="00BB5226" w:rsidRDefault="00232744" w:rsidP="00232744">
      <w:pPr>
        <w:suppressAutoHyphens w:val="0"/>
        <w:spacing w:line="240" w:lineRule="auto"/>
        <w:ind w:left="-709"/>
        <w:rPr>
          <w:color w:val="0F4761"/>
        </w:rPr>
      </w:pPr>
    </w:p>
    <w:p w14:paraId="28638FDD" w14:textId="77777777" w:rsidR="00232744" w:rsidRPr="002F4E65" w:rsidRDefault="00232744" w:rsidP="00232744">
      <w:pPr>
        <w:spacing w:line="240" w:lineRule="auto"/>
        <w:ind w:left="-709"/>
        <w:rPr>
          <w:color w:val="074F6A" w:themeColor="accent4" w:themeShade="80"/>
        </w:rPr>
      </w:pPr>
      <w:r w:rsidRPr="002F4E65">
        <w:rPr>
          <w:color w:val="074F6A" w:themeColor="accent4" w:themeShade="80"/>
        </w:rPr>
        <w:t xml:space="preserve">The Service Plan reporting will detail any Inspection activity throughout the year and record any actions coming from Inspection Reports.  </w:t>
      </w:r>
    </w:p>
    <w:p w14:paraId="4F9B1D0B" w14:textId="77777777" w:rsidR="00B115FB" w:rsidRPr="004B63AD" w:rsidRDefault="00B115FB" w:rsidP="008A18A0">
      <w:pPr>
        <w:ind w:left="-709"/>
        <w:rPr>
          <w:color w:val="156082" w:themeColor="accent1"/>
        </w:rPr>
      </w:pPr>
    </w:p>
    <w:sectPr w:rsidR="00B115FB" w:rsidRPr="004B63AD" w:rsidSect="00D477EB">
      <w:headerReference w:type="default" r:id="rId51"/>
      <w:footerReference w:type="default" r:id="rId52"/>
      <w:pgSz w:w="16838" w:h="11906" w:orient="landscape"/>
      <w:pgMar w:top="1134" w:right="1702" w:bottom="567" w:left="1843" w:header="709" w:footer="1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lcolm Bennie" w:date="2025-07-14T10:47:00Z" w:initials="MB">
    <w:p w14:paraId="12DA45F2" w14:textId="21F22146" w:rsidR="00561064" w:rsidRDefault="00561064">
      <w:pPr>
        <w:pStyle w:val="CommentText"/>
      </w:pPr>
      <w:r>
        <w:rPr>
          <w:rStyle w:val="CommentReference"/>
        </w:rPr>
        <w:annotationRef/>
      </w:r>
      <w:r w:rsidRPr="5518510A">
        <w:t>I'm not sure how significant these are in comparison to the financial pressures and economic uncertainty. Maybe just go with the 2?</w:t>
      </w:r>
    </w:p>
  </w:comment>
  <w:comment w:id="1" w:author="Malcolm Bennie" w:date="2025-07-14T10:52:00Z" w:initials="MB">
    <w:p w14:paraId="673D5E95" w14:textId="4E365D68" w:rsidR="00561064" w:rsidRDefault="00561064">
      <w:pPr>
        <w:pStyle w:val="CommentText"/>
      </w:pPr>
      <w:r>
        <w:rPr>
          <w:rStyle w:val="CommentReference"/>
        </w:rPr>
        <w:annotationRef/>
      </w:r>
      <w:r w:rsidRPr="4D37E1EC">
        <w:t>Is it worth making a very brief reference to the wide number of Managers, Co-Ordinators, and Team Leaders who helped inform the Service Plan?</w:t>
      </w:r>
    </w:p>
  </w:comment>
  <w:comment w:id="2" w:author="Malcolm Bennie" w:date="2025-07-14T10:55:00Z" w:initials="MB">
    <w:p w14:paraId="5383C021" w14:textId="62FE3FF0" w:rsidR="00561064" w:rsidRDefault="00561064">
      <w:pPr>
        <w:pStyle w:val="CommentText"/>
      </w:pPr>
      <w:r>
        <w:rPr>
          <w:rStyle w:val="CommentReference"/>
        </w:rPr>
        <w:annotationRef/>
      </w:r>
      <w:r w:rsidRPr="0D9997AA">
        <w:t>This doesn't look quite right. So we have twice as many posts as employees in Place?</w:t>
      </w:r>
    </w:p>
  </w:comment>
  <w:comment w:id="3" w:author="Michelle Duncan" w:date="2025-07-14T11:27:00Z" w:initials="MD">
    <w:p w14:paraId="3E015B28" w14:textId="379BBE6B" w:rsidR="00A136A0" w:rsidRDefault="00A136A0" w:rsidP="00A136A0">
      <w:pPr>
        <w:pStyle w:val="CommentText"/>
      </w:pPr>
      <w:r>
        <w:rPr>
          <w:rStyle w:val="CommentReference"/>
        </w:rPr>
        <w:annotationRef/>
      </w:r>
      <w:r>
        <w:fldChar w:fldCharType="begin"/>
      </w:r>
      <w:r>
        <w:instrText>HYPERLINK "mailto:kerry.raeburn@falkirk.gov.uk"</w:instrText>
      </w:r>
      <w:bookmarkStart w:id="4" w:name="_@_0FE19D6B42BD41DCB289FD7A4175E003Z"/>
      <w:r>
        <w:fldChar w:fldCharType="separate"/>
      </w:r>
      <w:bookmarkEnd w:id="4"/>
      <w:r w:rsidRPr="00A136A0">
        <w:rPr>
          <w:rStyle w:val="Mention"/>
          <w:noProof/>
        </w:rPr>
        <w:t>@Kerry Raeburn</w:t>
      </w:r>
      <w:r>
        <w:fldChar w:fldCharType="end"/>
      </w:r>
      <w:r>
        <w:t xml:space="preserve"> can you check this please.</w:t>
      </w:r>
    </w:p>
  </w:comment>
  <w:comment w:id="6" w:author="Ross Maclean" w:date="2025-07-25T16:47:00Z" w:initials="RM">
    <w:p w14:paraId="04126933" w14:textId="77777777" w:rsidR="00C67B69" w:rsidRDefault="00917D41" w:rsidP="00C67B69">
      <w:pPr>
        <w:pStyle w:val="CommentText"/>
      </w:pPr>
      <w:r>
        <w:rPr>
          <w:rStyle w:val="CommentReference"/>
        </w:rPr>
        <w:annotationRef/>
      </w:r>
      <w:r w:rsidR="00C67B69">
        <w:t>OP4: The SLAED indicator would not include  CLD participants only employability participants. So we need to decide whether we have an additional indicator that captures all starts ETU &amp; CLD or whether we keep the same re the SLAED indicator,</w:t>
      </w:r>
    </w:p>
  </w:comment>
  <w:comment w:id="7" w:author="Ross Maclean" w:date="2025-07-25T16:48:00Z" w:initials="RM">
    <w:p w14:paraId="3AA5BFA9" w14:textId="2E7BFEA5" w:rsidR="00855957" w:rsidRDefault="00855957" w:rsidP="00855957">
      <w:pPr>
        <w:pStyle w:val="CommentText"/>
      </w:pPr>
      <w:r>
        <w:rPr>
          <w:rStyle w:val="CommentReference"/>
        </w:rPr>
        <w:annotationRef/>
      </w:r>
      <w:r>
        <w:t>These are 2 different measurements live numbers or new starts.</w:t>
      </w:r>
    </w:p>
  </w:comment>
  <w:comment w:id="8" w:author="Ross Maclean" w:date="2025-08-05T15:09:00Z" w:initials="RM">
    <w:p w14:paraId="14817D07" w14:textId="77777777" w:rsidR="00EC36B6" w:rsidRDefault="00EC36B6" w:rsidP="00EC36B6">
      <w:pPr>
        <w:pStyle w:val="CommentText"/>
      </w:pPr>
      <w:r>
        <w:rPr>
          <w:rStyle w:val="CommentReference"/>
        </w:rPr>
        <w:annotationRef/>
      </w:r>
      <w:r>
        <w:t>Change to new starts</w:t>
      </w:r>
    </w:p>
  </w:comment>
  <w:comment w:id="9" w:author="Ross Maclean" w:date="2025-07-25T16:51:00Z" w:initials="RM">
    <w:p w14:paraId="1977972B" w14:textId="5601215B" w:rsidR="00C127E2" w:rsidRDefault="00C127E2" w:rsidP="00C127E2">
      <w:pPr>
        <w:pStyle w:val="CommentText"/>
      </w:pPr>
      <w:r>
        <w:rPr>
          <w:rStyle w:val="CommentReference"/>
        </w:rPr>
        <w:annotationRef/>
      </w:r>
      <w:r>
        <w:t>The wording of this one has changed to red below, again SLAED would not count CLD participants in this only employability, so we may need to look at place verses SLAED indicators here and capture both?</w:t>
      </w:r>
    </w:p>
  </w:comment>
  <w:comment w:id="10" w:author="Ross Maclean" w:date="2025-07-25T16:49:00Z" w:initials="RM">
    <w:p w14:paraId="49571DA0" w14:textId="77777777" w:rsidR="00262F64" w:rsidRDefault="00262F64" w:rsidP="00262F64">
      <w:pPr>
        <w:pStyle w:val="CommentText"/>
      </w:pPr>
      <w:r>
        <w:rPr>
          <w:rStyle w:val="CommentReference"/>
        </w:rPr>
        <w:annotationRef/>
      </w:r>
      <w:r>
        <w:t>Alternative - Number of People that have Progressed to a Positive Destination as a Result of Participation in Council Funded or Operated Employability Activities</w:t>
      </w:r>
    </w:p>
  </w:comment>
  <w:comment w:id="11" w:author="Ross Maclean" w:date="2025-08-05T15:09:00Z" w:initials="RM">
    <w:p w14:paraId="70FAC368" w14:textId="77777777" w:rsidR="005D6214" w:rsidRDefault="005D6214" w:rsidP="005D6214">
      <w:pPr>
        <w:pStyle w:val="CommentText"/>
      </w:pPr>
      <w:r>
        <w:rPr>
          <w:rStyle w:val="CommentReference"/>
        </w:rPr>
        <w:annotationRef/>
      </w:r>
      <w:r>
        <w:t>Match to SLAED wording</w:t>
      </w:r>
    </w:p>
  </w:comment>
  <w:comment w:id="12" w:author="Malcolm Bennie" w:date="2025-07-14T11:28:00Z" w:initials="MB">
    <w:p w14:paraId="4D781DF3" w14:textId="606E7289" w:rsidR="00561064" w:rsidRDefault="00561064">
      <w:pPr>
        <w:pStyle w:val="CommentText"/>
      </w:pPr>
      <w:r>
        <w:rPr>
          <w:rStyle w:val="CommentReference"/>
        </w:rPr>
        <w:annotationRef/>
      </w:r>
      <w:r w:rsidRPr="45BD169A">
        <w:t>Is this not a duplicate?</w:t>
      </w:r>
    </w:p>
  </w:comment>
  <w:comment w:id="13" w:author="Ross Maclean" w:date="2025-07-20T17:36:00Z" w:initials="RM">
    <w:p w14:paraId="4F6E13AC" w14:textId="77777777" w:rsidR="00245FFC" w:rsidRDefault="00245FFC" w:rsidP="00245FFC">
      <w:pPr>
        <w:pStyle w:val="CommentText"/>
      </w:pPr>
      <w:r>
        <w:rPr>
          <w:rStyle w:val="CommentReference"/>
        </w:rPr>
        <w:annotationRef/>
      </w:r>
      <w:r>
        <w:t>One relates to Food Businesses (Takeaways, Producers etc.) and the other Animal Feed suppliers (agricultural etc.)</w:t>
      </w:r>
    </w:p>
  </w:comment>
  <w:comment w:id="14" w:author="Malcolm Bennie" w:date="2025-07-14T11:30:00Z" w:initials="MB">
    <w:p w14:paraId="2F6B8780" w14:textId="53B67259" w:rsidR="00B66013" w:rsidRDefault="00D63722">
      <w:pPr>
        <w:pStyle w:val="CommentText"/>
      </w:pPr>
      <w:r>
        <w:rPr>
          <w:rStyle w:val="CommentReference"/>
        </w:rPr>
        <w:annotationRef/>
      </w:r>
      <w:r w:rsidRPr="1759B5FD">
        <w:t>Are Planning happy to be judged by these metrics. Typically when performance is poor Council teams say these measures are not good to use because of apples and pears. If this is the case would the team like to use any different local measures. Whatever we settle on should be the method that we judge success and performance.</w:t>
      </w:r>
    </w:p>
  </w:comment>
  <w:comment w:id="15" w:author="Ross Maclean" w:date="2025-07-20T17:38:00Z" w:initials="RM">
    <w:p w14:paraId="2FE54EE6" w14:textId="77777777" w:rsidR="00A37FC7" w:rsidRDefault="00A37FC7" w:rsidP="00A37FC7">
      <w:pPr>
        <w:pStyle w:val="CommentText"/>
      </w:pPr>
      <w:r>
        <w:rPr>
          <w:rStyle w:val="CommentReference"/>
        </w:rPr>
        <w:annotationRef/>
      </w:r>
      <w:r>
        <w:t>These were the suggested indicators from Team Leads</w:t>
      </w:r>
    </w:p>
  </w:comment>
  <w:comment w:id="16" w:author="Malcolm Bennie" w:date="2025-07-14T11:34:00Z" w:initials="MB">
    <w:p w14:paraId="03223BF0" w14:textId="56B630D4" w:rsidR="00B66013" w:rsidRDefault="00D63722">
      <w:pPr>
        <w:pStyle w:val="CommentText"/>
      </w:pPr>
      <w:r>
        <w:rPr>
          <w:rStyle w:val="CommentReference"/>
        </w:rPr>
        <w:annotationRef/>
      </w:r>
      <w:r w:rsidRPr="588558CF">
        <w:t>Is this a national measure or something? The 45% target seems really low. If it is something that we aren't going to prioritise would it not make sense to make it within 72 hours or a week?</w:t>
      </w:r>
    </w:p>
  </w:comment>
  <w:comment w:id="17" w:author="Ross Maclean" w:date="2025-07-20T17:39:00Z" w:initials="RM">
    <w:p w14:paraId="2897F532" w14:textId="77777777" w:rsidR="000A0458" w:rsidRDefault="000A0458" w:rsidP="000A0458">
      <w:pPr>
        <w:pStyle w:val="CommentText"/>
      </w:pPr>
      <w:r>
        <w:rPr>
          <w:rStyle w:val="CommentReference"/>
        </w:rPr>
        <w:annotationRef/>
      </w:r>
      <w:r>
        <w:t>Typo - 95%</w:t>
      </w:r>
    </w:p>
  </w:comment>
  <w:comment w:id="18" w:author="Malcolm Bennie" w:date="2025-07-14T11:35:00Z" w:initials="MB">
    <w:p w14:paraId="19BD51FB" w14:textId="39894506" w:rsidR="00B66013" w:rsidRDefault="00D63722">
      <w:pPr>
        <w:pStyle w:val="CommentText"/>
      </w:pPr>
      <w:r>
        <w:rPr>
          <w:rStyle w:val="CommentReference"/>
        </w:rPr>
        <w:annotationRef/>
      </w:r>
      <w:r w:rsidRPr="500F152E">
        <w:t>Again would a % figure compared to the previous year be more useful?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DA45F2" w15:done="1"/>
  <w15:commentEx w15:paraId="673D5E95" w15:done="1"/>
  <w15:commentEx w15:paraId="5383C021" w15:done="1"/>
  <w15:commentEx w15:paraId="3E015B28" w15:paraIdParent="5383C021" w15:done="1"/>
  <w15:commentEx w15:paraId="04126933" w15:done="1"/>
  <w15:commentEx w15:paraId="3AA5BFA9" w15:done="1"/>
  <w15:commentEx w15:paraId="14817D07" w15:paraIdParent="3AA5BFA9" w15:done="1"/>
  <w15:commentEx w15:paraId="1977972B" w15:done="1"/>
  <w15:commentEx w15:paraId="49571DA0" w15:done="1"/>
  <w15:commentEx w15:paraId="70FAC368" w15:paraIdParent="49571DA0" w15:done="1"/>
  <w15:commentEx w15:paraId="4D781DF3" w15:done="1"/>
  <w15:commentEx w15:paraId="4F6E13AC" w15:paraIdParent="4D781DF3" w15:done="1"/>
  <w15:commentEx w15:paraId="2F6B8780" w15:done="1"/>
  <w15:commentEx w15:paraId="2FE54EE6" w15:paraIdParent="2F6B8780" w15:done="1"/>
  <w15:commentEx w15:paraId="03223BF0" w15:done="1"/>
  <w15:commentEx w15:paraId="2897F532" w15:paraIdParent="03223BF0" w15:done="1"/>
  <w15:commentEx w15:paraId="19BD51F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D5188B" w16cex:dateUtc="2025-07-14T09:47:00Z"/>
  <w16cex:commentExtensible w16cex:durableId="5C272683" w16cex:dateUtc="2025-07-14T09:52:00Z"/>
  <w16cex:commentExtensible w16cex:durableId="0A8F3C29" w16cex:dateUtc="2025-07-14T09:55:00Z"/>
  <w16cex:commentExtensible w16cex:durableId="5AE9E283" w16cex:dateUtc="2025-07-14T10:27:00Z">
    <w16cex:extLst>
      <w16:ext w16:uri="{CE6994B0-6A32-4C9F-8C6B-6E91EDA988CE}">
        <cr:reactions xmlns:cr="http://schemas.microsoft.com/office/comments/2020/reactions">
          <cr:reaction reactionType="1">
            <cr:reactionInfo dateUtc="2025-07-14T10:40:06Z">
              <cr:user userId="S::kerry.raeburn@falkirk.gov.uk::81c7fa7c-0b27-44b4-a849-f734ee08347a" userProvider="AD" userName="Kerry Raeburn"/>
            </cr:reactionInfo>
          </cr:reaction>
        </cr:reactions>
      </w16:ext>
    </w16cex:extLst>
  </w16cex:commentExtensible>
  <w16cex:commentExtensible w16cex:durableId="512304D2" w16cex:dateUtc="2025-07-25T15:47:00Z"/>
  <w16cex:commentExtensible w16cex:durableId="367E0288" w16cex:dateUtc="2025-07-25T15:48:00Z"/>
  <w16cex:commentExtensible w16cex:durableId="7D31D039" w16cex:dateUtc="2025-08-05T14:09:00Z"/>
  <w16cex:commentExtensible w16cex:durableId="592CADF7" w16cex:dateUtc="2025-07-25T15:51:00Z"/>
  <w16cex:commentExtensible w16cex:durableId="2901D8C9" w16cex:dateUtc="2025-07-25T15:49:00Z"/>
  <w16cex:commentExtensible w16cex:durableId="54A84CA9" w16cex:dateUtc="2025-08-05T14:09:00Z"/>
  <w16cex:commentExtensible w16cex:durableId="45D6DAF3" w16cex:dateUtc="2025-07-14T10:28:00Z"/>
  <w16cex:commentExtensible w16cex:durableId="0BA4EE6A" w16cex:dateUtc="2025-07-20T16:36:00Z"/>
  <w16cex:commentExtensible w16cex:durableId="4663D967" w16cex:dateUtc="2025-07-14T10:30:00Z"/>
  <w16cex:commentExtensible w16cex:durableId="3A3B24B7" w16cex:dateUtc="2025-07-20T16:38:00Z"/>
  <w16cex:commentExtensible w16cex:durableId="3C38232E" w16cex:dateUtc="2025-07-14T10:34:00Z"/>
  <w16cex:commentExtensible w16cex:durableId="06F4C13A" w16cex:dateUtc="2025-07-20T16:39:00Z"/>
  <w16cex:commentExtensible w16cex:durableId="5F67FFEA" w16cex:dateUtc="2025-07-14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DA45F2" w16cid:durableId="42D5188B"/>
  <w16cid:commentId w16cid:paraId="673D5E95" w16cid:durableId="5C272683"/>
  <w16cid:commentId w16cid:paraId="5383C021" w16cid:durableId="0A8F3C29"/>
  <w16cid:commentId w16cid:paraId="3E015B28" w16cid:durableId="5AE9E283"/>
  <w16cid:commentId w16cid:paraId="04126933" w16cid:durableId="512304D2"/>
  <w16cid:commentId w16cid:paraId="3AA5BFA9" w16cid:durableId="367E0288"/>
  <w16cid:commentId w16cid:paraId="14817D07" w16cid:durableId="7D31D039"/>
  <w16cid:commentId w16cid:paraId="1977972B" w16cid:durableId="592CADF7"/>
  <w16cid:commentId w16cid:paraId="49571DA0" w16cid:durableId="2901D8C9"/>
  <w16cid:commentId w16cid:paraId="70FAC368" w16cid:durableId="54A84CA9"/>
  <w16cid:commentId w16cid:paraId="4D781DF3" w16cid:durableId="45D6DAF3"/>
  <w16cid:commentId w16cid:paraId="4F6E13AC" w16cid:durableId="0BA4EE6A"/>
  <w16cid:commentId w16cid:paraId="2F6B8780" w16cid:durableId="4663D967"/>
  <w16cid:commentId w16cid:paraId="2FE54EE6" w16cid:durableId="3A3B24B7"/>
  <w16cid:commentId w16cid:paraId="03223BF0" w16cid:durableId="3C38232E"/>
  <w16cid:commentId w16cid:paraId="2897F532" w16cid:durableId="06F4C13A"/>
  <w16cid:commentId w16cid:paraId="19BD51FB" w16cid:durableId="5F67FF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8604E" w14:textId="77777777" w:rsidR="00F64F94" w:rsidRDefault="00F64F94">
      <w:pPr>
        <w:spacing w:line="240" w:lineRule="auto"/>
      </w:pPr>
      <w:r>
        <w:separator/>
      </w:r>
    </w:p>
  </w:endnote>
  <w:endnote w:type="continuationSeparator" w:id="0">
    <w:p w14:paraId="4B6B310F" w14:textId="77777777" w:rsidR="00F64F94" w:rsidRDefault="00F64F94">
      <w:pPr>
        <w:spacing w:line="240" w:lineRule="auto"/>
      </w:pPr>
      <w:r>
        <w:continuationSeparator/>
      </w:r>
    </w:p>
  </w:endnote>
  <w:endnote w:type="continuationNotice" w:id="1">
    <w:p w14:paraId="154D45D1" w14:textId="77777777" w:rsidR="00F64F94" w:rsidRDefault="00F64F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dy C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E4D05" w14:textId="6E0E9986" w:rsidR="00D477EB" w:rsidRDefault="00D477EB">
    <w:pPr>
      <w:pStyle w:val="Footer"/>
    </w:pPr>
  </w:p>
  <w:p w14:paraId="2C945D3F" w14:textId="55B8213E" w:rsidR="004A7682" w:rsidRDefault="00D477EB">
    <w:pPr>
      <w:pStyle w:val="Footer"/>
    </w:pPr>
    <w:r>
      <w:rPr>
        <w:noProof/>
      </w:rPr>
      <w:drawing>
        <wp:anchor distT="0" distB="0" distL="114300" distR="114300" simplePos="0" relativeHeight="251658242" behindDoc="1" locked="1" layoutInCell="1" allowOverlap="1" wp14:anchorId="13E03C1D" wp14:editId="68578ACD">
          <wp:simplePos x="0" y="0"/>
          <wp:positionH relativeFrom="margin">
            <wp:align>center</wp:align>
          </wp:positionH>
          <wp:positionV relativeFrom="bottomMargin">
            <wp:align>top</wp:align>
          </wp:positionV>
          <wp:extent cx="9244330" cy="151130"/>
          <wp:effectExtent l="0" t="0" r="0" b="1270"/>
          <wp:wrapNone/>
          <wp:docPr id="2027750244" name="Picture 2" descr="Coloured bottom border of Falkirk Council corporate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0743" name="Picture 2" descr="Coloured bottom border of Falkirk Council corporate identity"/>
                  <pic:cNvPicPr/>
                </pic:nvPicPr>
                <pic:blipFill>
                  <a:blip r:embed="rId1">
                    <a:extLst>
                      <a:ext uri="{28A0092B-C50C-407E-A947-70E740481C1C}">
                        <a14:useLocalDpi xmlns:a14="http://schemas.microsoft.com/office/drawing/2010/main" val="0"/>
                      </a:ext>
                    </a:extLst>
                  </a:blip>
                  <a:stretch>
                    <a:fillRect/>
                  </a:stretch>
                </pic:blipFill>
                <pic:spPr>
                  <a:xfrm>
                    <a:off x="0" y="0"/>
                    <a:ext cx="9244330" cy="1511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2EBDE" w14:textId="77777777" w:rsidR="00F64F94" w:rsidRDefault="00F64F94">
      <w:pPr>
        <w:spacing w:line="240" w:lineRule="auto"/>
      </w:pPr>
      <w:r>
        <w:rPr>
          <w:color w:val="000000"/>
        </w:rPr>
        <w:separator/>
      </w:r>
    </w:p>
  </w:footnote>
  <w:footnote w:type="continuationSeparator" w:id="0">
    <w:p w14:paraId="2F6E0CCA" w14:textId="77777777" w:rsidR="00F64F94" w:rsidRDefault="00F64F94">
      <w:pPr>
        <w:spacing w:line="240" w:lineRule="auto"/>
      </w:pPr>
      <w:r>
        <w:continuationSeparator/>
      </w:r>
    </w:p>
  </w:footnote>
  <w:footnote w:type="continuationNotice" w:id="1">
    <w:p w14:paraId="4D52D145" w14:textId="77777777" w:rsidR="00F64F94" w:rsidRDefault="00F64F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C4A43" w14:textId="3C888CBD" w:rsidR="002F0337" w:rsidRDefault="00BB29EF">
    <w:pPr>
      <w:pStyle w:val="Header"/>
    </w:pPr>
    <w:r>
      <w:rPr>
        <w:noProof/>
      </w:rPr>
      <w:drawing>
        <wp:anchor distT="0" distB="0" distL="114300" distR="114300" simplePos="0" relativeHeight="251658241" behindDoc="1" locked="0" layoutInCell="1" allowOverlap="1" wp14:anchorId="289CFD3D" wp14:editId="01CDA2B8">
          <wp:simplePos x="0" y="0"/>
          <wp:positionH relativeFrom="page">
            <wp:posOffset>6967855</wp:posOffset>
          </wp:positionH>
          <wp:positionV relativeFrom="margin">
            <wp:posOffset>-271145</wp:posOffset>
          </wp:positionV>
          <wp:extent cx="3015352" cy="148961"/>
          <wp:effectExtent l="0" t="0" r="0" b="3810"/>
          <wp:wrapNone/>
          <wp:docPr id="1204620766"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04620766" name="Picture 1">
                    <a:extLst>
                      <a:ext uri="{C183D7F6-B498-43B3-948B-1728B52AA6E4}">
                        <adec:decorative xmlns:adec="http://schemas.microsoft.com/office/drawing/2017/decorative" val="1"/>
                      </a:ext>
                    </a:extLst>
                  </pic:cNvPr>
                  <pic:cNvPicPr/>
                </pic:nvPicPr>
                <pic:blipFill rotWithShape="1">
                  <a:blip r:embed="rId1"/>
                  <a:srcRect l="50873" t="-7533" b="-1"/>
                  <a:stretch/>
                </pic:blipFill>
                <pic:spPr bwMode="auto">
                  <a:xfrm>
                    <a:off x="0" y="0"/>
                    <a:ext cx="3015352" cy="14896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72E7">
      <w:rPr>
        <w:noProof/>
      </w:rPr>
      <w:drawing>
        <wp:anchor distT="0" distB="0" distL="114300" distR="114300" simplePos="0" relativeHeight="251658240" behindDoc="1" locked="0" layoutInCell="1" allowOverlap="1" wp14:anchorId="6F13B957" wp14:editId="0D380F70">
          <wp:simplePos x="0" y="0"/>
          <wp:positionH relativeFrom="page">
            <wp:posOffset>712625</wp:posOffset>
          </wp:positionH>
          <wp:positionV relativeFrom="page">
            <wp:posOffset>458206</wp:posOffset>
          </wp:positionV>
          <wp:extent cx="6119495" cy="140335"/>
          <wp:effectExtent l="0" t="0" r="0" b="0"/>
          <wp:wrapNone/>
          <wp:docPr id="1580475562"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80475562" name="Picture 1">
                    <a:extLst>
                      <a:ext uri="{C183D7F6-B498-43B3-948B-1728B52AA6E4}">
                        <adec:decorative xmlns:adec="http://schemas.microsoft.com/office/drawing/2017/decorative" val="1"/>
                      </a:ext>
                    </a:extLst>
                  </pic:cNvPr>
                  <pic:cNvPicPr/>
                </pic:nvPicPr>
                <pic:blipFill>
                  <a:blip r:embed="rId1"/>
                  <a:srcRect/>
                  <a:stretch>
                    <a:fillRect/>
                  </a:stretch>
                </pic:blipFill>
                <pic:spPr>
                  <a:xfrm>
                    <a:off x="0" y="0"/>
                    <a:ext cx="6119495" cy="14033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3338D"/>
    <w:multiLevelType w:val="hybridMultilevel"/>
    <w:tmpl w:val="4E9075B8"/>
    <w:lvl w:ilvl="0" w:tplc="C8701320">
      <w:start w:val="1"/>
      <w:numFmt w:val="bullet"/>
      <w:lvlText w:val=""/>
      <w:lvlJc w:val="left"/>
      <w:pPr>
        <w:ind w:left="720" w:hanging="360"/>
      </w:pPr>
      <w:rPr>
        <w:rFonts w:ascii="Symbol" w:hAnsi="Symbol" w:hint="default"/>
        <w:color w:val="156082"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D0B44AD"/>
    <w:multiLevelType w:val="hybridMultilevel"/>
    <w:tmpl w:val="AA4C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13744"/>
    <w:multiLevelType w:val="multilevel"/>
    <w:tmpl w:val="BD4E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04402A"/>
    <w:multiLevelType w:val="hybridMultilevel"/>
    <w:tmpl w:val="FFFFFFFF"/>
    <w:lvl w:ilvl="0" w:tplc="849E1FEC">
      <w:start w:val="1"/>
      <w:numFmt w:val="bullet"/>
      <w:lvlText w:val="·"/>
      <w:lvlJc w:val="left"/>
      <w:pPr>
        <w:ind w:left="720" w:hanging="360"/>
      </w:pPr>
      <w:rPr>
        <w:rFonts w:ascii="Symbol" w:hAnsi="Symbol" w:hint="default"/>
      </w:rPr>
    </w:lvl>
    <w:lvl w:ilvl="1" w:tplc="0982FFA2">
      <w:start w:val="1"/>
      <w:numFmt w:val="bullet"/>
      <w:lvlText w:val="o"/>
      <w:lvlJc w:val="left"/>
      <w:pPr>
        <w:ind w:left="1440" w:hanging="360"/>
      </w:pPr>
      <w:rPr>
        <w:rFonts w:ascii="Courier New" w:hAnsi="Courier New" w:hint="default"/>
      </w:rPr>
    </w:lvl>
    <w:lvl w:ilvl="2" w:tplc="875A0A9E">
      <w:start w:val="1"/>
      <w:numFmt w:val="bullet"/>
      <w:lvlText w:val=""/>
      <w:lvlJc w:val="left"/>
      <w:pPr>
        <w:ind w:left="2160" w:hanging="360"/>
      </w:pPr>
      <w:rPr>
        <w:rFonts w:ascii="Wingdings" w:hAnsi="Wingdings" w:hint="default"/>
      </w:rPr>
    </w:lvl>
    <w:lvl w:ilvl="3" w:tplc="C5B4303C">
      <w:start w:val="1"/>
      <w:numFmt w:val="bullet"/>
      <w:lvlText w:val=""/>
      <w:lvlJc w:val="left"/>
      <w:pPr>
        <w:ind w:left="2880" w:hanging="360"/>
      </w:pPr>
      <w:rPr>
        <w:rFonts w:ascii="Symbol" w:hAnsi="Symbol" w:hint="default"/>
      </w:rPr>
    </w:lvl>
    <w:lvl w:ilvl="4" w:tplc="C9D6C776">
      <w:start w:val="1"/>
      <w:numFmt w:val="bullet"/>
      <w:lvlText w:val="o"/>
      <w:lvlJc w:val="left"/>
      <w:pPr>
        <w:ind w:left="3600" w:hanging="360"/>
      </w:pPr>
      <w:rPr>
        <w:rFonts w:ascii="Courier New" w:hAnsi="Courier New" w:hint="default"/>
      </w:rPr>
    </w:lvl>
    <w:lvl w:ilvl="5" w:tplc="6D0CFAC2">
      <w:start w:val="1"/>
      <w:numFmt w:val="bullet"/>
      <w:lvlText w:val=""/>
      <w:lvlJc w:val="left"/>
      <w:pPr>
        <w:ind w:left="4320" w:hanging="360"/>
      </w:pPr>
      <w:rPr>
        <w:rFonts w:ascii="Wingdings" w:hAnsi="Wingdings" w:hint="default"/>
      </w:rPr>
    </w:lvl>
    <w:lvl w:ilvl="6" w:tplc="A1CC9BE8">
      <w:start w:val="1"/>
      <w:numFmt w:val="bullet"/>
      <w:lvlText w:val=""/>
      <w:lvlJc w:val="left"/>
      <w:pPr>
        <w:ind w:left="5040" w:hanging="360"/>
      </w:pPr>
      <w:rPr>
        <w:rFonts w:ascii="Symbol" w:hAnsi="Symbol" w:hint="default"/>
      </w:rPr>
    </w:lvl>
    <w:lvl w:ilvl="7" w:tplc="96E8EB5C">
      <w:start w:val="1"/>
      <w:numFmt w:val="bullet"/>
      <w:lvlText w:val="o"/>
      <w:lvlJc w:val="left"/>
      <w:pPr>
        <w:ind w:left="5760" w:hanging="360"/>
      </w:pPr>
      <w:rPr>
        <w:rFonts w:ascii="Courier New" w:hAnsi="Courier New" w:hint="default"/>
      </w:rPr>
    </w:lvl>
    <w:lvl w:ilvl="8" w:tplc="D940F8F4">
      <w:start w:val="1"/>
      <w:numFmt w:val="bullet"/>
      <w:lvlText w:val=""/>
      <w:lvlJc w:val="left"/>
      <w:pPr>
        <w:ind w:left="6480" w:hanging="360"/>
      </w:pPr>
      <w:rPr>
        <w:rFonts w:ascii="Wingdings" w:hAnsi="Wingdings" w:hint="default"/>
      </w:rPr>
    </w:lvl>
  </w:abstractNum>
  <w:abstractNum w:abstractNumId="4" w15:restartNumberingAfterBreak="0">
    <w:nsid w:val="302534EE"/>
    <w:multiLevelType w:val="hybridMultilevel"/>
    <w:tmpl w:val="93268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974E26"/>
    <w:multiLevelType w:val="hybridMultilevel"/>
    <w:tmpl w:val="F5765E8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6" w15:restartNumberingAfterBreak="0">
    <w:nsid w:val="69A773F8"/>
    <w:multiLevelType w:val="hybridMultilevel"/>
    <w:tmpl w:val="8C308C7C"/>
    <w:lvl w:ilvl="0" w:tplc="C8701320">
      <w:start w:val="1"/>
      <w:numFmt w:val="bullet"/>
      <w:lvlText w:val=""/>
      <w:lvlJc w:val="left"/>
      <w:pPr>
        <w:ind w:left="720" w:hanging="360"/>
      </w:pPr>
      <w:rPr>
        <w:rFonts w:ascii="Symbol" w:hAnsi="Symbol" w:hint="default"/>
        <w:color w:val="15608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291C00"/>
    <w:multiLevelType w:val="hybridMultilevel"/>
    <w:tmpl w:val="85CC63F6"/>
    <w:lvl w:ilvl="0" w:tplc="C8701320">
      <w:start w:val="1"/>
      <w:numFmt w:val="bullet"/>
      <w:lvlText w:val=""/>
      <w:lvlJc w:val="left"/>
      <w:pPr>
        <w:ind w:left="720" w:hanging="360"/>
      </w:pPr>
      <w:rPr>
        <w:rFonts w:ascii="Symbol" w:hAnsi="Symbol" w:hint="default"/>
        <w:color w:val="156082"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1CF6B9C"/>
    <w:multiLevelType w:val="hybridMultilevel"/>
    <w:tmpl w:val="FFFFFFFF"/>
    <w:lvl w:ilvl="0" w:tplc="54B4F0F2">
      <w:start w:val="1"/>
      <w:numFmt w:val="bullet"/>
      <w:lvlText w:val="·"/>
      <w:lvlJc w:val="left"/>
      <w:pPr>
        <w:ind w:left="720" w:hanging="360"/>
      </w:pPr>
      <w:rPr>
        <w:rFonts w:ascii="Symbol" w:hAnsi="Symbol" w:hint="default"/>
      </w:rPr>
    </w:lvl>
    <w:lvl w:ilvl="1" w:tplc="F3D4AD60">
      <w:start w:val="1"/>
      <w:numFmt w:val="bullet"/>
      <w:lvlText w:val="o"/>
      <w:lvlJc w:val="left"/>
      <w:pPr>
        <w:ind w:left="1440" w:hanging="360"/>
      </w:pPr>
      <w:rPr>
        <w:rFonts w:ascii="Courier New" w:hAnsi="Courier New" w:hint="default"/>
      </w:rPr>
    </w:lvl>
    <w:lvl w:ilvl="2" w:tplc="D19A8578">
      <w:start w:val="1"/>
      <w:numFmt w:val="bullet"/>
      <w:lvlText w:val=""/>
      <w:lvlJc w:val="left"/>
      <w:pPr>
        <w:ind w:left="2160" w:hanging="360"/>
      </w:pPr>
      <w:rPr>
        <w:rFonts w:ascii="Wingdings" w:hAnsi="Wingdings" w:hint="default"/>
      </w:rPr>
    </w:lvl>
    <w:lvl w:ilvl="3" w:tplc="C8F62446">
      <w:start w:val="1"/>
      <w:numFmt w:val="bullet"/>
      <w:lvlText w:val=""/>
      <w:lvlJc w:val="left"/>
      <w:pPr>
        <w:ind w:left="2880" w:hanging="360"/>
      </w:pPr>
      <w:rPr>
        <w:rFonts w:ascii="Symbol" w:hAnsi="Symbol" w:hint="default"/>
      </w:rPr>
    </w:lvl>
    <w:lvl w:ilvl="4" w:tplc="F9A4CF28">
      <w:start w:val="1"/>
      <w:numFmt w:val="bullet"/>
      <w:lvlText w:val="o"/>
      <w:lvlJc w:val="left"/>
      <w:pPr>
        <w:ind w:left="3600" w:hanging="360"/>
      </w:pPr>
      <w:rPr>
        <w:rFonts w:ascii="Courier New" w:hAnsi="Courier New" w:hint="default"/>
      </w:rPr>
    </w:lvl>
    <w:lvl w:ilvl="5" w:tplc="E0BE7CFA">
      <w:start w:val="1"/>
      <w:numFmt w:val="bullet"/>
      <w:lvlText w:val=""/>
      <w:lvlJc w:val="left"/>
      <w:pPr>
        <w:ind w:left="4320" w:hanging="360"/>
      </w:pPr>
      <w:rPr>
        <w:rFonts w:ascii="Wingdings" w:hAnsi="Wingdings" w:hint="default"/>
      </w:rPr>
    </w:lvl>
    <w:lvl w:ilvl="6" w:tplc="19C277A6">
      <w:start w:val="1"/>
      <w:numFmt w:val="bullet"/>
      <w:lvlText w:val=""/>
      <w:lvlJc w:val="left"/>
      <w:pPr>
        <w:ind w:left="5040" w:hanging="360"/>
      </w:pPr>
      <w:rPr>
        <w:rFonts w:ascii="Symbol" w:hAnsi="Symbol" w:hint="default"/>
      </w:rPr>
    </w:lvl>
    <w:lvl w:ilvl="7" w:tplc="B63CB768">
      <w:start w:val="1"/>
      <w:numFmt w:val="bullet"/>
      <w:lvlText w:val="o"/>
      <w:lvlJc w:val="left"/>
      <w:pPr>
        <w:ind w:left="5760" w:hanging="360"/>
      </w:pPr>
      <w:rPr>
        <w:rFonts w:ascii="Courier New" w:hAnsi="Courier New" w:hint="default"/>
      </w:rPr>
    </w:lvl>
    <w:lvl w:ilvl="8" w:tplc="B10A3BB4">
      <w:start w:val="1"/>
      <w:numFmt w:val="bullet"/>
      <w:lvlText w:val=""/>
      <w:lvlJc w:val="left"/>
      <w:pPr>
        <w:ind w:left="6480" w:hanging="360"/>
      </w:pPr>
      <w:rPr>
        <w:rFonts w:ascii="Wingdings" w:hAnsi="Wingdings" w:hint="default"/>
      </w:rPr>
    </w:lvl>
  </w:abstractNum>
  <w:num w:numId="1" w16cid:durableId="1311210842">
    <w:abstractNumId w:val="1"/>
  </w:num>
  <w:num w:numId="2" w16cid:durableId="1863281321">
    <w:abstractNumId w:val="0"/>
  </w:num>
  <w:num w:numId="3" w16cid:durableId="1292436615">
    <w:abstractNumId w:val="6"/>
  </w:num>
  <w:num w:numId="4" w16cid:durableId="1483041573">
    <w:abstractNumId w:val="8"/>
  </w:num>
  <w:num w:numId="5" w16cid:durableId="500705994">
    <w:abstractNumId w:val="3"/>
  </w:num>
  <w:num w:numId="6" w16cid:durableId="2124153214">
    <w:abstractNumId w:val="5"/>
  </w:num>
  <w:num w:numId="7" w16cid:durableId="1840077806">
    <w:abstractNumId w:val="2"/>
  </w:num>
  <w:num w:numId="8" w16cid:durableId="1102382948">
    <w:abstractNumId w:val="4"/>
  </w:num>
  <w:num w:numId="9" w16cid:durableId="136567095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lcolm Bennie">
    <w15:presenceInfo w15:providerId="AD" w15:userId="S::malcolm.bennie@falkirk.gov.uk::90773267-e64e-439e-9737-41e16b994d65"/>
  </w15:person>
  <w15:person w15:author="Michelle Duncan">
    <w15:presenceInfo w15:providerId="AD" w15:userId="S::Michelle.Duncan@falkirk.gov.uk::84244e85-61db-44ef-b42e-ee11db25eb31"/>
  </w15:person>
  <w15:person w15:author="Ross Maclean">
    <w15:presenceInfo w15:providerId="AD" w15:userId="S::ross.maclean@falkirk.gov.uk::77ac504b-c637-44ca-bce7-a127f9218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369"/>
    <w:rsid w:val="00000378"/>
    <w:rsid w:val="000007D9"/>
    <w:rsid w:val="00001554"/>
    <w:rsid w:val="00001648"/>
    <w:rsid w:val="00001A2B"/>
    <w:rsid w:val="00002363"/>
    <w:rsid w:val="00002B2E"/>
    <w:rsid w:val="000034EB"/>
    <w:rsid w:val="00004035"/>
    <w:rsid w:val="00011726"/>
    <w:rsid w:val="00012205"/>
    <w:rsid w:val="00015EC9"/>
    <w:rsid w:val="0001643F"/>
    <w:rsid w:val="000168B1"/>
    <w:rsid w:val="00020845"/>
    <w:rsid w:val="00021C05"/>
    <w:rsid w:val="00022C8B"/>
    <w:rsid w:val="00024BD2"/>
    <w:rsid w:val="00024D5B"/>
    <w:rsid w:val="00026F2F"/>
    <w:rsid w:val="0002798A"/>
    <w:rsid w:val="00027EA7"/>
    <w:rsid w:val="00030EC5"/>
    <w:rsid w:val="00031CFD"/>
    <w:rsid w:val="00031DF7"/>
    <w:rsid w:val="00032315"/>
    <w:rsid w:val="00032951"/>
    <w:rsid w:val="00032B6E"/>
    <w:rsid w:val="00033D9B"/>
    <w:rsid w:val="00035D61"/>
    <w:rsid w:val="00035EB2"/>
    <w:rsid w:val="0003609A"/>
    <w:rsid w:val="00036CD7"/>
    <w:rsid w:val="00037C4B"/>
    <w:rsid w:val="00037CE3"/>
    <w:rsid w:val="00037E8C"/>
    <w:rsid w:val="000406F6"/>
    <w:rsid w:val="0004273D"/>
    <w:rsid w:val="00042875"/>
    <w:rsid w:val="00042B1F"/>
    <w:rsid w:val="00044210"/>
    <w:rsid w:val="000444C2"/>
    <w:rsid w:val="00044925"/>
    <w:rsid w:val="00045867"/>
    <w:rsid w:val="00046647"/>
    <w:rsid w:val="0005301F"/>
    <w:rsid w:val="00054376"/>
    <w:rsid w:val="000568EF"/>
    <w:rsid w:val="00056941"/>
    <w:rsid w:val="000570D6"/>
    <w:rsid w:val="00057247"/>
    <w:rsid w:val="000617A2"/>
    <w:rsid w:val="00062D3E"/>
    <w:rsid w:val="000633B2"/>
    <w:rsid w:val="0006399F"/>
    <w:rsid w:val="00063AC2"/>
    <w:rsid w:val="00063D77"/>
    <w:rsid w:val="00063FFD"/>
    <w:rsid w:val="00064145"/>
    <w:rsid w:val="000652F1"/>
    <w:rsid w:val="00065EA4"/>
    <w:rsid w:val="00067839"/>
    <w:rsid w:val="00067A55"/>
    <w:rsid w:val="00071686"/>
    <w:rsid w:val="00071E58"/>
    <w:rsid w:val="00072047"/>
    <w:rsid w:val="000736E8"/>
    <w:rsid w:val="00074B93"/>
    <w:rsid w:val="000751AA"/>
    <w:rsid w:val="0007748D"/>
    <w:rsid w:val="0007798F"/>
    <w:rsid w:val="00091E17"/>
    <w:rsid w:val="000957CF"/>
    <w:rsid w:val="00095B94"/>
    <w:rsid w:val="000A0458"/>
    <w:rsid w:val="000A0639"/>
    <w:rsid w:val="000A2214"/>
    <w:rsid w:val="000A325A"/>
    <w:rsid w:val="000A467A"/>
    <w:rsid w:val="000A4AB5"/>
    <w:rsid w:val="000A55D6"/>
    <w:rsid w:val="000B0EB2"/>
    <w:rsid w:val="000B1FA4"/>
    <w:rsid w:val="000B2AE9"/>
    <w:rsid w:val="000B3281"/>
    <w:rsid w:val="000B3C76"/>
    <w:rsid w:val="000B479E"/>
    <w:rsid w:val="000B624A"/>
    <w:rsid w:val="000B716F"/>
    <w:rsid w:val="000C091D"/>
    <w:rsid w:val="000C37AE"/>
    <w:rsid w:val="000C3981"/>
    <w:rsid w:val="000C3D68"/>
    <w:rsid w:val="000C3EBC"/>
    <w:rsid w:val="000C41DF"/>
    <w:rsid w:val="000C518A"/>
    <w:rsid w:val="000C5DAF"/>
    <w:rsid w:val="000D0B4B"/>
    <w:rsid w:val="000D0B4F"/>
    <w:rsid w:val="000D0D55"/>
    <w:rsid w:val="000D0F0C"/>
    <w:rsid w:val="000D171A"/>
    <w:rsid w:val="000D3B11"/>
    <w:rsid w:val="000D5538"/>
    <w:rsid w:val="000D5EA4"/>
    <w:rsid w:val="000D6161"/>
    <w:rsid w:val="000D679D"/>
    <w:rsid w:val="000D700B"/>
    <w:rsid w:val="000E0965"/>
    <w:rsid w:val="000E229A"/>
    <w:rsid w:val="000E3A18"/>
    <w:rsid w:val="000E4ABB"/>
    <w:rsid w:val="000E5B84"/>
    <w:rsid w:val="000E7573"/>
    <w:rsid w:val="000F0030"/>
    <w:rsid w:val="000F0EAD"/>
    <w:rsid w:val="000F33DA"/>
    <w:rsid w:val="000F35DE"/>
    <w:rsid w:val="000F3DA4"/>
    <w:rsid w:val="000F46F7"/>
    <w:rsid w:val="000F5B73"/>
    <w:rsid w:val="000F6066"/>
    <w:rsid w:val="00100494"/>
    <w:rsid w:val="00101A27"/>
    <w:rsid w:val="001028A9"/>
    <w:rsid w:val="0010338C"/>
    <w:rsid w:val="0010491B"/>
    <w:rsid w:val="00106728"/>
    <w:rsid w:val="001100A3"/>
    <w:rsid w:val="00110164"/>
    <w:rsid w:val="00111BED"/>
    <w:rsid w:val="00111D56"/>
    <w:rsid w:val="00121A87"/>
    <w:rsid w:val="0012294D"/>
    <w:rsid w:val="00122CAE"/>
    <w:rsid w:val="001233E5"/>
    <w:rsid w:val="00123E5B"/>
    <w:rsid w:val="00124842"/>
    <w:rsid w:val="00124854"/>
    <w:rsid w:val="00127978"/>
    <w:rsid w:val="00127D64"/>
    <w:rsid w:val="001314A9"/>
    <w:rsid w:val="0013154B"/>
    <w:rsid w:val="001318FF"/>
    <w:rsid w:val="00132470"/>
    <w:rsid w:val="001405D6"/>
    <w:rsid w:val="00140932"/>
    <w:rsid w:val="001414E9"/>
    <w:rsid w:val="00142681"/>
    <w:rsid w:val="0014296A"/>
    <w:rsid w:val="00144366"/>
    <w:rsid w:val="0014556F"/>
    <w:rsid w:val="001455E5"/>
    <w:rsid w:val="00145DA4"/>
    <w:rsid w:val="0014600F"/>
    <w:rsid w:val="0014691D"/>
    <w:rsid w:val="001508FA"/>
    <w:rsid w:val="00150BAD"/>
    <w:rsid w:val="00151AB1"/>
    <w:rsid w:val="00154B5F"/>
    <w:rsid w:val="00154E40"/>
    <w:rsid w:val="00156B4D"/>
    <w:rsid w:val="00156DE4"/>
    <w:rsid w:val="001577F5"/>
    <w:rsid w:val="00157898"/>
    <w:rsid w:val="00160CA0"/>
    <w:rsid w:val="00160DE4"/>
    <w:rsid w:val="00161CDD"/>
    <w:rsid w:val="00162898"/>
    <w:rsid w:val="00163EBB"/>
    <w:rsid w:val="001643B4"/>
    <w:rsid w:val="00165E76"/>
    <w:rsid w:val="00167ED7"/>
    <w:rsid w:val="0017008D"/>
    <w:rsid w:val="00172582"/>
    <w:rsid w:val="001747B6"/>
    <w:rsid w:val="00175F6A"/>
    <w:rsid w:val="0017719F"/>
    <w:rsid w:val="00180CA1"/>
    <w:rsid w:val="00180D47"/>
    <w:rsid w:val="00180D9C"/>
    <w:rsid w:val="00180F77"/>
    <w:rsid w:val="0018230A"/>
    <w:rsid w:val="00182E98"/>
    <w:rsid w:val="0018371F"/>
    <w:rsid w:val="001846C2"/>
    <w:rsid w:val="0018531D"/>
    <w:rsid w:val="0018567B"/>
    <w:rsid w:val="00186E3B"/>
    <w:rsid w:val="00190D9B"/>
    <w:rsid w:val="001913B3"/>
    <w:rsid w:val="00191C83"/>
    <w:rsid w:val="00191F4F"/>
    <w:rsid w:val="00193EA8"/>
    <w:rsid w:val="00193F75"/>
    <w:rsid w:val="0019422B"/>
    <w:rsid w:val="001956E6"/>
    <w:rsid w:val="0019759A"/>
    <w:rsid w:val="001A2760"/>
    <w:rsid w:val="001A2B07"/>
    <w:rsid w:val="001A5DF2"/>
    <w:rsid w:val="001B0BBA"/>
    <w:rsid w:val="001B22B8"/>
    <w:rsid w:val="001B2A4C"/>
    <w:rsid w:val="001B36DE"/>
    <w:rsid w:val="001C12A6"/>
    <w:rsid w:val="001C192F"/>
    <w:rsid w:val="001C3034"/>
    <w:rsid w:val="001C3EC9"/>
    <w:rsid w:val="001C4E47"/>
    <w:rsid w:val="001C58EE"/>
    <w:rsid w:val="001C6682"/>
    <w:rsid w:val="001C6B5D"/>
    <w:rsid w:val="001D0880"/>
    <w:rsid w:val="001D0D07"/>
    <w:rsid w:val="001D1244"/>
    <w:rsid w:val="001D13B2"/>
    <w:rsid w:val="001D1511"/>
    <w:rsid w:val="001D5145"/>
    <w:rsid w:val="001D63C4"/>
    <w:rsid w:val="001D6D09"/>
    <w:rsid w:val="001D6E86"/>
    <w:rsid w:val="001D6FE9"/>
    <w:rsid w:val="001E2408"/>
    <w:rsid w:val="001E48D7"/>
    <w:rsid w:val="001E498D"/>
    <w:rsid w:val="001E4BAE"/>
    <w:rsid w:val="001E600C"/>
    <w:rsid w:val="001F2D4D"/>
    <w:rsid w:val="001F6627"/>
    <w:rsid w:val="00202D9A"/>
    <w:rsid w:val="002037F2"/>
    <w:rsid w:val="00204138"/>
    <w:rsid w:val="002050CE"/>
    <w:rsid w:val="0020601E"/>
    <w:rsid w:val="002073A8"/>
    <w:rsid w:val="0020783C"/>
    <w:rsid w:val="00210221"/>
    <w:rsid w:val="002126EC"/>
    <w:rsid w:val="002218A3"/>
    <w:rsid w:val="00221D68"/>
    <w:rsid w:val="00222E80"/>
    <w:rsid w:val="002231B9"/>
    <w:rsid w:val="002253E6"/>
    <w:rsid w:val="002261C7"/>
    <w:rsid w:val="0022643D"/>
    <w:rsid w:val="00231534"/>
    <w:rsid w:val="00232744"/>
    <w:rsid w:val="00232D0A"/>
    <w:rsid w:val="002334EE"/>
    <w:rsid w:val="00236C37"/>
    <w:rsid w:val="002400C9"/>
    <w:rsid w:val="00241D8A"/>
    <w:rsid w:val="00242E1A"/>
    <w:rsid w:val="00243295"/>
    <w:rsid w:val="0024349F"/>
    <w:rsid w:val="00244746"/>
    <w:rsid w:val="0024492E"/>
    <w:rsid w:val="00245848"/>
    <w:rsid w:val="00245FFC"/>
    <w:rsid w:val="0025010C"/>
    <w:rsid w:val="00250784"/>
    <w:rsid w:val="00252CB6"/>
    <w:rsid w:val="0025379D"/>
    <w:rsid w:val="00253B14"/>
    <w:rsid w:val="00254142"/>
    <w:rsid w:val="00256925"/>
    <w:rsid w:val="0026001B"/>
    <w:rsid w:val="00261394"/>
    <w:rsid w:val="00262F64"/>
    <w:rsid w:val="002633EC"/>
    <w:rsid w:val="00264A24"/>
    <w:rsid w:val="00265D63"/>
    <w:rsid w:val="002666EA"/>
    <w:rsid w:val="00270589"/>
    <w:rsid w:val="00271F50"/>
    <w:rsid w:val="00272C24"/>
    <w:rsid w:val="0027525A"/>
    <w:rsid w:val="0027638A"/>
    <w:rsid w:val="0027765E"/>
    <w:rsid w:val="0028003A"/>
    <w:rsid w:val="002826B7"/>
    <w:rsid w:val="0028597E"/>
    <w:rsid w:val="00290759"/>
    <w:rsid w:val="00290E2D"/>
    <w:rsid w:val="002919E0"/>
    <w:rsid w:val="00292CAC"/>
    <w:rsid w:val="00295F10"/>
    <w:rsid w:val="00296E70"/>
    <w:rsid w:val="00297208"/>
    <w:rsid w:val="00297395"/>
    <w:rsid w:val="00297CE3"/>
    <w:rsid w:val="002A01E0"/>
    <w:rsid w:val="002A49C1"/>
    <w:rsid w:val="002A4BB7"/>
    <w:rsid w:val="002A4D76"/>
    <w:rsid w:val="002A5BAC"/>
    <w:rsid w:val="002A6B21"/>
    <w:rsid w:val="002A7164"/>
    <w:rsid w:val="002A7739"/>
    <w:rsid w:val="002A7F08"/>
    <w:rsid w:val="002B059C"/>
    <w:rsid w:val="002B186E"/>
    <w:rsid w:val="002B1AC8"/>
    <w:rsid w:val="002B6361"/>
    <w:rsid w:val="002B73B3"/>
    <w:rsid w:val="002C0628"/>
    <w:rsid w:val="002C2206"/>
    <w:rsid w:val="002C4FE2"/>
    <w:rsid w:val="002C7B35"/>
    <w:rsid w:val="002D0444"/>
    <w:rsid w:val="002D267E"/>
    <w:rsid w:val="002D5987"/>
    <w:rsid w:val="002D6A39"/>
    <w:rsid w:val="002D6E52"/>
    <w:rsid w:val="002E11C1"/>
    <w:rsid w:val="002E15AA"/>
    <w:rsid w:val="002E2B37"/>
    <w:rsid w:val="002E2CA7"/>
    <w:rsid w:val="002E3319"/>
    <w:rsid w:val="002E3A0A"/>
    <w:rsid w:val="002E5F00"/>
    <w:rsid w:val="002E65B1"/>
    <w:rsid w:val="002E7706"/>
    <w:rsid w:val="002F0337"/>
    <w:rsid w:val="002F1EA7"/>
    <w:rsid w:val="002F2082"/>
    <w:rsid w:val="002F3A9D"/>
    <w:rsid w:val="002F49F4"/>
    <w:rsid w:val="002F4E65"/>
    <w:rsid w:val="002F5E23"/>
    <w:rsid w:val="00300492"/>
    <w:rsid w:val="0030085E"/>
    <w:rsid w:val="0030159E"/>
    <w:rsid w:val="00301948"/>
    <w:rsid w:val="0030293A"/>
    <w:rsid w:val="00303399"/>
    <w:rsid w:val="0030600C"/>
    <w:rsid w:val="003078BA"/>
    <w:rsid w:val="00311523"/>
    <w:rsid w:val="003118F5"/>
    <w:rsid w:val="0031373B"/>
    <w:rsid w:val="00315343"/>
    <w:rsid w:val="0031619A"/>
    <w:rsid w:val="0031653A"/>
    <w:rsid w:val="0031767A"/>
    <w:rsid w:val="003237AE"/>
    <w:rsid w:val="0032532D"/>
    <w:rsid w:val="003300DA"/>
    <w:rsid w:val="003306F0"/>
    <w:rsid w:val="00330F6A"/>
    <w:rsid w:val="00330FBA"/>
    <w:rsid w:val="00337A0F"/>
    <w:rsid w:val="00342352"/>
    <w:rsid w:val="0034464E"/>
    <w:rsid w:val="00344784"/>
    <w:rsid w:val="003456A8"/>
    <w:rsid w:val="00345E09"/>
    <w:rsid w:val="00346314"/>
    <w:rsid w:val="00346421"/>
    <w:rsid w:val="003465A2"/>
    <w:rsid w:val="00350C3D"/>
    <w:rsid w:val="00354324"/>
    <w:rsid w:val="003554B5"/>
    <w:rsid w:val="00355ED6"/>
    <w:rsid w:val="00355F13"/>
    <w:rsid w:val="0036056E"/>
    <w:rsid w:val="003615BA"/>
    <w:rsid w:val="0036247D"/>
    <w:rsid w:val="003627D5"/>
    <w:rsid w:val="003649F3"/>
    <w:rsid w:val="00364A6D"/>
    <w:rsid w:val="00364F70"/>
    <w:rsid w:val="003659A7"/>
    <w:rsid w:val="00366095"/>
    <w:rsid w:val="00366618"/>
    <w:rsid w:val="00371AE1"/>
    <w:rsid w:val="00372952"/>
    <w:rsid w:val="00372D0D"/>
    <w:rsid w:val="00373582"/>
    <w:rsid w:val="003736E2"/>
    <w:rsid w:val="0037548A"/>
    <w:rsid w:val="00375E23"/>
    <w:rsid w:val="003768A2"/>
    <w:rsid w:val="003838A6"/>
    <w:rsid w:val="003859E8"/>
    <w:rsid w:val="003862CD"/>
    <w:rsid w:val="003916A7"/>
    <w:rsid w:val="00395F4B"/>
    <w:rsid w:val="00397654"/>
    <w:rsid w:val="003A155B"/>
    <w:rsid w:val="003A1AAF"/>
    <w:rsid w:val="003A1F24"/>
    <w:rsid w:val="003A38F0"/>
    <w:rsid w:val="003A54BC"/>
    <w:rsid w:val="003A5CAF"/>
    <w:rsid w:val="003A6D2E"/>
    <w:rsid w:val="003A71E6"/>
    <w:rsid w:val="003B285E"/>
    <w:rsid w:val="003B2FCD"/>
    <w:rsid w:val="003B359A"/>
    <w:rsid w:val="003B63DD"/>
    <w:rsid w:val="003B652B"/>
    <w:rsid w:val="003B6E97"/>
    <w:rsid w:val="003C13A3"/>
    <w:rsid w:val="003C178C"/>
    <w:rsid w:val="003C22AA"/>
    <w:rsid w:val="003C257A"/>
    <w:rsid w:val="003C701C"/>
    <w:rsid w:val="003C7AB5"/>
    <w:rsid w:val="003D0DA9"/>
    <w:rsid w:val="003D0FFC"/>
    <w:rsid w:val="003D1665"/>
    <w:rsid w:val="003D1C27"/>
    <w:rsid w:val="003D2003"/>
    <w:rsid w:val="003D276C"/>
    <w:rsid w:val="003D439D"/>
    <w:rsid w:val="003D5CAE"/>
    <w:rsid w:val="003D5FDD"/>
    <w:rsid w:val="003D6084"/>
    <w:rsid w:val="003D6946"/>
    <w:rsid w:val="003D7E9E"/>
    <w:rsid w:val="003E0CBA"/>
    <w:rsid w:val="003E1746"/>
    <w:rsid w:val="003E199A"/>
    <w:rsid w:val="003E1B4D"/>
    <w:rsid w:val="003E2242"/>
    <w:rsid w:val="003E22EC"/>
    <w:rsid w:val="003E4A9C"/>
    <w:rsid w:val="003F0BD5"/>
    <w:rsid w:val="003F2217"/>
    <w:rsid w:val="003F3F9A"/>
    <w:rsid w:val="003F488A"/>
    <w:rsid w:val="00400837"/>
    <w:rsid w:val="00401369"/>
    <w:rsid w:val="004017C1"/>
    <w:rsid w:val="00401963"/>
    <w:rsid w:val="00405F72"/>
    <w:rsid w:val="00406A2C"/>
    <w:rsid w:val="004100E1"/>
    <w:rsid w:val="00411B21"/>
    <w:rsid w:val="00411C4E"/>
    <w:rsid w:val="0041249F"/>
    <w:rsid w:val="0041283B"/>
    <w:rsid w:val="004128B3"/>
    <w:rsid w:val="00413744"/>
    <w:rsid w:val="004144EE"/>
    <w:rsid w:val="00414638"/>
    <w:rsid w:val="00420FD4"/>
    <w:rsid w:val="00423057"/>
    <w:rsid w:val="00424AE5"/>
    <w:rsid w:val="00424E80"/>
    <w:rsid w:val="00425281"/>
    <w:rsid w:val="00425640"/>
    <w:rsid w:val="0042576B"/>
    <w:rsid w:val="004262A1"/>
    <w:rsid w:val="00426ADF"/>
    <w:rsid w:val="004274B1"/>
    <w:rsid w:val="00430B86"/>
    <w:rsid w:val="00431540"/>
    <w:rsid w:val="00431CB5"/>
    <w:rsid w:val="0043275C"/>
    <w:rsid w:val="004335D4"/>
    <w:rsid w:val="004337D5"/>
    <w:rsid w:val="00440309"/>
    <w:rsid w:val="00442324"/>
    <w:rsid w:val="004434CF"/>
    <w:rsid w:val="004438D5"/>
    <w:rsid w:val="00443BAE"/>
    <w:rsid w:val="004449E4"/>
    <w:rsid w:val="00447667"/>
    <w:rsid w:val="004503E4"/>
    <w:rsid w:val="00451887"/>
    <w:rsid w:val="00451D41"/>
    <w:rsid w:val="00452843"/>
    <w:rsid w:val="00453604"/>
    <w:rsid w:val="0045431D"/>
    <w:rsid w:val="00455768"/>
    <w:rsid w:val="00455EB8"/>
    <w:rsid w:val="00456B88"/>
    <w:rsid w:val="00457457"/>
    <w:rsid w:val="00460B5E"/>
    <w:rsid w:val="00460F79"/>
    <w:rsid w:val="0046190B"/>
    <w:rsid w:val="004621EB"/>
    <w:rsid w:val="00463C5E"/>
    <w:rsid w:val="00463E35"/>
    <w:rsid w:val="004645B5"/>
    <w:rsid w:val="00465475"/>
    <w:rsid w:val="00465ACA"/>
    <w:rsid w:val="0046636B"/>
    <w:rsid w:val="004669C6"/>
    <w:rsid w:val="00466C4B"/>
    <w:rsid w:val="0046751A"/>
    <w:rsid w:val="0047010E"/>
    <w:rsid w:val="0047197C"/>
    <w:rsid w:val="00472266"/>
    <w:rsid w:val="00474E08"/>
    <w:rsid w:val="004770C7"/>
    <w:rsid w:val="004773E0"/>
    <w:rsid w:val="00480F1E"/>
    <w:rsid w:val="0048287D"/>
    <w:rsid w:val="00482A76"/>
    <w:rsid w:val="004835F2"/>
    <w:rsid w:val="00484516"/>
    <w:rsid w:val="00485002"/>
    <w:rsid w:val="004850DE"/>
    <w:rsid w:val="00485B9B"/>
    <w:rsid w:val="00486D41"/>
    <w:rsid w:val="00491DD8"/>
    <w:rsid w:val="00492D82"/>
    <w:rsid w:val="004932DF"/>
    <w:rsid w:val="004934D4"/>
    <w:rsid w:val="00494853"/>
    <w:rsid w:val="00495F92"/>
    <w:rsid w:val="00497942"/>
    <w:rsid w:val="004A11E0"/>
    <w:rsid w:val="004A1EB6"/>
    <w:rsid w:val="004A241C"/>
    <w:rsid w:val="004A2870"/>
    <w:rsid w:val="004A2B2B"/>
    <w:rsid w:val="004A3941"/>
    <w:rsid w:val="004A459D"/>
    <w:rsid w:val="004A4F6E"/>
    <w:rsid w:val="004A7682"/>
    <w:rsid w:val="004B025D"/>
    <w:rsid w:val="004B219E"/>
    <w:rsid w:val="004B2443"/>
    <w:rsid w:val="004B2497"/>
    <w:rsid w:val="004B63AD"/>
    <w:rsid w:val="004C0F53"/>
    <w:rsid w:val="004D0FF3"/>
    <w:rsid w:val="004D109C"/>
    <w:rsid w:val="004D2E69"/>
    <w:rsid w:val="004D68BC"/>
    <w:rsid w:val="004D6F12"/>
    <w:rsid w:val="004E1784"/>
    <w:rsid w:val="004E3FE8"/>
    <w:rsid w:val="004E6666"/>
    <w:rsid w:val="004E7B2B"/>
    <w:rsid w:val="004F11FF"/>
    <w:rsid w:val="004F2AE3"/>
    <w:rsid w:val="004F2EF7"/>
    <w:rsid w:val="004F4F62"/>
    <w:rsid w:val="004F545D"/>
    <w:rsid w:val="004F6E06"/>
    <w:rsid w:val="004F745B"/>
    <w:rsid w:val="004F790D"/>
    <w:rsid w:val="00501A9C"/>
    <w:rsid w:val="00502132"/>
    <w:rsid w:val="005022B6"/>
    <w:rsid w:val="0050323B"/>
    <w:rsid w:val="005033A1"/>
    <w:rsid w:val="005048B9"/>
    <w:rsid w:val="00504AA2"/>
    <w:rsid w:val="00510070"/>
    <w:rsid w:val="0051016F"/>
    <w:rsid w:val="005110F0"/>
    <w:rsid w:val="00511245"/>
    <w:rsid w:val="005126F1"/>
    <w:rsid w:val="00512E1F"/>
    <w:rsid w:val="005137FA"/>
    <w:rsid w:val="005138A8"/>
    <w:rsid w:val="00515571"/>
    <w:rsid w:val="0051596A"/>
    <w:rsid w:val="005178A0"/>
    <w:rsid w:val="00517BED"/>
    <w:rsid w:val="00522982"/>
    <w:rsid w:val="00522AF1"/>
    <w:rsid w:val="005235E1"/>
    <w:rsid w:val="00523E57"/>
    <w:rsid w:val="00523F62"/>
    <w:rsid w:val="00525383"/>
    <w:rsid w:val="0052576B"/>
    <w:rsid w:val="00526743"/>
    <w:rsid w:val="005300D4"/>
    <w:rsid w:val="005317C5"/>
    <w:rsid w:val="00533BF5"/>
    <w:rsid w:val="00534D63"/>
    <w:rsid w:val="005370C1"/>
    <w:rsid w:val="0054082E"/>
    <w:rsid w:val="00540C37"/>
    <w:rsid w:val="005438CB"/>
    <w:rsid w:val="00544870"/>
    <w:rsid w:val="00546707"/>
    <w:rsid w:val="00547081"/>
    <w:rsid w:val="0055041E"/>
    <w:rsid w:val="00550788"/>
    <w:rsid w:val="005514E2"/>
    <w:rsid w:val="00553430"/>
    <w:rsid w:val="00555580"/>
    <w:rsid w:val="00555A9B"/>
    <w:rsid w:val="00556C2C"/>
    <w:rsid w:val="00556CC0"/>
    <w:rsid w:val="00557D7C"/>
    <w:rsid w:val="00561064"/>
    <w:rsid w:val="00563025"/>
    <w:rsid w:val="00563A06"/>
    <w:rsid w:val="00563C5F"/>
    <w:rsid w:val="00565219"/>
    <w:rsid w:val="00566BEB"/>
    <w:rsid w:val="00566BEF"/>
    <w:rsid w:val="0056719F"/>
    <w:rsid w:val="00567341"/>
    <w:rsid w:val="005675C2"/>
    <w:rsid w:val="00571172"/>
    <w:rsid w:val="00571269"/>
    <w:rsid w:val="00571814"/>
    <w:rsid w:val="00574FE3"/>
    <w:rsid w:val="00575410"/>
    <w:rsid w:val="00576019"/>
    <w:rsid w:val="00576F54"/>
    <w:rsid w:val="00577F78"/>
    <w:rsid w:val="00582021"/>
    <w:rsid w:val="00584168"/>
    <w:rsid w:val="00584E39"/>
    <w:rsid w:val="005853E7"/>
    <w:rsid w:val="005878C8"/>
    <w:rsid w:val="00587981"/>
    <w:rsid w:val="00592BE6"/>
    <w:rsid w:val="005935A3"/>
    <w:rsid w:val="00593C81"/>
    <w:rsid w:val="00593C8E"/>
    <w:rsid w:val="00595189"/>
    <w:rsid w:val="00597EC5"/>
    <w:rsid w:val="005A32DA"/>
    <w:rsid w:val="005A50B3"/>
    <w:rsid w:val="005A5E02"/>
    <w:rsid w:val="005A61A4"/>
    <w:rsid w:val="005A709C"/>
    <w:rsid w:val="005B1CC0"/>
    <w:rsid w:val="005B5842"/>
    <w:rsid w:val="005B5C48"/>
    <w:rsid w:val="005B6500"/>
    <w:rsid w:val="005B6B33"/>
    <w:rsid w:val="005C1739"/>
    <w:rsid w:val="005C1C2E"/>
    <w:rsid w:val="005C1FF1"/>
    <w:rsid w:val="005C3935"/>
    <w:rsid w:val="005D0895"/>
    <w:rsid w:val="005D1509"/>
    <w:rsid w:val="005D2B6D"/>
    <w:rsid w:val="005D49B5"/>
    <w:rsid w:val="005D60D2"/>
    <w:rsid w:val="005D6214"/>
    <w:rsid w:val="005D78B4"/>
    <w:rsid w:val="005E44AE"/>
    <w:rsid w:val="005E515F"/>
    <w:rsid w:val="005E51FA"/>
    <w:rsid w:val="005F0604"/>
    <w:rsid w:val="005F2AE7"/>
    <w:rsid w:val="005F5475"/>
    <w:rsid w:val="005F68AA"/>
    <w:rsid w:val="005F7E3B"/>
    <w:rsid w:val="00601C57"/>
    <w:rsid w:val="00602E85"/>
    <w:rsid w:val="00602FF5"/>
    <w:rsid w:val="00606A6C"/>
    <w:rsid w:val="00606D3F"/>
    <w:rsid w:val="00607AAA"/>
    <w:rsid w:val="00607EFD"/>
    <w:rsid w:val="00610024"/>
    <w:rsid w:val="00610240"/>
    <w:rsid w:val="006122EE"/>
    <w:rsid w:val="00612B32"/>
    <w:rsid w:val="0061376A"/>
    <w:rsid w:val="00616381"/>
    <w:rsid w:val="00616B97"/>
    <w:rsid w:val="00617B4C"/>
    <w:rsid w:val="00620209"/>
    <w:rsid w:val="0062422B"/>
    <w:rsid w:val="00624395"/>
    <w:rsid w:val="006250D9"/>
    <w:rsid w:val="00625D64"/>
    <w:rsid w:val="0062760D"/>
    <w:rsid w:val="00627D1D"/>
    <w:rsid w:val="00632CE6"/>
    <w:rsid w:val="00635107"/>
    <w:rsid w:val="0063599A"/>
    <w:rsid w:val="00635DBC"/>
    <w:rsid w:val="0064169C"/>
    <w:rsid w:val="006416F5"/>
    <w:rsid w:val="00643798"/>
    <w:rsid w:val="00644022"/>
    <w:rsid w:val="006449ED"/>
    <w:rsid w:val="0064593F"/>
    <w:rsid w:val="00646C60"/>
    <w:rsid w:val="006571FF"/>
    <w:rsid w:val="0065770A"/>
    <w:rsid w:val="00662D6B"/>
    <w:rsid w:val="006647D4"/>
    <w:rsid w:val="00665D72"/>
    <w:rsid w:val="006661EF"/>
    <w:rsid w:val="006664AC"/>
    <w:rsid w:val="0067084C"/>
    <w:rsid w:val="00670ACF"/>
    <w:rsid w:val="00671B8E"/>
    <w:rsid w:val="00671DF6"/>
    <w:rsid w:val="00673175"/>
    <w:rsid w:val="00673C0E"/>
    <w:rsid w:val="00673D9C"/>
    <w:rsid w:val="006759F7"/>
    <w:rsid w:val="00676617"/>
    <w:rsid w:val="006773FE"/>
    <w:rsid w:val="00681C93"/>
    <w:rsid w:val="006855EE"/>
    <w:rsid w:val="00686567"/>
    <w:rsid w:val="006870CE"/>
    <w:rsid w:val="006871B8"/>
    <w:rsid w:val="00690DEA"/>
    <w:rsid w:val="00691CEB"/>
    <w:rsid w:val="00692B21"/>
    <w:rsid w:val="00693ECA"/>
    <w:rsid w:val="00694B44"/>
    <w:rsid w:val="00696CD2"/>
    <w:rsid w:val="00697DB5"/>
    <w:rsid w:val="006A1393"/>
    <w:rsid w:val="006A20A5"/>
    <w:rsid w:val="006A2E67"/>
    <w:rsid w:val="006A3302"/>
    <w:rsid w:val="006A3840"/>
    <w:rsid w:val="006A3D21"/>
    <w:rsid w:val="006A6CAD"/>
    <w:rsid w:val="006A79B9"/>
    <w:rsid w:val="006B027A"/>
    <w:rsid w:val="006B05A6"/>
    <w:rsid w:val="006B0AFD"/>
    <w:rsid w:val="006B0B29"/>
    <w:rsid w:val="006B3647"/>
    <w:rsid w:val="006B434D"/>
    <w:rsid w:val="006B5C5E"/>
    <w:rsid w:val="006B7943"/>
    <w:rsid w:val="006B7CAD"/>
    <w:rsid w:val="006C0638"/>
    <w:rsid w:val="006D07E4"/>
    <w:rsid w:val="006D1540"/>
    <w:rsid w:val="006D38CD"/>
    <w:rsid w:val="006D3936"/>
    <w:rsid w:val="006D5C12"/>
    <w:rsid w:val="006E3CED"/>
    <w:rsid w:val="006E463A"/>
    <w:rsid w:val="006E4C95"/>
    <w:rsid w:val="006E6E15"/>
    <w:rsid w:val="006F0A18"/>
    <w:rsid w:val="006F4D72"/>
    <w:rsid w:val="006F7872"/>
    <w:rsid w:val="0070307B"/>
    <w:rsid w:val="00703347"/>
    <w:rsid w:val="0070337F"/>
    <w:rsid w:val="0070453B"/>
    <w:rsid w:val="007045C4"/>
    <w:rsid w:val="007057CD"/>
    <w:rsid w:val="0070608F"/>
    <w:rsid w:val="00706D24"/>
    <w:rsid w:val="00711EBB"/>
    <w:rsid w:val="007125B3"/>
    <w:rsid w:val="00713C25"/>
    <w:rsid w:val="0071489C"/>
    <w:rsid w:val="00714B51"/>
    <w:rsid w:val="00715E7B"/>
    <w:rsid w:val="00716A13"/>
    <w:rsid w:val="00716D53"/>
    <w:rsid w:val="00717835"/>
    <w:rsid w:val="00717EA2"/>
    <w:rsid w:val="00720207"/>
    <w:rsid w:val="00720564"/>
    <w:rsid w:val="0072186E"/>
    <w:rsid w:val="007249E6"/>
    <w:rsid w:val="00724A34"/>
    <w:rsid w:val="00725E58"/>
    <w:rsid w:val="0072641C"/>
    <w:rsid w:val="00727084"/>
    <w:rsid w:val="00727A74"/>
    <w:rsid w:val="00727F84"/>
    <w:rsid w:val="00730D4B"/>
    <w:rsid w:val="00731738"/>
    <w:rsid w:val="0073250C"/>
    <w:rsid w:val="00735AA1"/>
    <w:rsid w:val="007361AA"/>
    <w:rsid w:val="00737CCF"/>
    <w:rsid w:val="00743199"/>
    <w:rsid w:val="00744827"/>
    <w:rsid w:val="00745316"/>
    <w:rsid w:val="007455C3"/>
    <w:rsid w:val="00745AFF"/>
    <w:rsid w:val="00746FF2"/>
    <w:rsid w:val="00747834"/>
    <w:rsid w:val="00750E33"/>
    <w:rsid w:val="00751863"/>
    <w:rsid w:val="007548BC"/>
    <w:rsid w:val="00754FD8"/>
    <w:rsid w:val="00762657"/>
    <w:rsid w:val="00762718"/>
    <w:rsid w:val="0076373D"/>
    <w:rsid w:val="00765CCE"/>
    <w:rsid w:val="00767A0C"/>
    <w:rsid w:val="00770D78"/>
    <w:rsid w:val="00771B43"/>
    <w:rsid w:val="0077447E"/>
    <w:rsid w:val="00774BBF"/>
    <w:rsid w:val="00776137"/>
    <w:rsid w:val="0078250E"/>
    <w:rsid w:val="00783396"/>
    <w:rsid w:val="00784C8E"/>
    <w:rsid w:val="00784DA9"/>
    <w:rsid w:val="00785CFB"/>
    <w:rsid w:val="00785F56"/>
    <w:rsid w:val="00785FD9"/>
    <w:rsid w:val="00790753"/>
    <w:rsid w:val="00791291"/>
    <w:rsid w:val="0079187C"/>
    <w:rsid w:val="007924B3"/>
    <w:rsid w:val="00792D21"/>
    <w:rsid w:val="00793953"/>
    <w:rsid w:val="00795A65"/>
    <w:rsid w:val="00796E0C"/>
    <w:rsid w:val="00796F71"/>
    <w:rsid w:val="007A11ED"/>
    <w:rsid w:val="007A1A57"/>
    <w:rsid w:val="007A1E89"/>
    <w:rsid w:val="007A209B"/>
    <w:rsid w:val="007A4A18"/>
    <w:rsid w:val="007B1224"/>
    <w:rsid w:val="007B1F81"/>
    <w:rsid w:val="007B2337"/>
    <w:rsid w:val="007B42C4"/>
    <w:rsid w:val="007B5747"/>
    <w:rsid w:val="007B6C3C"/>
    <w:rsid w:val="007B6F3E"/>
    <w:rsid w:val="007C0A4B"/>
    <w:rsid w:val="007C2090"/>
    <w:rsid w:val="007C20A9"/>
    <w:rsid w:val="007C3670"/>
    <w:rsid w:val="007C3A66"/>
    <w:rsid w:val="007C420E"/>
    <w:rsid w:val="007C72ED"/>
    <w:rsid w:val="007D0AEC"/>
    <w:rsid w:val="007D1D01"/>
    <w:rsid w:val="007D2543"/>
    <w:rsid w:val="007D5DD2"/>
    <w:rsid w:val="007D61EB"/>
    <w:rsid w:val="007D6273"/>
    <w:rsid w:val="007D68D5"/>
    <w:rsid w:val="007D7766"/>
    <w:rsid w:val="007E1157"/>
    <w:rsid w:val="007E33A4"/>
    <w:rsid w:val="007E3D0F"/>
    <w:rsid w:val="007E50B8"/>
    <w:rsid w:val="007E5772"/>
    <w:rsid w:val="007E64F7"/>
    <w:rsid w:val="007E6834"/>
    <w:rsid w:val="007E7C3E"/>
    <w:rsid w:val="007E7DD4"/>
    <w:rsid w:val="007F129C"/>
    <w:rsid w:val="007F3002"/>
    <w:rsid w:val="007F3C9B"/>
    <w:rsid w:val="007F45D7"/>
    <w:rsid w:val="007F63A6"/>
    <w:rsid w:val="007F6823"/>
    <w:rsid w:val="00800073"/>
    <w:rsid w:val="00800A10"/>
    <w:rsid w:val="0080310B"/>
    <w:rsid w:val="008040BB"/>
    <w:rsid w:val="00804B56"/>
    <w:rsid w:val="00804E65"/>
    <w:rsid w:val="00805DAC"/>
    <w:rsid w:val="00805E06"/>
    <w:rsid w:val="00805FD9"/>
    <w:rsid w:val="008068DF"/>
    <w:rsid w:val="00806974"/>
    <w:rsid w:val="00806E37"/>
    <w:rsid w:val="00807CD2"/>
    <w:rsid w:val="00810AE9"/>
    <w:rsid w:val="00811682"/>
    <w:rsid w:val="008116B9"/>
    <w:rsid w:val="0081196C"/>
    <w:rsid w:val="00812596"/>
    <w:rsid w:val="00812BAD"/>
    <w:rsid w:val="00813AD1"/>
    <w:rsid w:val="00813C76"/>
    <w:rsid w:val="00814539"/>
    <w:rsid w:val="00814817"/>
    <w:rsid w:val="008177CB"/>
    <w:rsid w:val="00821718"/>
    <w:rsid w:val="00822011"/>
    <w:rsid w:val="008220B0"/>
    <w:rsid w:val="00823C91"/>
    <w:rsid w:val="00823CF0"/>
    <w:rsid w:val="0082457B"/>
    <w:rsid w:val="00825163"/>
    <w:rsid w:val="0082730E"/>
    <w:rsid w:val="0083341E"/>
    <w:rsid w:val="00834C74"/>
    <w:rsid w:val="00835364"/>
    <w:rsid w:val="008356E1"/>
    <w:rsid w:val="0083746D"/>
    <w:rsid w:val="00840E0C"/>
    <w:rsid w:val="008422EB"/>
    <w:rsid w:val="0084263B"/>
    <w:rsid w:val="00843B68"/>
    <w:rsid w:val="008441D4"/>
    <w:rsid w:val="00845A3A"/>
    <w:rsid w:val="00845A68"/>
    <w:rsid w:val="00847C2F"/>
    <w:rsid w:val="00850C4A"/>
    <w:rsid w:val="00854952"/>
    <w:rsid w:val="00855957"/>
    <w:rsid w:val="00855C59"/>
    <w:rsid w:val="00855DC4"/>
    <w:rsid w:val="00856078"/>
    <w:rsid w:val="00857583"/>
    <w:rsid w:val="00857735"/>
    <w:rsid w:val="00860C24"/>
    <w:rsid w:val="008615E9"/>
    <w:rsid w:val="00861D1F"/>
    <w:rsid w:val="00864291"/>
    <w:rsid w:val="0086524E"/>
    <w:rsid w:val="0086783A"/>
    <w:rsid w:val="0087030F"/>
    <w:rsid w:val="00872E29"/>
    <w:rsid w:val="00873A2A"/>
    <w:rsid w:val="00874157"/>
    <w:rsid w:val="00875100"/>
    <w:rsid w:val="00876FB3"/>
    <w:rsid w:val="00881275"/>
    <w:rsid w:val="00881B6C"/>
    <w:rsid w:val="00882178"/>
    <w:rsid w:val="008827E0"/>
    <w:rsid w:val="00882C29"/>
    <w:rsid w:val="00883E25"/>
    <w:rsid w:val="00884F78"/>
    <w:rsid w:val="00886D6D"/>
    <w:rsid w:val="00887185"/>
    <w:rsid w:val="0089024A"/>
    <w:rsid w:val="008923F6"/>
    <w:rsid w:val="00892987"/>
    <w:rsid w:val="008934B1"/>
    <w:rsid w:val="00895BDA"/>
    <w:rsid w:val="00897581"/>
    <w:rsid w:val="008A18A0"/>
    <w:rsid w:val="008A2A34"/>
    <w:rsid w:val="008A4C79"/>
    <w:rsid w:val="008A4DE4"/>
    <w:rsid w:val="008A68F3"/>
    <w:rsid w:val="008B1F4B"/>
    <w:rsid w:val="008B3954"/>
    <w:rsid w:val="008B460F"/>
    <w:rsid w:val="008B6910"/>
    <w:rsid w:val="008B6BE5"/>
    <w:rsid w:val="008C0E0D"/>
    <w:rsid w:val="008C0E9C"/>
    <w:rsid w:val="008C2187"/>
    <w:rsid w:val="008C37E5"/>
    <w:rsid w:val="008C3CD9"/>
    <w:rsid w:val="008C70ED"/>
    <w:rsid w:val="008D09E6"/>
    <w:rsid w:val="008D0D80"/>
    <w:rsid w:val="008D3A1A"/>
    <w:rsid w:val="008D4CEA"/>
    <w:rsid w:val="008D68D7"/>
    <w:rsid w:val="008D706F"/>
    <w:rsid w:val="008E50EB"/>
    <w:rsid w:val="008E6B3D"/>
    <w:rsid w:val="008E712C"/>
    <w:rsid w:val="008E7679"/>
    <w:rsid w:val="008E7AC4"/>
    <w:rsid w:val="008F73EA"/>
    <w:rsid w:val="008F7ACE"/>
    <w:rsid w:val="008F7B59"/>
    <w:rsid w:val="008F7FF8"/>
    <w:rsid w:val="009003C8"/>
    <w:rsid w:val="00902595"/>
    <w:rsid w:val="00906A82"/>
    <w:rsid w:val="00910468"/>
    <w:rsid w:val="00910B37"/>
    <w:rsid w:val="00910CCA"/>
    <w:rsid w:val="00911064"/>
    <w:rsid w:val="00911326"/>
    <w:rsid w:val="00913213"/>
    <w:rsid w:val="009140AE"/>
    <w:rsid w:val="0091735C"/>
    <w:rsid w:val="00917D41"/>
    <w:rsid w:val="00921A7F"/>
    <w:rsid w:val="00922726"/>
    <w:rsid w:val="009227A5"/>
    <w:rsid w:val="00924E31"/>
    <w:rsid w:val="00926693"/>
    <w:rsid w:val="00926CA7"/>
    <w:rsid w:val="00926E8D"/>
    <w:rsid w:val="009335DD"/>
    <w:rsid w:val="00934CC7"/>
    <w:rsid w:val="00936362"/>
    <w:rsid w:val="00936906"/>
    <w:rsid w:val="00940431"/>
    <w:rsid w:val="00941987"/>
    <w:rsid w:val="00942606"/>
    <w:rsid w:val="00945D74"/>
    <w:rsid w:val="00945E5E"/>
    <w:rsid w:val="00946A88"/>
    <w:rsid w:val="00946C04"/>
    <w:rsid w:val="00946F71"/>
    <w:rsid w:val="0094770A"/>
    <w:rsid w:val="00951CFF"/>
    <w:rsid w:val="00952E17"/>
    <w:rsid w:val="00952FEA"/>
    <w:rsid w:val="00953568"/>
    <w:rsid w:val="00954410"/>
    <w:rsid w:val="00954EAB"/>
    <w:rsid w:val="00955CE5"/>
    <w:rsid w:val="009567AD"/>
    <w:rsid w:val="00956D65"/>
    <w:rsid w:val="009600B5"/>
    <w:rsid w:val="00962088"/>
    <w:rsid w:val="00963286"/>
    <w:rsid w:val="009644B2"/>
    <w:rsid w:val="00964FC1"/>
    <w:rsid w:val="009661DC"/>
    <w:rsid w:val="00966B67"/>
    <w:rsid w:val="00970117"/>
    <w:rsid w:val="009704DF"/>
    <w:rsid w:val="00970634"/>
    <w:rsid w:val="00970A6B"/>
    <w:rsid w:val="0097136C"/>
    <w:rsid w:val="009714A2"/>
    <w:rsid w:val="009720F8"/>
    <w:rsid w:val="009751C9"/>
    <w:rsid w:val="00975959"/>
    <w:rsid w:val="00975DFB"/>
    <w:rsid w:val="00982E0B"/>
    <w:rsid w:val="00984999"/>
    <w:rsid w:val="00984F30"/>
    <w:rsid w:val="009857F6"/>
    <w:rsid w:val="009879C8"/>
    <w:rsid w:val="00987D28"/>
    <w:rsid w:val="00990878"/>
    <w:rsid w:val="00990BA3"/>
    <w:rsid w:val="00991519"/>
    <w:rsid w:val="009955A1"/>
    <w:rsid w:val="00996A7E"/>
    <w:rsid w:val="0099754D"/>
    <w:rsid w:val="00997CB4"/>
    <w:rsid w:val="009A1759"/>
    <w:rsid w:val="009A4AD9"/>
    <w:rsid w:val="009A7FC1"/>
    <w:rsid w:val="009B05E4"/>
    <w:rsid w:val="009B15B3"/>
    <w:rsid w:val="009B24BA"/>
    <w:rsid w:val="009B3C42"/>
    <w:rsid w:val="009B3C5A"/>
    <w:rsid w:val="009B52B2"/>
    <w:rsid w:val="009B5AEF"/>
    <w:rsid w:val="009B6895"/>
    <w:rsid w:val="009C1D1F"/>
    <w:rsid w:val="009C22DD"/>
    <w:rsid w:val="009C77B1"/>
    <w:rsid w:val="009D1183"/>
    <w:rsid w:val="009D3E30"/>
    <w:rsid w:val="009D44B9"/>
    <w:rsid w:val="009D452D"/>
    <w:rsid w:val="009D4D51"/>
    <w:rsid w:val="009D5124"/>
    <w:rsid w:val="009D5552"/>
    <w:rsid w:val="009D63F2"/>
    <w:rsid w:val="009E20A4"/>
    <w:rsid w:val="009E25A1"/>
    <w:rsid w:val="009E2F62"/>
    <w:rsid w:val="009E4677"/>
    <w:rsid w:val="009E47F3"/>
    <w:rsid w:val="009E4DAB"/>
    <w:rsid w:val="009F0E55"/>
    <w:rsid w:val="009F195D"/>
    <w:rsid w:val="009F1E2A"/>
    <w:rsid w:val="009F2F61"/>
    <w:rsid w:val="009F4E9E"/>
    <w:rsid w:val="009F548E"/>
    <w:rsid w:val="009F5FD7"/>
    <w:rsid w:val="00A0440A"/>
    <w:rsid w:val="00A05CBD"/>
    <w:rsid w:val="00A0727A"/>
    <w:rsid w:val="00A1059B"/>
    <w:rsid w:val="00A10C49"/>
    <w:rsid w:val="00A11AC0"/>
    <w:rsid w:val="00A126F7"/>
    <w:rsid w:val="00A136A0"/>
    <w:rsid w:val="00A136C0"/>
    <w:rsid w:val="00A15358"/>
    <w:rsid w:val="00A16114"/>
    <w:rsid w:val="00A1642E"/>
    <w:rsid w:val="00A17865"/>
    <w:rsid w:val="00A17AC5"/>
    <w:rsid w:val="00A21EED"/>
    <w:rsid w:val="00A221C4"/>
    <w:rsid w:val="00A242D0"/>
    <w:rsid w:val="00A24547"/>
    <w:rsid w:val="00A268CA"/>
    <w:rsid w:val="00A268E5"/>
    <w:rsid w:val="00A33690"/>
    <w:rsid w:val="00A3570B"/>
    <w:rsid w:val="00A35766"/>
    <w:rsid w:val="00A35C80"/>
    <w:rsid w:val="00A36F79"/>
    <w:rsid w:val="00A37915"/>
    <w:rsid w:val="00A37A27"/>
    <w:rsid w:val="00A37B83"/>
    <w:rsid w:val="00A37FC7"/>
    <w:rsid w:val="00A4034F"/>
    <w:rsid w:val="00A41CCC"/>
    <w:rsid w:val="00A429DF"/>
    <w:rsid w:val="00A42BB6"/>
    <w:rsid w:val="00A43D58"/>
    <w:rsid w:val="00A45147"/>
    <w:rsid w:val="00A4534D"/>
    <w:rsid w:val="00A461FD"/>
    <w:rsid w:val="00A479E5"/>
    <w:rsid w:val="00A47AED"/>
    <w:rsid w:val="00A47F43"/>
    <w:rsid w:val="00A51023"/>
    <w:rsid w:val="00A514F1"/>
    <w:rsid w:val="00A5157A"/>
    <w:rsid w:val="00A516E5"/>
    <w:rsid w:val="00A51B55"/>
    <w:rsid w:val="00A541E3"/>
    <w:rsid w:val="00A54B96"/>
    <w:rsid w:val="00A5738A"/>
    <w:rsid w:val="00A617DE"/>
    <w:rsid w:val="00A61B66"/>
    <w:rsid w:val="00A62818"/>
    <w:rsid w:val="00A63A7B"/>
    <w:rsid w:val="00A63D84"/>
    <w:rsid w:val="00A63FBC"/>
    <w:rsid w:val="00A64AE9"/>
    <w:rsid w:val="00A66EF2"/>
    <w:rsid w:val="00A70C87"/>
    <w:rsid w:val="00A71051"/>
    <w:rsid w:val="00A75AB6"/>
    <w:rsid w:val="00A765D1"/>
    <w:rsid w:val="00A815A3"/>
    <w:rsid w:val="00A81A8A"/>
    <w:rsid w:val="00A82848"/>
    <w:rsid w:val="00A839B4"/>
    <w:rsid w:val="00A83AA1"/>
    <w:rsid w:val="00A85193"/>
    <w:rsid w:val="00A85B12"/>
    <w:rsid w:val="00A901D3"/>
    <w:rsid w:val="00A92C74"/>
    <w:rsid w:val="00A950F9"/>
    <w:rsid w:val="00A95D27"/>
    <w:rsid w:val="00A96FB2"/>
    <w:rsid w:val="00A97462"/>
    <w:rsid w:val="00A97C8B"/>
    <w:rsid w:val="00A97EC2"/>
    <w:rsid w:val="00AA16DF"/>
    <w:rsid w:val="00AA3F14"/>
    <w:rsid w:val="00AA4083"/>
    <w:rsid w:val="00AA5AC1"/>
    <w:rsid w:val="00AB1007"/>
    <w:rsid w:val="00AB2E11"/>
    <w:rsid w:val="00AB36A6"/>
    <w:rsid w:val="00AB524D"/>
    <w:rsid w:val="00AB7BB9"/>
    <w:rsid w:val="00AC0A6C"/>
    <w:rsid w:val="00AC1FF1"/>
    <w:rsid w:val="00AC4A6B"/>
    <w:rsid w:val="00AC5CD1"/>
    <w:rsid w:val="00AC611B"/>
    <w:rsid w:val="00AC627E"/>
    <w:rsid w:val="00AC67D9"/>
    <w:rsid w:val="00AC6CD4"/>
    <w:rsid w:val="00AC7120"/>
    <w:rsid w:val="00AC74ED"/>
    <w:rsid w:val="00AD1623"/>
    <w:rsid w:val="00AD3B84"/>
    <w:rsid w:val="00AD3BC7"/>
    <w:rsid w:val="00AD5335"/>
    <w:rsid w:val="00AD56B7"/>
    <w:rsid w:val="00AD72C6"/>
    <w:rsid w:val="00AD79D7"/>
    <w:rsid w:val="00AE12D6"/>
    <w:rsid w:val="00AE1873"/>
    <w:rsid w:val="00AE2099"/>
    <w:rsid w:val="00AE2B38"/>
    <w:rsid w:val="00AE4892"/>
    <w:rsid w:val="00AE4F73"/>
    <w:rsid w:val="00AE5F3C"/>
    <w:rsid w:val="00AE6949"/>
    <w:rsid w:val="00AF00FF"/>
    <w:rsid w:val="00AF0555"/>
    <w:rsid w:val="00AF1465"/>
    <w:rsid w:val="00AF22B9"/>
    <w:rsid w:val="00AF289A"/>
    <w:rsid w:val="00AF355E"/>
    <w:rsid w:val="00AF5043"/>
    <w:rsid w:val="00AF6C6B"/>
    <w:rsid w:val="00AF7969"/>
    <w:rsid w:val="00B00776"/>
    <w:rsid w:val="00B0451E"/>
    <w:rsid w:val="00B04771"/>
    <w:rsid w:val="00B04EF2"/>
    <w:rsid w:val="00B05284"/>
    <w:rsid w:val="00B060DF"/>
    <w:rsid w:val="00B06CCB"/>
    <w:rsid w:val="00B115FB"/>
    <w:rsid w:val="00B14AF2"/>
    <w:rsid w:val="00B15577"/>
    <w:rsid w:val="00B1595C"/>
    <w:rsid w:val="00B216A6"/>
    <w:rsid w:val="00B223A7"/>
    <w:rsid w:val="00B24353"/>
    <w:rsid w:val="00B24FD6"/>
    <w:rsid w:val="00B2637E"/>
    <w:rsid w:val="00B26F23"/>
    <w:rsid w:val="00B27800"/>
    <w:rsid w:val="00B31C9E"/>
    <w:rsid w:val="00B357D4"/>
    <w:rsid w:val="00B3755C"/>
    <w:rsid w:val="00B40729"/>
    <w:rsid w:val="00B4139D"/>
    <w:rsid w:val="00B421D9"/>
    <w:rsid w:val="00B43211"/>
    <w:rsid w:val="00B43B67"/>
    <w:rsid w:val="00B451B6"/>
    <w:rsid w:val="00B472D0"/>
    <w:rsid w:val="00B473FE"/>
    <w:rsid w:val="00B475B1"/>
    <w:rsid w:val="00B4790D"/>
    <w:rsid w:val="00B5030A"/>
    <w:rsid w:val="00B503C9"/>
    <w:rsid w:val="00B50433"/>
    <w:rsid w:val="00B50617"/>
    <w:rsid w:val="00B52903"/>
    <w:rsid w:val="00B52A06"/>
    <w:rsid w:val="00B52BEC"/>
    <w:rsid w:val="00B532BA"/>
    <w:rsid w:val="00B5558D"/>
    <w:rsid w:val="00B5686D"/>
    <w:rsid w:val="00B61606"/>
    <w:rsid w:val="00B62904"/>
    <w:rsid w:val="00B6397B"/>
    <w:rsid w:val="00B64BEA"/>
    <w:rsid w:val="00B66013"/>
    <w:rsid w:val="00B67140"/>
    <w:rsid w:val="00B67D79"/>
    <w:rsid w:val="00B70F3F"/>
    <w:rsid w:val="00B70F46"/>
    <w:rsid w:val="00B7501B"/>
    <w:rsid w:val="00B75DD4"/>
    <w:rsid w:val="00B76F3F"/>
    <w:rsid w:val="00B8110C"/>
    <w:rsid w:val="00B82B6F"/>
    <w:rsid w:val="00B83350"/>
    <w:rsid w:val="00B83A8E"/>
    <w:rsid w:val="00B83E8F"/>
    <w:rsid w:val="00B84091"/>
    <w:rsid w:val="00B849C7"/>
    <w:rsid w:val="00B87D34"/>
    <w:rsid w:val="00B87EEB"/>
    <w:rsid w:val="00B91E45"/>
    <w:rsid w:val="00B92626"/>
    <w:rsid w:val="00B92B8F"/>
    <w:rsid w:val="00B93673"/>
    <w:rsid w:val="00B948CC"/>
    <w:rsid w:val="00B95D94"/>
    <w:rsid w:val="00B96820"/>
    <w:rsid w:val="00B96CFF"/>
    <w:rsid w:val="00B974AA"/>
    <w:rsid w:val="00BA3589"/>
    <w:rsid w:val="00BA4616"/>
    <w:rsid w:val="00BA5256"/>
    <w:rsid w:val="00BA598E"/>
    <w:rsid w:val="00BA5DFF"/>
    <w:rsid w:val="00BB1474"/>
    <w:rsid w:val="00BB2709"/>
    <w:rsid w:val="00BB29EF"/>
    <w:rsid w:val="00BB2AE3"/>
    <w:rsid w:val="00BB2ECD"/>
    <w:rsid w:val="00BB3900"/>
    <w:rsid w:val="00BB4AE2"/>
    <w:rsid w:val="00BB68F2"/>
    <w:rsid w:val="00BB7BC1"/>
    <w:rsid w:val="00BB7D0C"/>
    <w:rsid w:val="00BC03D0"/>
    <w:rsid w:val="00BC14A4"/>
    <w:rsid w:val="00BC4993"/>
    <w:rsid w:val="00BC5C74"/>
    <w:rsid w:val="00BC5CF3"/>
    <w:rsid w:val="00BC6897"/>
    <w:rsid w:val="00BD1C5C"/>
    <w:rsid w:val="00BD2BCD"/>
    <w:rsid w:val="00BD3640"/>
    <w:rsid w:val="00BD432D"/>
    <w:rsid w:val="00BD4E6C"/>
    <w:rsid w:val="00BD60E2"/>
    <w:rsid w:val="00BE16B0"/>
    <w:rsid w:val="00BE1753"/>
    <w:rsid w:val="00BE1A35"/>
    <w:rsid w:val="00BE1F9D"/>
    <w:rsid w:val="00BE30D0"/>
    <w:rsid w:val="00BE3B32"/>
    <w:rsid w:val="00BE40F7"/>
    <w:rsid w:val="00BE4A8B"/>
    <w:rsid w:val="00BE5452"/>
    <w:rsid w:val="00BE75C0"/>
    <w:rsid w:val="00BE7F90"/>
    <w:rsid w:val="00BF4418"/>
    <w:rsid w:val="00BF4FB9"/>
    <w:rsid w:val="00BF6078"/>
    <w:rsid w:val="00BF65F0"/>
    <w:rsid w:val="00BF6E23"/>
    <w:rsid w:val="00C00159"/>
    <w:rsid w:val="00C008D2"/>
    <w:rsid w:val="00C00DF4"/>
    <w:rsid w:val="00C0126E"/>
    <w:rsid w:val="00C013BF"/>
    <w:rsid w:val="00C030CF"/>
    <w:rsid w:val="00C05964"/>
    <w:rsid w:val="00C07E9B"/>
    <w:rsid w:val="00C114EB"/>
    <w:rsid w:val="00C117C9"/>
    <w:rsid w:val="00C119EA"/>
    <w:rsid w:val="00C12186"/>
    <w:rsid w:val="00C127E2"/>
    <w:rsid w:val="00C1293A"/>
    <w:rsid w:val="00C12FFE"/>
    <w:rsid w:val="00C15623"/>
    <w:rsid w:val="00C16522"/>
    <w:rsid w:val="00C20072"/>
    <w:rsid w:val="00C2117F"/>
    <w:rsid w:val="00C21A46"/>
    <w:rsid w:val="00C21E11"/>
    <w:rsid w:val="00C23399"/>
    <w:rsid w:val="00C24468"/>
    <w:rsid w:val="00C2531F"/>
    <w:rsid w:val="00C279F2"/>
    <w:rsid w:val="00C303F1"/>
    <w:rsid w:val="00C30935"/>
    <w:rsid w:val="00C30D9E"/>
    <w:rsid w:val="00C30DF2"/>
    <w:rsid w:val="00C315EC"/>
    <w:rsid w:val="00C34A65"/>
    <w:rsid w:val="00C34F8E"/>
    <w:rsid w:val="00C352A5"/>
    <w:rsid w:val="00C3744A"/>
    <w:rsid w:val="00C37BFE"/>
    <w:rsid w:val="00C4006E"/>
    <w:rsid w:val="00C430D9"/>
    <w:rsid w:val="00C43859"/>
    <w:rsid w:val="00C43F32"/>
    <w:rsid w:val="00C447D3"/>
    <w:rsid w:val="00C44B93"/>
    <w:rsid w:val="00C46990"/>
    <w:rsid w:val="00C46E0F"/>
    <w:rsid w:val="00C47761"/>
    <w:rsid w:val="00C47D7A"/>
    <w:rsid w:val="00C506EE"/>
    <w:rsid w:val="00C51F6F"/>
    <w:rsid w:val="00C53928"/>
    <w:rsid w:val="00C53FA5"/>
    <w:rsid w:val="00C5402C"/>
    <w:rsid w:val="00C54397"/>
    <w:rsid w:val="00C555FE"/>
    <w:rsid w:val="00C55A0C"/>
    <w:rsid w:val="00C55A48"/>
    <w:rsid w:val="00C57CD0"/>
    <w:rsid w:val="00C63A20"/>
    <w:rsid w:val="00C6461A"/>
    <w:rsid w:val="00C658A9"/>
    <w:rsid w:val="00C673AA"/>
    <w:rsid w:val="00C67B69"/>
    <w:rsid w:val="00C71172"/>
    <w:rsid w:val="00C72314"/>
    <w:rsid w:val="00C751C6"/>
    <w:rsid w:val="00C771F1"/>
    <w:rsid w:val="00C77E01"/>
    <w:rsid w:val="00C77ED0"/>
    <w:rsid w:val="00C82EB2"/>
    <w:rsid w:val="00C8311F"/>
    <w:rsid w:val="00C83EBA"/>
    <w:rsid w:val="00C871D0"/>
    <w:rsid w:val="00C87B65"/>
    <w:rsid w:val="00C87CDB"/>
    <w:rsid w:val="00C910C2"/>
    <w:rsid w:val="00C91A3A"/>
    <w:rsid w:val="00C92476"/>
    <w:rsid w:val="00C92FD4"/>
    <w:rsid w:val="00C932DE"/>
    <w:rsid w:val="00C976CB"/>
    <w:rsid w:val="00C97868"/>
    <w:rsid w:val="00CA0675"/>
    <w:rsid w:val="00CA13A9"/>
    <w:rsid w:val="00CA1752"/>
    <w:rsid w:val="00CA20F4"/>
    <w:rsid w:val="00CA24F9"/>
    <w:rsid w:val="00CA2E87"/>
    <w:rsid w:val="00CA5C67"/>
    <w:rsid w:val="00CA6146"/>
    <w:rsid w:val="00CA6284"/>
    <w:rsid w:val="00CA63FC"/>
    <w:rsid w:val="00CB14AF"/>
    <w:rsid w:val="00CB34AF"/>
    <w:rsid w:val="00CB55E0"/>
    <w:rsid w:val="00CB5F7F"/>
    <w:rsid w:val="00CC07CA"/>
    <w:rsid w:val="00CC1414"/>
    <w:rsid w:val="00CC1529"/>
    <w:rsid w:val="00CC1CCA"/>
    <w:rsid w:val="00CC20F5"/>
    <w:rsid w:val="00CC289C"/>
    <w:rsid w:val="00CC3079"/>
    <w:rsid w:val="00CC364E"/>
    <w:rsid w:val="00CC5644"/>
    <w:rsid w:val="00CC7696"/>
    <w:rsid w:val="00CD024B"/>
    <w:rsid w:val="00CD68B7"/>
    <w:rsid w:val="00CD6F24"/>
    <w:rsid w:val="00CE006F"/>
    <w:rsid w:val="00CE03E3"/>
    <w:rsid w:val="00CE0BA6"/>
    <w:rsid w:val="00CE17B1"/>
    <w:rsid w:val="00CE1DF7"/>
    <w:rsid w:val="00CE238B"/>
    <w:rsid w:val="00CE250A"/>
    <w:rsid w:val="00CE2A3B"/>
    <w:rsid w:val="00CE31AE"/>
    <w:rsid w:val="00CE536D"/>
    <w:rsid w:val="00CE56DB"/>
    <w:rsid w:val="00CE5799"/>
    <w:rsid w:val="00CE58B2"/>
    <w:rsid w:val="00CE5B1A"/>
    <w:rsid w:val="00CE7085"/>
    <w:rsid w:val="00CE744A"/>
    <w:rsid w:val="00CF035E"/>
    <w:rsid w:val="00CF0433"/>
    <w:rsid w:val="00CF06D1"/>
    <w:rsid w:val="00CF11D2"/>
    <w:rsid w:val="00CF2154"/>
    <w:rsid w:val="00CF45A3"/>
    <w:rsid w:val="00CF4965"/>
    <w:rsid w:val="00CF5324"/>
    <w:rsid w:val="00CF5E25"/>
    <w:rsid w:val="00CF6CB6"/>
    <w:rsid w:val="00CF7647"/>
    <w:rsid w:val="00CF7B3E"/>
    <w:rsid w:val="00D001A1"/>
    <w:rsid w:val="00D019D4"/>
    <w:rsid w:val="00D01E82"/>
    <w:rsid w:val="00D0261F"/>
    <w:rsid w:val="00D02EB4"/>
    <w:rsid w:val="00D06247"/>
    <w:rsid w:val="00D127E4"/>
    <w:rsid w:val="00D13390"/>
    <w:rsid w:val="00D146FE"/>
    <w:rsid w:val="00D164AD"/>
    <w:rsid w:val="00D164D2"/>
    <w:rsid w:val="00D17B42"/>
    <w:rsid w:val="00D17F62"/>
    <w:rsid w:val="00D20ACD"/>
    <w:rsid w:val="00D21A59"/>
    <w:rsid w:val="00D2376D"/>
    <w:rsid w:val="00D249CB"/>
    <w:rsid w:val="00D2502B"/>
    <w:rsid w:val="00D25E68"/>
    <w:rsid w:val="00D32198"/>
    <w:rsid w:val="00D32445"/>
    <w:rsid w:val="00D336A8"/>
    <w:rsid w:val="00D339E3"/>
    <w:rsid w:val="00D376DC"/>
    <w:rsid w:val="00D438EB"/>
    <w:rsid w:val="00D44E79"/>
    <w:rsid w:val="00D46358"/>
    <w:rsid w:val="00D46C9C"/>
    <w:rsid w:val="00D46CAC"/>
    <w:rsid w:val="00D477EB"/>
    <w:rsid w:val="00D47D60"/>
    <w:rsid w:val="00D501D6"/>
    <w:rsid w:val="00D5024B"/>
    <w:rsid w:val="00D505D4"/>
    <w:rsid w:val="00D5067D"/>
    <w:rsid w:val="00D5089B"/>
    <w:rsid w:val="00D512AB"/>
    <w:rsid w:val="00D51ABE"/>
    <w:rsid w:val="00D5376C"/>
    <w:rsid w:val="00D54787"/>
    <w:rsid w:val="00D574F8"/>
    <w:rsid w:val="00D57AA7"/>
    <w:rsid w:val="00D60C8A"/>
    <w:rsid w:val="00D61300"/>
    <w:rsid w:val="00D63722"/>
    <w:rsid w:val="00D64C81"/>
    <w:rsid w:val="00D66800"/>
    <w:rsid w:val="00D66DFB"/>
    <w:rsid w:val="00D70727"/>
    <w:rsid w:val="00D7114C"/>
    <w:rsid w:val="00D71216"/>
    <w:rsid w:val="00D7165B"/>
    <w:rsid w:val="00D76B08"/>
    <w:rsid w:val="00D76BAC"/>
    <w:rsid w:val="00D76E3A"/>
    <w:rsid w:val="00D772E7"/>
    <w:rsid w:val="00D82E96"/>
    <w:rsid w:val="00D846DA"/>
    <w:rsid w:val="00D90DE9"/>
    <w:rsid w:val="00D915D9"/>
    <w:rsid w:val="00D954BB"/>
    <w:rsid w:val="00D968F7"/>
    <w:rsid w:val="00D97ABB"/>
    <w:rsid w:val="00DA0A69"/>
    <w:rsid w:val="00DA1234"/>
    <w:rsid w:val="00DA2417"/>
    <w:rsid w:val="00DA2B38"/>
    <w:rsid w:val="00DA3340"/>
    <w:rsid w:val="00DA3D53"/>
    <w:rsid w:val="00DA3F16"/>
    <w:rsid w:val="00DA4C70"/>
    <w:rsid w:val="00DA4FDE"/>
    <w:rsid w:val="00DA5023"/>
    <w:rsid w:val="00DA6083"/>
    <w:rsid w:val="00DB06A3"/>
    <w:rsid w:val="00DB1332"/>
    <w:rsid w:val="00DB14A4"/>
    <w:rsid w:val="00DB1F4F"/>
    <w:rsid w:val="00DB2509"/>
    <w:rsid w:val="00DB3E2C"/>
    <w:rsid w:val="00DB5138"/>
    <w:rsid w:val="00DB5271"/>
    <w:rsid w:val="00DB5753"/>
    <w:rsid w:val="00DB6EB6"/>
    <w:rsid w:val="00DB70BC"/>
    <w:rsid w:val="00DC086B"/>
    <w:rsid w:val="00DC0F7E"/>
    <w:rsid w:val="00DC1DCC"/>
    <w:rsid w:val="00DC4206"/>
    <w:rsid w:val="00DC6C80"/>
    <w:rsid w:val="00DC6D00"/>
    <w:rsid w:val="00DC705E"/>
    <w:rsid w:val="00DC776B"/>
    <w:rsid w:val="00DC7CAE"/>
    <w:rsid w:val="00DD1290"/>
    <w:rsid w:val="00DD2D5C"/>
    <w:rsid w:val="00DD4632"/>
    <w:rsid w:val="00DD73EC"/>
    <w:rsid w:val="00DE0BDD"/>
    <w:rsid w:val="00DE1C6B"/>
    <w:rsid w:val="00DE283A"/>
    <w:rsid w:val="00DE298A"/>
    <w:rsid w:val="00DE591A"/>
    <w:rsid w:val="00DE678D"/>
    <w:rsid w:val="00DE7306"/>
    <w:rsid w:val="00DF1695"/>
    <w:rsid w:val="00DF1F69"/>
    <w:rsid w:val="00DF2405"/>
    <w:rsid w:val="00DF33F3"/>
    <w:rsid w:val="00DF4171"/>
    <w:rsid w:val="00DF4534"/>
    <w:rsid w:val="00DF5983"/>
    <w:rsid w:val="00DF5D98"/>
    <w:rsid w:val="00DF6B65"/>
    <w:rsid w:val="00E01FE2"/>
    <w:rsid w:val="00E02321"/>
    <w:rsid w:val="00E023CC"/>
    <w:rsid w:val="00E03FAA"/>
    <w:rsid w:val="00E040E2"/>
    <w:rsid w:val="00E04788"/>
    <w:rsid w:val="00E04ED4"/>
    <w:rsid w:val="00E06252"/>
    <w:rsid w:val="00E06B52"/>
    <w:rsid w:val="00E10FB0"/>
    <w:rsid w:val="00E11055"/>
    <w:rsid w:val="00E11BE5"/>
    <w:rsid w:val="00E14104"/>
    <w:rsid w:val="00E14B2A"/>
    <w:rsid w:val="00E15E90"/>
    <w:rsid w:val="00E1602A"/>
    <w:rsid w:val="00E1612B"/>
    <w:rsid w:val="00E2047C"/>
    <w:rsid w:val="00E2064B"/>
    <w:rsid w:val="00E24A54"/>
    <w:rsid w:val="00E301F8"/>
    <w:rsid w:val="00E30626"/>
    <w:rsid w:val="00E30D47"/>
    <w:rsid w:val="00E32951"/>
    <w:rsid w:val="00E32ABA"/>
    <w:rsid w:val="00E32F67"/>
    <w:rsid w:val="00E33215"/>
    <w:rsid w:val="00E339D1"/>
    <w:rsid w:val="00E34900"/>
    <w:rsid w:val="00E34EDA"/>
    <w:rsid w:val="00E35565"/>
    <w:rsid w:val="00E35AE5"/>
    <w:rsid w:val="00E35DD5"/>
    <w:rsid w:val="00E37390"/>
    <w:rsid w:val="00E40102"/>
    <w:rsid w:val="00E40725"/>
    <w:rsid w:val="00E41A4D"/>
    <w:rsid w:val="00E44EDD"/>
    <w:rsid w:val="00E45597"/>
    <w:rsid w:val="00E4596E"/>
    <w:rsid w:val="00E460CC"/>
    <w:rsid w:val="00E4647B"/>
    <w:rsid w:val="00E4657F"/>
    <w:rsid w:val="00E471FF"/>
    <w:rsid w:val="00E476E7"/>
    <w:rsid w:val="00E50708"/>
    <w:rsid w:val="00E50F32"/>
    <w:rsid w:val="00E519B2"/>
    <w:rsid w:val="00E52F8D"/>
    <w:rsid w:val="00E53FE1"/>
    <w:rsid w:val="00E54C18"/>
    <w:rsid w:val="00E558FB"/>
    <w:rsid w:val="00E643FA"/>
    <w:rsid w:val="00E6470A"/>
    <w:rsid w:val="00E6622E"/>
    <w:rsid w:val="00E668DD"/>
    <w:rsid w:val="00E67A84"/>
    <w:rsid w:val="00E705A6"/>
    <w:rsid w:val="00E7176D"/>
    <w:rsid w:val="00E730CD"/>
    <w:rsid w:val="00E74D78"/>
    <w:rsid w:val="00E74F06"/>
    <w:rsid w:val="00E765A7"/>
    <w:rsid w:val="00E80204"/>
    <w:rsid w:val="00E80558"/>
    <w:rsid w:val="00E806EB"/>
    <w:rsid w:val="00E81B12"/>
    <w:rsid w:val="00E83D97"/>
    <w:rsid w:val="00E83ED5"/>
    <w:rsid w:val="00E847C8"/>
    <w:rsid w:val="00E90277"/>
    <w:rsid w:val="00E92332"/>
    <w:rsid w:val="00E9385D"/>
    <w:rsid w:val="00E95F13"/>
    <w:rsid w:val="00E96988"/>
    <w:rsid w:val="00E97CD3"/>
    <w:rsid w:val="00EA0D6C"/>
    <w:rsid w:val="00EA1F11"/>
    <w:rsid w:val="00EA2D90"/>
    <w:rsid w:val="00EA4C71"/>
    <w:rsid w:val="00EB0F1D"/>
    <w:rsid w:val="00EB1D4F"/>
    <w:rsid w:val="00EB40C2"/>
    <w:rsid w:val="00EB4B4F"/>
    <w:rsid w:val="00EB762A"/>
    <w:rsid w:val="00EC0735"/>
    <w:rsid w:val="00EC0940"/>
    <w:rsid w:val="00EC0CB9"/>
    <w:rsid w:val="00EC2669"/>
    <w:rsid w:val="00EC2F8C"/>
    <w:rsid w:val="00EC36B6"/>
    <w:rsid w:val="00EC44C6"/>
    <w:rsid w:val="00EC4EAF"/>
    <w:rsid w:val="00EC564B"/>
    <w:rsid w:val="00EC67C3"/>
    <w:rsid w:val="00EC72A4"/>
    <w:rsid w:val="00ED02AD"/>
    <w:rsid w:val="00ED0F2F"/>
    <w:rsid w:val="00ED338B"/>
    <w:rsid w:val="00ED4A1C"/>
    <w:rsid w:val="00ED4E53"/>
    <w:rsid w:val="00ED5575"/>
    <w:rsid w:val="00ED6F0B"/>
    <w:rsid w:val="00EE0404"/>
    <w:rsid w:val="00EE1163"/>
    <w:rsid w:val="00EE1A9B"/>
    <w:rsid w:val="00EE310E"/>
    <w:rsid w:val="00EE4549"/>
    <w:rsid w:val="00EE5A1E"/>
    <w:rsid w:val="00EE5E95"/>
    <w:rsid w:val="00EE64D4"/>
    <w:rsid w:val="00EE6602"/>
    <w:rsid w:val="00EE6B3D"/>
    <w:rsid w:val="00EE6F59"/>
    <w:rsid w:val="00EE7A08"/>
    <w:rsid w:val="00EE7E10"/>
    <w:rsid w:val="00EF136D"/>
    <w:rsid w:val="00EF27F6"/>
    <w:rsid w:val="00EF34FC"/>
    <w:rsid w:val="00EF4139"/>
    <w:rsid w:val="00EF4DD6"/>
    <w:rsid w:val="00EF51F9"/>
    <w:rsid w:val="00EF72D2"/>
    <w:rsid w:val="00EF7A54"/>
    <w:rsid w:val="00EF7CF5"/>
    <w:rsid w:val="00F00638"/>
    <w:rsid w:val="00F0140C"/>
    <w:rsid w:val="00F02E3B"/>
    <w:rsid w:val="00F0553F"/>
    <w:rsid w:val="00F0589D"/>
    <w:rsid w:val="00F05E27"/>
    <w:rsid w:val="00F0603F"/>
    <w:rsid w:val="00F06C6E"/>
    <w:rsid w:val="00F073F8"/>
    <w:rsid w:val="00F07ABC"/>
    <w:rsid w:val="00F07E12"/>
    <w:rsid w:val="00F11370"/>
    <w:rsid w:val="00F12699"/>
    <w:rsid w:val="00F13AF0"/>
    <w:rsid w:val="00F14C5C"/>
    <w:rsid w:val="00F15851"/>
    <w:rsid w:val="00F15FF8"/>
    <w:rsid w:val="00F17953"/>
    <w:rsid w:val="00F20389"/>
    <w:rsid w:val="00F20C0F"/>
    <w:rsid w:val="00F22D63"/>
    <w:rsid w:val="00F25288"/>
    <w:rsid w:val="00F255C4"/>
    <w:rsid w:val="00F326AC"/>
    <w:rsid w:val="00F3415A"/>
    <w:rsid w:val="00F342F5"/>
    <w:rsid w:val="00F3500A"/>
    <w:rsid w:val="00F35CAC"/>
    <w:rsid w:val="00F368D1"/>
    <w:rsid w:val="00F36BAB"/>
    <w:rsid w:val="00F40489"/>
    <w:rsid w:val="00F40DDA"/>
    <w:rsid w:val="00F4180A"/>
    <w:rsid w:val="00F43274"/>
    <w:rsid w:val="00F439D1"/>
    <w:rsid w:val="00F45AB4"/>
    <w:rsid w:val="00F46060"/>
    <w:rsid w:val="00F46326"/>
    <w:rsid w:val="00F46EDC"/>
    <w:rsid w:val="00F51EAE"/>
    <w:rsid w:val="00F565AF"/>
    <w:rsid w:val="00F57013"/>
    <w:rsid w:val="00F576E2"/>
    <w:rsid w:val="00F60A45"/>
    <w:rsid w:val="00F61C8F"/>
    <w:rsid w:val="00F628EB"/>
    <w:rsid w:val="00F62A9C"/>
    <w:rsid w:val="00F640C1"/>
    <w:rsid w:val="00F64812"/>
    <w:rsid w:val="00F64F94"/>
    <w:rsid w:val="00F66054"/>
    <w:rsid w:val="00F66289"/>
    <w:rsid w:val="00F666AB"/>
    <w:rsid w:val="00F67820"/>
    <w:rsid w:val="00F67A5D"/>
    <w:rsid w:val="00F67C28"/>
    <w:rsid w:val="00F67DF9"/>
    <w:rsid w:val="00F70170"/>
    <w:rsid w:val="00F7080A"/>
    <w:rsid w:val="00F712B4"/>
    <w:rsid w:val="00F716A8"/>
    <w:rsid w:val="00F71FBB"/>
    <w:rsid w:val="00F727F8"/>
    <w:rsid w:val="00F72E92"/>
    <w:rsid w:val="00F734AC"/>
    <w:rsid w:val="00F73FBE"/>
    <w:rsid w:val="00F74627"/>
    <w:rsid w:val="00F75ABF"/>
    <w:rsid w:val="00F7615C"/>
    <w:rsid w:val="00F76714"/>
    <w:rsid w:val="00F768D8"/>
    <w:rsid w:val="00F76BD8"/>
    <w:rsid w:val="00F7751F"/>
    <w:rsid w:val="00F83221"/>
    <w:rsid w:val="00F84816"/>
    <w:rsid w:val="00F86D88"/>
    <w:rsid w:val="00F86F03"/>
    <w:rsid w:val="00F87504"/>
    <w:rsid w:val="00F87C37"/>
    <w:rsid w:val="00F9217E"/>
    <w:rsid w:val="00F9280A"/>
    <w:rsid w:val="00F939D8"/>
    <w:rsid w:val="00F940A6"/>
    <w:rsid w:val="00F958C6"/>
    <w:rsid w:val="00F96389"/>
    <w:rsid w:val="00F96F0E"/>
    <w:rsid w:val="00F97158"/>
    <w:rsid w:val="00F97B9C"/>
    <w:rsid w:val="00FA1B3B"/>
    <w:rsid w:val="00FA31E3"/>
    <w:rsid w:val="00FA32AA"/>
    <w:rsid w:val="00FA3367"/>
    <w:rsid w:val="00FA3378"/>
    <w:rsid w:val="00FA3989"/>
    <w:rsid w:val="00FA447C"/>
    <w:rsid w:val="00FA4DAF"/>
    <w:rsid w:val="00FA6407"/>
    <w:rsid w:val="00FA71BB"/>
    <w:rsid w:val="00FB1EF1"/>
    <w:rsid w:val="00FB344E"/>
    <w:rsid w:val="00FB4E7A"/>
    <w:rsid w:val="00FB5482"/>
    <w:rsid w:val="00FB61BD"/>
    <w:rsid w:val="00FB71D9"/>
    <w:rsid w:val="00FB7DF8"/>
    <w:rsid w:val="00FC0AD5"/>
    <w:rsid w:val="00FC0CC0"/>
    <w:rsid w:val="00FC2208"/>
    <w:rsid w:val="00FC2A0F"/>
    <w:rsid w:val="00FC2B7D"/>
    <w:rsid w:val="00FC2E23"/>
    <w:rsid w:val="00FC3D17"/>
    <w:rsid w:val="00FC42B8"/>
    <w:rsid w:val="00FC680E"/>
    <w:rsid w:val="00FC7AD5"/>
    <w:rsid w:val="00FD088F"/>
    <w:rsid w:val="00FD0CD1"/>
    <w:rsid w:val="00FD1861"/>
    <w:rsid w:val="00FD1A87"/>
    <w:rsid w:val="00FD5170"/>
    <w:rsid w:val="00FD5AD6"/>
    <w:rsid w:val="00FD6666"/>
    <w:rsid w:val="00FE003E"/>
    <w:rsid w:val="00FE4FF4"/>
    <w:rsid w:val="00FE5107"/>
    <w:rsid w:val="00FE78E2"/>
    <w:rsid w:val="00FF0BA8"/>
    <w:rsid w:val="00FF3B8B"/>
    <w:rsid w:val="00FF5B20"/>
    <w:rsid w:val="00FF6421"/>
    <w:rsid w:val="00FF6D75"/>
    <w:rsid w:val="00FF7E47"/>
    <w:rsid w:val="00FF7E63"/>
    <w:rsid w:val="00FF7ECD"/>
    <w:rsid w:val="017450A0"/>
    <w:rsid w:val="01C22987"/>
    <w:rsid w:val="020841AE"/>
    <w:rsid w:val="0326EAED"/>
    <w:rsid w:val="039EDD7E"/>
    <w:rsid w:val="052057C3"/>
    <w:rsid w:val="05BAB0D2"/>
    <w:rsid w:val="05C9ED0E"/>
    <w:rsid w:val="065590D7"/>
    <w:rsid w:val="06669C61"/>
    <w:rsid w:val="06BE7042"/>
    <w:rsid w:val="06DA9CCE"/>
    <w:rsid w:val="07DD5D4E"/>
    <w:rsid w:val="083A7579"/>
    <w:rsid w:val="08E00413"/>
    <w:rsid w:val="09A2EF2C"/>
    <w:rsid w:val="09CD915A"/>
    <w:rsid w:val="0AA36DF6"/>
    <w:rsid w:val="0BCC103F"/>
    <w:rsid w:val="0ED30DE2"/>
    <w:rsid w:val="0ED77482"/>
    <w:rsid w:val="0FFB23D3"/>
    <w:rsid w:val="1021E6F5"/>
    <w:rsid w:val="103BC14B"/>
    <w:rsid w:val="13CC40D4"/>
    <w:rsid w:val="148820BE"/>
    <w:rsid w:val="15189CC9"/>
    <w:rsid w:val="15C3482F"/>
    <w:rsid w:val="166EB05B"/>
    <w:rsid w:val="16C297A4"/>
    <w:rsid w:val="19B6EDA9"/>
    <w:rsid w:val="1A0DDD67"/>
    <w:rsid w:val="1BFDDF01"/>
    <w:rsid w:val="1C17122B"/>
    <w:rsid w:val="1D68C116"/>
    <w:rsid w:val="1DBF8CE7"/>
    <w:rsid w:val="1E11CF1F"/>
    <w:rsid w:val="1E3C5803"/>
    <w:rsid w:val="1E7B3663"/>
    <w:rsid w:val="1E9726DE"/>
    <w:rsid w:val="217CDC41"/>
    <w:rsid w:val="22647040"/>
    <w:rsid w:val="229348A0"/>
    <w:rsid w:val="23DD73AA"/>
    <w:rsid w:val="23EAE0BA"/>
    <w:rsid w:val="242AEBDA"/>
    <w:rsid w:val="28D51C4F"/>
    <w:rsid w:val="29D84083"/>
    <w:rsid w:val="2A0E5490"/>
    <w:rsid w:val="2C1E52CB"/>
    <w:rsid w:val="2CA091A7"/>
    <w:rsid w:val="2CCC795D"/>
    <w:rsid w:val="2D1D7A61"/>
    <w:rsid w:val="2FC7A74C"/>
    <w:rsid w:val="30950CA5"/>
    <w:rsid w:val="3110F2E2"/>
    <w:rsid w:val="32798BA1"/>
    <w:rsid w:val="336BDFBB"/>
    <w:rsid w:val="36ABEFFC"/>
    <w:rsid w:val="37D551C4"/>
    <w:rsid w:val="380051F9"/>
    <w:rsid w:val="381218C3"/>
    <w:rsid w:val="3875259A"/>
    <w:rsid w:val="3A8644EB"/>
    <w:rsid w:val="3A9AB542"/>
    <w:rsid w:val="3BB6CD48"/>
    <w:rsid w:val="3D496EE5"/>
    <w:rsid w:val="3ED2A2A6"/>
    <w:rsid w:val="3F31C3F0"/>
    <w:rsid w:val="42068253"/>
    <w:rsid w:val="43D589F5"/>
    <w:rsid w:val="4538EE28"/>
    <w:rsid w:val="46776E2E"/>
    <w:rsid w:val="46DDDA22"/>
    <w:rsid w:val="48532EEE"/>
    <w:rsid w:val="48C24FFA"/>
    <w:rsid w:val="495C8D2F"/>
    <w:rsid w:val="4A4506B0"/>
    <w:rsid w:val="4A677F6C"/>
    <w:rsid w:val="4AFDE97B"/>
    <w:rsid w:val="4BFD3F30"/>
    <w:rsid w:val="4C4A521B"/>
    <w:rsid w:val="4C5BBAA5"/>
    <w:rsid w:val="4C930E6B"/>
    <w:rsid w:val="4EF466E1"/>
    <w:rsid w:val="50A6428D"/>
    <w:rsid w:val="50DB6FC8"/>
    <w:rsid w:val="51ED5FCF"/>
    <w:rsid w:val="528D4C2C"/>
    <w:rsid w:val="53849FD8"/>
    <w:rsid w:val="538555B4"/>
    <w:rsid w:val="5418C61E"/>
    <w:rsid w:val="55116232"/>
    <w:rsid w:val="5592D8B9"/>
    <w:rsid w:val="56BC000A"/>
    <w:rsid w:val="57103BFF"/>
    <w:rsid w:val="571D2B66"/>
    <w:rsid w:val="57372EF9"/>
    <w:rsid w:val="57560D88"/>
    <w:rsid w:val="57BCB07A"/>
    <w:rsid w:val="5807C0FB"/>
    <w:rsid w:val="581DBF99"/>
    <w:rsid w:val="58B17B55"/>
    <w:rsid w:val="5A23A39E"/>
    <w:rsid w:val="5A4BE5A9"/>
    <w:rsid w:val="5AA293B2"/>
    <w:rsid w:val="5C04FB44"/>
    <w:rsid w:val="5C0C4CC4"/>
    <w:rsid w:val="5D9BAB86"/>
    <w:rsid w:val="5F8892F4"/>
    <w:rsid w:val="607CBD82"/>
    <w:rsid w:val="60B0F4B3"/>
    <w:rsid w:val="6239053C"/>
    <w:rsid w:val="62750867"/>
    <w:rsid w:val="62AB14BD"/>
    <w:rsid w:val="65987919"/>
    <w:rsid w:val="6611B35F"/>
    <w:rsid w:val="66D85CDB"/>
    <w:rsid w:val="67938356"/>
    <w:rsid w:val="67F5E28F"/>
    <w:rsid w:val="6865E285"/>
    <w:rsid w:val="69775181"/>
    <w:rsid w:val="69E79159"/>
    <w:rsid w:val="6B4F8BF2"/>
    <w:rsid w:val="6C197110"/>
    <w:rsid w:val="6C8CE74E"/>
    <w:rsid w:val="6CE93387"/>
    <w:rsid w:val="6E15B259"/>
    <w:rsid w:val="6EE7B4B4"/>
    <w:rsid w:val="700958A1"/>
    <w:rsid w:val="7097A2EE"/>
    <w:rsid w:val="70E5847C"/>
    <w:rsid w:val="71A146C0"/>
    <w:rsid w:val="71BF7E29"/>
    <w:rsid w:val="721A106B"/>
    <w:rsid w:val="7285DA08"/>
    <w:rsid w:val="72862886"/>
    <w:rsid w:val="74175C6C"/>
    <w:rsid w:val="742DD8E1"/>
    <w:rsid w:val="758F4122"/>
    <w:rsid w:val="767A9EDE"/>
    <w:rsid w:val="76E24A30"/>
    <w:rsid w:val="78A593DD"/>
    <w:rsid w:val="78BA653A"/>
    <w:rsid w:val="7A44E0A3"/>
    <w:rsid w:val="7A655A47"/>
    <w:rsid w:val="7CE1C0CC"/>
    <w:rsid w:val="7D767615"/>
    <w:rsid w:val="7EAFB8D8"/>
    <w:rsid w:val="7F1853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F2D35"/>
  <w15:docId w15:val="{4232D52D-0291-4CAE-B973-4D88EB26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320" w:lineRule="atLeast"/>
    </w:pPr>
  </w:style>
  <w:style w:type="paragraph" w:styleId="Heading1">
    <w:name w:val="heading 1"/>
    <w:basedOn w:val="Normal"/>
    <w:next w:val="Normal"/>
    <w:uiPriority w:val="9"/>
    <w:qFormat/>
    <w:pPr>
      <w:keepNext/>
      <w:keepLines/>
      <w:spacing w:before="360" w:after="80"/>
      <w:outlineLvl w:val="0"/>
    </w:pPr>
    <w:rPr>
      <w:rFonts w:eastAsia="Times New Roman"/>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eastAsia="Times New Roman"/>
      <w:color w:val="0F4761"/>
      <w:sz w:val="32"/>
      <w:szCs w:val="32"/>
    </w:rPr>
  </w:style>
  <w:style w:type="paragraph" w:styleId="Heading3">
    <w:name w:val="heading 3"/>
    <w:basedOn w:val="Normal"/>
    <w:next w:val="Normal"/>
    <w:uiPriority w:val="9"/>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i/>
      <w:iCs/>
      <w:color w:val="595959"/>
    </w:rPr>
  </w:style>
  <w:style w:type="paragraph" w:styleId="Heading7">
    <w:name w:val="heading 7"/>
    <w:basedOn w:val="Normal"/>
    <w:next w:val="Normal"/>
    <w:pPr>
      <w:keepNext/>
      <w:keepLines/>
      <w:spacing w:before="40"/>
      <w:outlineLvl w:val="6"/>
    </w:pPr>
    <w:rPr>
      <w:rFonts w:eastAsia="Times New Roman"/>
      <w:color w:val="595959"/>
    </w:rPr>
  </w:style>
  <w:style w:type="paragraph" w:styleId="Heading8">
    <w:name w:val="heading 8"/>
    <w:basedOn w:val="Normal"/>
    <w:next w:val="Normal"/>
    <w:pPr>
      <w:keepNext/>
      <w:keepLines/>
      <w:outlineLvl w:val="7"/>
    </w:pPr>
    <w:rPr>
      <w:rFonts w:eastAsia="Times New Roman"/>
      <w:i/>
      <w:iCs/>
      <w:color w:val="272727"/>
    </w:rPr>
  </w:style>
  <w:style w:type="paragraph" w:styleId="Heading9">
    <w:name w:val="heading 9"/>
    <w:basedOn w:val="Normal"/>
    <w:next w:val="Normal"/>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color w:val="0F4761"/>
      <w:sz w:val="40"/>
      <w:szCs w:val="40"/>
    </w:rPr>
  </w:style>
  <w:style w:type="character" w:customStyle="1" w:styleId="Heading2Char">
    <w:name w:val="Heading 2 Char"/>
    <w:basedOn w:val="DefaultParagraphFont"/>
    <w:rPr>
      <w:rFonts w:ascii="Arial" w:eastAsia="Times New Roman" w:hAnsi="Arial"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eastAsia="Times New Roman"/>
      <w:spacing w:val="-10"/>
      <w:sz w:val="56"/>
      <w:szCs w:val="56"/>
    </w:rPr>
  </w:style>
  <w:style w:type="character" w:customStyle="1" w:styleId="TitleChar">
    <w:name w:val="Title Char"/>
    <w:basedOn w:val="DefaultParagraphFont"/>
    <w:rPr>
      <w:rFonts w:ascii="Arial" w:eastAsia="Times New Roman" w:hAnsi="Arial"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uiPriority w:val="99"/>
    <w:pPr>
      <w:tabs>
        <w:tab w:val="center" w:pos="4513"/>
        <w:tab w:val="right" w:pos="9026"/>
      </w:tabs>
      <w:spacing w:line="240" w:lineRule="auto"/>
    </w:pPr>
  </w:style>
  <w:style w:type="character" w:customStyle="1" w:styleId="HeaderChar">
    <w:name w:val="Header Char"/>
    <w:basedOn w:val="DefaultParagraphFont"/>
    <w:uiPriority w:val="99"/>
  </w:style>
  <w:style w:type="paragraph" w:styleId="Footer">
    <w:name w:val="footer"/>
    <w:basedOn w:val="Normal"/>
    <w:pPr>
      <w:tabs>
        <w:tab w:val="center" w:pos="4513"/>
        <w:tab w:val="right" w:pos="9026"/>
      </w:tabs>
      <w:spacing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style>
  <w:style w:type="character" w:styleId="Hyperlink">
    <w:name w:val="Hyperlink"/>
    <w:basedOn w:val="DefaultParagraphFont"/>
    <w:uiPriority w:val="99"/>
    <w:unhideWhenUsed/>
    <w:rsid w:val="003D6084"/>
    <w:rPr>
      <w:color w:val="467886" w:themeColor="hyperlink"/>
      <w:u w:val="single"/>
    </w:rPr>
  </w:style>
  <w:style w:type="character" w:styleId="UnresolvedMention">
    <w:name w:val="Unresolved Mention"/>
    <w:basedOn w:val="DefaultParagraphFont"/>
    <w:uiPriority w:val="99"/>
    <w:semiHidden/>
    <w:unhideWhenUsed/>
    <w:rsid w:val="003D6084"/>
    <w:rPr>
      <w:color w:val="605E5C"/>
      <w:shd w:val="clear" w:color="auto" w:fill="E1DFDD"/>
    </w:rPr>
  </w:style>
  <w:style w:type="character" w:styleId="FollowedHyperlink">
    <w:name w:val="FollowedHyperlink"/>
    <w:basedOn w:val="DefaultParagraphFont"/>
    <w:uiPriority w:val="99"/>
    <w:semiHidden/>
    <w:unhideWhenUsed/>
    <w:rsid w:val="00B115FB"/>
    <w:rPr>
      <w:color w:val="96607D" w:themeColor="followedHyperlink"/>
      <w:u w:val="single"/>
    </w:rPr>
  </w:style>
  <w:style w:type="character" w:customStyle="1" w:styleId="normaltextrun">
    <w:name w:val="normaltextrun"/>
    <w:basedOn w:val="DefaultParagraphFont"/>
    <w:rsid w:val="00AE5F3C"/>
  </w:style>
  <w:style w:type="character" w:customStyle="1" w:styleId="eop">
    <w:name w:val="eop"/>
    <w:basedOn w:val="DefaultParagraphFont"/>
    <w:rsid w:val="00AE5F3C"/>
  </w:style>
  <w:style w:type="table" w:styleId="TableGrid">
    <w:name w:val="Table Grid"/>
    <w:basedOn w:val="TableNormal"/>
    <w:uiPriority w:val="39"/>
    <w:rsid w:val="005022B6"/>
    <w:pPr>
      <w:autoSpaceDN/>
      <w:spacing w:after="0" w:line="240" w:lineRule="auto"/>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6ADF"/>
    <w:rPr>
      <w:sz w:val="16"/>
      <w:szCs w:val="16"/>
    </w:rPr>
  </w:style>
  <w:style w:type="paragraph" w:styleId="CommentText">
    <w:name w:val="annotation text"/>
    <w:basedOn w:val="Normal"/>
    <w:link w:val="CommentTextChar"/>
    <w:uiPriority w:val="99"/>
    <w:unhideWhenUsed/>
    <w:rsid w:val="00426ADF"/>
    <w:pPr>
      <w:spacing w:line="240" w:lineRule="auto"/>
    </w:pPr>
    <w:rPr>
      <w:sz w:val="20"/>
      <w:szCs w:val="20"/>
    </w:rPr>
  </w:style>
  <w:style w:type="character" w:customStyle="1" w:styleId="CommentTextChar">
    <w:name w:val="Comment Text Char"/>
    <w:basedOn w:val="DefaultParagraphFont"/>
    <w:link w:val="CommentText"/>
    <w:uiPriority w:val="99"/>
    <w:rsid w:val="00426ADF"/>
    <w:rPr>
      <w:sz w:val="20"/>
      <w:szCs w:val="20"/>
    </w:rPr>
  </w:style>
  <w:style w:type="paragraph" w:styleId="CommentSubject">
    <w:name w:val="annotation subject"/>
    <w:basedOn w:val="CommentText"/>
    <w:next w:val="CommentText"/>
    <w:link w:val="CommentSubjectChar"/>
    <w:uiPriority w:val="99"/>
    <w:semiHidden/>
    <w:unhideWhenUsed/>
    <w:rsid w:val="00426ADF"/>
    <w:rPr>
      <w:b/>
      <w:bCs/>
    </w:rPr>
  </w:style>
  <w:style w:type="character" w:customStyle="1" w:styleId="CommentSubjectChar">
    <w:name w:val="Comment Subject Char"/>
    <w:basedOn w:val="CommentTextChar"/>
    <w:link w:val="CommentSubject"/>
    <w:uiPriority w:val="99"/>
    <w:semiHidden/>
    <w:rsid w:val="00426ADF"/>
    <w:rPr>
      <w:b/>
      <w:bCs/>
      <w:sz w:val="20"/>
      <w:szCs w:val="20"/>
    </w:rPr>
  </w:style>
  <w:style w:type="character" w:styleId="Mention">
    <w:name w:val="Mention"/>
    <w:basedOn w:val="DefaultParagraphFont"/>
    <w:uiPriority w:val="99"/>
    <w:unhideWhenUsed/>
    <w:rsid w:val="00426ADF"/>
    <w:rPr>
      <w:color w:val="2B579A"/>
      <w:shd w:val="clear" w:color="auto" w:fill="E1DFDD"/>
    </w:rPr>
  </w:style>
  <w:style w:type="paragraph" w:styleId="Revision">
    <w:name w:val="Revision"/>
    <w:hidden/>
    <w:uiPriority w:val="99"/>
    <w:semiHidden/>
    <w:rsid w:val="00DC0F7E"/>
    <w:pPr>
      <w:autoSpaceDN/>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4901">
      <w:bodyDiv w:val="1"/>
      <w:marLeft w:val="0"/>
      <w:marRight w:val="0"/>
      <w:marTop w:val="0"/>
      <w:marBottom w:val="0"/>
      <w:divBdr>
        <w:top w:val="none" w:sz="0" w:space="0" w:color="auto"/>
        <w:left w:val="none" w:sz="0" w:space="0" w:color="auto"/>
        <w:bottom w:val="none" w:sz="0" w:space="0" w:color="auto"/>
        <w:right w:val="none" w:sz="0" w:space="0" w:color="auto"/>
      </w:divBdr>
      <w:divsChild>
        <w:div w:id="338505454">
          <w:marLeft w:val="0"/>
          <w:marRight w:val="0"/>
          <w:marTop w:val="0"/>
          <w:marBottom w:val="0"/>
          <w:divBdr>
            <w:top w:val="none" w:sz="0" w:space="0" w:color="auto"/>
            <w:left w:val="none" w:sz="0" w:space="0" w:color="auto"/>
            <w:bottom w:val="none" w:sz="0" w:space="0" w:color="auto"/>
            <w:right w:val="none" w:sz="0" w:space="0" w:color="auto"/>
          </w:divBdr>
        </w:div>
        <w:div w:id="1268344539">
          <w:marLeft w:val="0"/>
          <w:marRight w:val="0"/>
          <w:marTop w:val="0"/>
          <w:marBottom w:val="0"/>
          <w:divBdr>
            <w:top w:val="none" w:sz="0" w:space="0" w:color="auto"/>
            <w:left w:val="none" w:sz="0" w:space="0" w:color="auto"/>
            <w:bottom w:val="none" w:sz="0" w:space="0" w:color="auto"/>
            <w:right w:val="none" w:sz="0" w:space="0" w:color="auto"/>
          </w:divBdr>
        </w:div>
      </w:divsChild>
    </w:div>
    <w:div w:id="43800770">
      <w:bodyDiv w:val="1"/>
      <w:marLeft w:val="0"/>
      <w:marRight w:val="0"/>
      <w:marTop w:val="0"/>
      <w:marBottom w:val="0"/>
      <w:divBdr>
        <w:top w:val="none" w:sz="0" w:space="0" w:color="auto"/>
        <w:left w:val="none" w:sz="0" w:space="0" w:color="auto"/>
        <w:bottom w:val="none" w:sz="0" w:space="0" w:color="auto"/>
        <w:right w:val="none" w:sz="0" w:space="0" w:color="auto"/>
      </w:divBdr>
      <w:divsChild>
        <w:div w:id="9913337">
          <w:marLeft w:val="0"/>
          <w:marRight w:val="0"/>
          <w:marTop w:val="0"/>
          <w:marBottom w:val="0"/>
          <w:divBdr>
            <w:top w:val="none" w:sz="0" w:space="0" w:color="auto"/>
            <w:left w:val="none" w:sz="0" w:space="0" w:color="auto"/>
            <w:bottom w:val="none" w:sz="0" w:space="0" w:color="auto"/>
            <w:right w:val="none" w:sz="0" w:space="0" w:color="auto"/>
          </w:divBdr>
          <w:divsChild>
            <w:div w:id="944650180">
              <w:marLeft w:val="0"/>
              <w:marRight w:val="0"/>
              <w:marTop w:val="0"/>
              <w:marBottom w:val="0"/>
              <w:divBdr>
                <w:top w:val="none" w:sz="0" w:space="0" w:color="auto"/>
                <w:left w:val="none" w:sz="0" w:space="0" w:color="auto"/>
                <w:bottom w:val="none" w:sz="0" w:space="0" w:color="auto"/>
                <w:right w:val="none" w:sz="0" w:space="0" w:color="auto"/>
              </w:divBdr>
            </w:div>
          </w:divsChild>
        </w:div>
        <w:div w:id="34425629">
          <w:marLeft w:val="0"/>
          <w:marRight w:val="0"/>
          <w:marTop w:val="0"/>
          <w:marBottom w:val="0"/>
          <w:divBdr>
            <w:top w:val="none" w:sz="0" w:space="0" w:color="auto"/>
            <w:left w:val="none" w:sz="0" w:space="0" w:color="auto"/>
            <w:bottom w:val="none" w:sz="0" w:space="0" w:color="auto"/>
            <w:right w:val="none" w:sz="0" w:space="0" w:color="auto"/>
          </w:divBdr>
          <w:divsChild>
            <w:div w:id="374236714">
              <w:marLeft w:val="0"/>
              <w:marRight w:val="0"/>
              <w:marTop w:val="0"/>
              <w:marBottom w:val="0"/>
              <w:divBdr>
                <w:top w:val="none" w:sz="0" w:space="0" w:color="auto"/>
                <w:left w:val="none" w:sz="0" w:space="0" w:color="auto"/>
                <w:bottom w:val="none" w:sz="0" w:space="0" w:color="auto"/>
                <w:right w:val="none" w:sz="0" w:space="0" w:color="auto"/>
              </w:divBdr>
            </w:div>
          </w:divsChild>
        </w:div>
        <w:div w:id="56176118">
          <w:marLeft w:val="0"/>
          <w:marRight w:val="0"/>
          <w:marTop w:val="0"/>
          <w:marBottom w:val="0"/>
          <w:divBdr>
            <w:top w:val="none" w:sz="0" w:space="0" w:color="auto"/>
            <w:left w:val="none" w:sz="0" w:space="0" w:color="auto"/>
            <w:bottom w:val="none" w:sz="0" w:space="0" w:color="auto"/>
            <w:right w:val="none" w:sz="0" w:space="0" w:color="auto"/>
          </w:divBdr>
          <w:divsChild>
            <w:div w:id="621111603">
              <w:marLeft w:val="0"/>
              <w:marRight w:val="0"/>
              <w:marTop w:val="0"/>
              <w:marBottom w:val="0"/>
              <w:divBdr>
                <w:top w:val="none" w:sz="0" w:space="0" w:color="auto"/>
                <w:left w:val="none" w:sz="0" w:space="0" w:color="auto"/>
                <w:bottom w:val="none" w:sz="0" w:space="0" w:color="auto"/>
                <w:right w:val="none" w:sz="0" w:space="0" w:color="auto"/>
              </w:divBdr>
            </w:div>
          </w:divsChild>
        </w:div>
        <w:div w:id="60063714">
          <w:marLeft w:val="0"/>
          <w:marRight w:val="0"/>
          <w:marTop w:val="0"/>
          <w:marBottom w:val="0"/>
          <w:divBdr>
            <w:top w:val="none" w:sz="0" w:space="0" w:color="auto"/>
            <w:left w:val="none" w:sz="0" w:space="0" w:color="auto"/>
            <w:bottom w:val="none" w:sz="0" w:space="0" w:color="auto"/>
            <w:right w:val="none" w:sz="0" w:space="0" w:color="auto"/>
          </w:divBdr>
          <w:divsChild>
            <w:div w:id="1219711162">
              <w:marLeft w:val="0"/>
              <w:marRight w:val="0"/>
              <w:marTop w:val="0"/>
              <w:marBottom w:val="0"/>
              <w:divBdr>
                <w:top w:val="none" w:sz="0" w:space="0" w:color="auto"/>
                <w:left w:val="none" w:sz="0" w:space="0" w:color="auto"/>
                <w:bottom w:val="none" w:sz="0" w:space="0" w:color="auto"/>
                <w:right w:val="none" w:sz="0" w:space="0" w:color="auto"/>
              </w:divBdr>
            </w:div>
          </w:divsChild>
        </w:div>
        <w:div w:id="66152843">
          <w:marLeft w:val="0"/>
          <w:marRight w:val="0"/>
          <w:marTop w:val="0"/>
          <w:marBottom w:val="0"/>
          <w:divBdr>
            <w:top w:val="none" w:sz="0" w:space="0" w:color="auto"/>
            <w:left w:val="none" w:sz="0" w:space="0" w:color="auto"/>
            <w:bottom w:val="none" w:sz="0" w:space="0" w:color="auto"/>
            <w:right w:val="none" w:sz="0" w:space="0" w:color="auto"/>
          </w:divBdr>
          <w:divsChild>
            <w:div w:id="1784764075">
              <w:marLeft w:val="0"/>
              <w:marRight w:val="0"/>
              <w:marTop w:val="0"/>
              <w:marBottom w:val="0"/>
              <w:divBdr>
                <w:top w:val="none" w:sz="0" w:space="0" w:color="auto"/>
                <w:left w:val="none" w:sz="0" w:space="0" w:color="auto"/>
                <w:bottom w:val="none" w:sz="0" w:space="0" w:color="auto"/>
                <w:right w:val="none" w:sz="0" w:space="0" w:color="auto"/>
              </w:divBdr>
            </w:div>
          </w:divsChild>
        </w:div>
        <w:div w:id="119687162">
          <w:marLeft w:val="0"/>
          <w:marRight w:val="0"/>
          <w:marTop w:val="0"/>
          <w:marBottom w:val="0"/>
          <w:divBdr>
            <w:top w:val="none" w:sz="0" w:space="0" w:color="auto"/>
            <w:left w:val="none" w:sz="0" w:space="0" w:color="auto"/>
            <w:bottom w:val="none" w:sz="0" w:space="0" w:color="auto"/>
            <w:right w:val="none" w:sz="0" w:space="0" w:color="auto"/>
          </w:divBdr>
          <w:divsChild>
            <w:div w:id="1360819362">
              <w:marLeft w:val="0"/>
              <w:marRight w:val="0"/>
              <w:marTop w:val="0"/>
              <w:marBottom w:val="0"/>
              <w:divBdr>
                <w:top w:val="none" w:sz="0" w:space="0" w:color="auto"/>
                <w:left w:val="none" w:sz="0" w:space="0" w:color="auto"/>
                <w:bottom w:val="none" w:sz="0" w:space="0" w:color="auto"/>
                <w:right w:val="none" w:sz="0" w:space="0" w:color="auto"/>
              </w:divBdr>
            </w:div>
          </w:divsChild>
        </w:div>
        <w:div w:id="148980522">
          <w:marLeft w:val="0"/>
          <w:marRight w:val="0"/>
          <w:marTop w:val="0"/>
          <w:marBottom w:val="0"/>
          <w:divBdr>
            <w:top w:val="none" w:sz="0" w:space="0" w:color="auto"/>
            <w:left w:val="none" w:sz="0" w:space="0" w:color="auto"/>
            <w:bottom w:val="none" w:sz="0" w:space="0" w:color="auto"/>
            <w:right w:val="none" w:sz="0" w:space="0" w:color="auto"/>
          </w:divBdr>
          <w:divsChild>
            <w:div w:id="485391956">
              <w:marLeft w:val="0"/>
              <w:marRight w:val="0"/>
              <w:marTop w:val="0"/>
              <w:marBottom w:val="0"/>
              <w:divBdr>
                <w:top w:val="none" w:sz="0" w:space="0" w:color="auto"/>
                <w:left w:val="none" w:sz="0" w:space="0" w:color="auto"/>
                <w:bottom w:val="none" w:sz="0" w:space="0" w:color="auto"/>
                <w:right w:val="none" w:sz="0" w:space="0" w:color="auto"/>
              </w:divBdr>
            </w:div>
          </w:divsChild>
        </w:div>
        <w:div w:id="158927506">
          <w:marLeft w:val="0"/>
          <w:marRight w:val="0"/>
          <w:marTop w:val="0"/>
          <w:marBottom w:val="0"/>
          <w:divBdr>
            <w:top w:val="none" w:sz="0" w:space="0" w:color="auto"/>
            <w:left w:val="none" w:sz="0" w:space="0" w:color="auto"/>
            <w:bottom w:val="none" w:sz="0" w:space="0" w:color="auto"/>
            <w:right w:val="none" w:sz="0" w:space="0" w:color="auto"/>
          </w:divBdr>
          <w:divsChild>
            <w:div w:id="1710062287">
              <w:marLeft w:val="0"/>
              <w:marRight w:val="0"/>
              <w:marTop w:val="0"/>
              <w:marBottom w:val="0"/>
              <w:divBdr>
                <w:top w:val="none" w:sz="0" w:space="0" w:color="auto"/>
                <w:left w:val="none" w:sz="0" w:space="0" w:color="auto"/>
                <w:bottom w:val="none" w:sz="0" w:space="0" w:color="auto"/>
                <w:right w:val="none" w:sz="0" w:space="0" w:color="auto"/>
              </w:divBdr>
            </w:div>
          </w:divsChild>
        </w:div>
        <w:div w:id="178542881">
          <w:marLeft w:val="0"/>
          <w:marRight w:val="0"/>
          <w:marTop w:val="0"/>
          <w:marBottom w:val="0"/>
          <w:divBdr>
            <w:top w:val="none" w:sz="0" w:space="0" w:color="auto"/>
            <w:left w:val="none" w:sz="0" w:space="0" w:color="auto"/>
            <w:bottom w:val="none" w:sz="0" w:space="0" w:color="auto"/>
            <w:right w:val="none" w:sz="0" w:space="0" w:color="auto"/>
          </w:divBdr>
          <w:divsChild>
            <w:div w:id="109595086">
              <w:marLeft w:val="0"/>
              <w:marRight w:val="0"/>
              <w:marTop w:val="0"/>
              <w:marBottom w:val="0"/>
              <w:divBdr>
                <w:top w:val="none" w:sz="0" w:space="0" w:color="auto"/>
                <w:left w:val="none" w:sz="0" w:space="0" w:color="auto"/>
                <w:bottom w:val="none" w:sz="0" w:space="0" w:color="auto"/>
                <w:right w:val="none" w:sz="0" w:space="0" w:color="auto"/>
              </w:divBdr>
            </w:div>
            <w:div w:id="667488681">
              <w:marLeft w:val="0"/>
              <w:marRight w:val="0"/>
              <w:marTop w:val="0"/>
              <w:marBottom w:val="0"/>
              <w:divBdr>
                <w:top w:val="none" w:sz="0" w:space="0" w:color="auto"/>
                <w:left w:val="none" w:sz="0" w:space="0" w:color="auto"/>
                <w:bottom w:val="none" w:sz="0" w:space="0" w:color="auto"/>
                <w:right w:val="none" w:sz="0" w:space="0" w:color="auto"/>
              </w:divBdr>
            </w:div>
          </w:divsChild>
        </w:div>
        <w:div w:id="178665624">
          <w:marLeft w:val="0"/>
          <w:marRight w:val="0"/>
          <w:marTop w:val="0"/>
          <w:marBottom w:val="0"/>
          <w:divBdr>
            <w:top w:val="none" w:sz="0" w:space="0" w:color="auto"/>
            <w:left w:val="none" w:sz="0" w:space="0" w:color="auto"/>
            <w:bottom w:val="none" w:sz="0" w:space="0" w:color="auto"/>
            <w:right w:val="none" w:sz="0" w:space="0" w:color="auto"/>
          </w:divBdr>
          <w:divsChild>
            <w:div w:id="255598561">
              <w:marLeft w:val="0"/>
              <w:marRight w:val="0"/>
              <w:marTop w:val="0"/>
              <w:marBottom w:val="0"/>
              <w:divBdr>
                <w:top w:val="none" w:sz="0" w:space="0" w:color="auto"/>
                <w:left w:val="none" w:sz="0" w:space="0" w:color="auto"/>
                <w:bottom w:val="none" w:sz="0" w:space="0" w:color="auto"/>
                <w:right w:val="none" w:sz="0" w:space="0" w:color="auto"/>
              </w:divBdr>
            </w:div>
          </w:divsChild>
        </w:div>
        <w:div w:id="193424488">
          <w:marLeft w:val="0"/>
          <w:marRight w:val="0"/>
          <w:marTop w:val="0"/>
          <w:marBottom w:val="0"/>
          <w:divBdr>
            <w:top w:val="none" w:sz="0" w:space="0" w:color="auto"/>
            <w:left w:val="none" w:sz="0" w:space="0" w:color="auto"/>
            <w:bottom w:val="none" w:sz="0" w:space="0" w:color="auto"/>
            <w:right w:val="none" w:sz="0" w:space="0" w:color="auto"/>
          </w:divBdr>
          <w:divsChild>
            <w:div w:id="1537351799">
              <w:marLeft w:val="0"/>
              <w:marRight w:val="0"/>
              <w:marTop w:val="0"/>
              <w:marBottom w:val="0"/>
              <w:divBdr>
                <w:top w:val="none" w:sz="0" w:space="0" w:color="auto"/>
                <w:left w:val="none" w:sz="0" w:space="0" w:color="auto"/>
                <w:bottom w:val="none" w:sz="0" w:space="0" w:color="auto"/>
                <w:right w:val="none" w:sz="0" w:space="0" w:color="auto"/>
              </w:divBdr>
            </w:div>
          </w:divsChild>
        </w:div>
        <w:div w:id="194855830">
          <w:marLeft w:val="0"/>
          <w:marRight w:val="0"/>
          <w:marTop w:val="0"/>
          <w:marBottom w:val="0"/>
          <w:divBdr>
            <w:top w:val="none" w:sz="0" w:space="0" w:color="auto"/>
            <w:left w:val="none" w:sz="0" w:space="0" w:color="auto"/>
            <w:bottom w:val="none" w:sz="0" w:space="0" w:color="auto"/>
            <w:right w:val="none" w:sz="0" w:space="0" w:color="auto"/>
          </w:divBdr>
          <w:divsChild>
            <w:div w:id="1968001527">
              <w:marLeft w:val="0"/>
              <w:marRight w:val="0"/>
              <w:marTop w:val="0"/>
              <w:marBottom w:val="0"/>
              <w:divBdr>
                <w:top w:val="none" w:sz="0" w:space="0" w:color="auto"/>
                <w:left w:val="none" w:sz="0" w:space="0" w:color="auto"/>
                <w:bottom w:val="none" w:sz="0" w:space="0" w:color="auto"/>
                <w:right w:val="none" w:sz="0" w:space="0" w:color="auto"/>
              </w:divBdr>
            </w:div>
          </w:divsChild>
        </w:div>
        <w:div w:id="199754568">
          <w:marLeft w:val="0"/>
          <w:marRight w:val="0"/>
          <w:marTop w:val="0"/>
          <w:marBottom w:val="0"/>
          <w:divBdr>
            <w:top w:val="none" w:sz="0" w:space="0" w:color="auto"/>
            <w:left w:val="none" w:sz="0" w:space="0" w:color="auto"/>
            <w:bottom w:val="none" w:sz="0" w:space="0" w:color="auto"/>
            <w:right w:val="none" w:sz="0" w:space="0" w:color="auto"/>
          </w:divBdr>
          <w:divsChild>
            <w:div w:id="1016813614">
              <w:marLeft w:val="0"/>
              <w:marRight w:val="0"/>
              <w:marTop w:val="0"/>
              <w:marBottom w:val="0"/>
              <w:divBdr>
                <w:top w:val="none" w:sz="0" w:space="0" w:color="auto"/>
                <w:left w:val="none" w:sz="0" w:space="0" w:color="auto"/>
                <w:bottom w:val="none" w:sz="0" w:space="0" w:color="auto"/>
                <w:right w:val="none" w:sz="0" w:space="0" w:color="auto"/>
              </w:divBdr>
            </w:div>
          </w:divsChild>
        </w:div>
        <w:div w:id="222714999">
          <w:marLeft w:val="0"/>
          <w:marRight w:val="0"/>
          <w:marTop w:val="0"/>
          <w:marBottom w:val="0"/>
          <w:divBdr>
            <w:top w:val="none" w:sz="0" w:space="0" w:color="auto"/>
            <w:left w:val="none" w:sz="0" w:space="0" w:color="auto"/>
            <w:bottom w:val="none" w:sz="0" w:space="0" w:color="auto"/>
            <w:right w:val="none" w:sz="0" w:space="0" w:color="auto"/>
          </w:divBdr>
          <w:divsChild>
            <w:div w:id="1010378708">
              <w:marLeft w:val="0"/>
              <w:marRight w:val="0"/>
              <w:marTop w:val="0"/>
              <w:marBottom w:val="0"/>
              <w:divBdr>
                <w:top w:val="none" w:sz="0" w:space="0" w:color="auto"/>
                <w:left w:val="none" w:sz="0" w:space="0" w:color="auto"/>
                <w:bottom w:val="none" w:sz="0" w:space="0" w:color="auto"/>
                <w:right w:val="none" w:sz="0" w:space="0" w:color="auto"/>
              </w:divBdr>
            </w:div>
          </w:divsChild>
        </w:div>
        <w:div w:id="238291593">
          <w:marLeft w:val="0"/>
          <w:marRight w:val="0"/>
          <w:marTop w:val="0"/>
          <w:marBottom w:val="0"/>
          <w:divBdr>
            <w:top w:val="none" w:sz="0" w:space="0" w:color="auto"/>
            <w:left w:val="none" w:sz="0" w:space="0" w:color="auto"/>
            <w:bottom w:val="none" w:sz="0" w:space="0" w:color="auto"/>
            <w:right w:val="none" w:sz="0" w:space="0" w:color="auto"/>
          </w:divBdr>
          <w:divsChild>
            <w:div w:id="2103256607">
              <w:marLeft w:val="0"/>
              <w:marRight w:val="0"/>
              <w:marTop w:val="0"/>
              <w:marBottom w:val="0"/>
              <w:divBdr>
                <w:top w:val="none" w:sz="0" w:space="0" w:color="auto"/>
                <w:left w:val="none" w:sz="0" w:space="0" w:color="auto"/>
                <w:bottom w:val="none" w:sz="0" w:space="0" w:color="auto"/>
                <w:right w:val="none" w:sz="0" w:space="0" w:color="auto"/>
              </w:divBdr>
            </w:div>
          </w:divsChild>
        </w:div>
        <w:div w:id="292908028">
          <w:marLeft w:val="0"/>
          <w:marRight w:val="0"/>
          <w:marTop w:val="0"/>
          <w:marBottom w:val="0"/>
          <w:divBdr>
            <w:top w:val="none" w:sz="0" w:space="0" w:color="auto"/>
            <w:left w:val="none" w:sz="0" w:space="0" w:color="auto"/>
            <w:bottom w:val="none" w:sz="0" w:space="0" w:color="auto"/>
            <w:right w:val="none" w:sz="0" w:space="0" w:color="auto"/>
          </w:divBdr>
          <w:divsChild>
            <w:div w:id="848059883">
              <w:marLeft w:val="0"/>
              <w:marRight w:val="0"/>
              <w:marTop w:val="0"/>
              <w:marBottom w:val="0"/>
              <w:divBdr>
                <w:top w:val="none" w:sz="0" w:space="0" w:color="auto"/>
                <w:left w:val="none" w:sz="0" w:space="0" w:color="auto"/>
                <w:bottom w:val="none" w:sz="0" w:space="0" w:color="auto"/>
                <w:right w:val="none" w:sz="0" w:space="0" w:color="auto"/>
              </w:divBdr>
            </w:div>
          </w:divsChild>
        </w:div>
        <w:div w:id="296953705">
          <w:marLeft w:val="0"/>
          <w:marRight w:val="0"/>
          <w:marTop w:val="0"/>
          <w:marBottom w:val="0"/>
          <w:divBdr>
            <w:top w:val="none" w:sz="0" w:space="0" w:color="auto"/>
            <w:left w:val="none" w:sz="0" w:space="0" w:color="auto"/>
            <w:bottom w:val="none" w:sz="0" w:space="0" w:color="auto"/>
            <w:right w:val="none" w:sz="0" w:space="0" w:color="auto"/>
          </w:divBdr>
          <w:divsChild>
            <w:div w:id="1484783843">
              <w:marLeft w:val="0"/>
              <w:marRight w:val="0"/>
              <w:marTop w:val="0"/>
              <w:marBottom w:val="0"/>
              <w:divBdr>
                <w:top w:val="none" w:sz="0" w:space="0" w:color="auto"/>
                <w:left w:val="none" w:sz="0" w:space="0" w:color="auto"/>
                <w:bottom w:val="none" w:sz="0" w:space="0" w:color="auto"/>
                <w:right w:val="none" w:sz="0" w:space="0" w:color="auto"/>
              </w:divBdr>
            </w:div>
          </w:divsChild>
        </w:div>
        <w:div w:id="309022679">
          <w:marLeft w:val="0"/>
          <w:marRight w:val="0"/>
          <w:marTop w:val="0"/>
          <w:marBottom w:val="0"/>
          <w:divBdr>
            <w:top w:val="none" w:sz="0" w:space="0" w:color="auto"/>
            <w:left w:val="none" w:sz="0" w:space="0" w:color="auto"/>
            <w:bottom w:val="none" w:sz="0" w:space="0" w:color="auto"/>
            <w:right w:val="none" w:sz="0" w:space="0" w:color="auto"/>
          </w:divBdr>
          <w:divsChild>
            <w:div w:id="2113234348">
              <w:marLeft w:val="0"/>
              <w:marRight w:val="0"/>
              <w:marTop w:val="0"/>
              <w:marBottom w:val="0"/>
              <w:divBdr>
                <w:top w:val="none" w:sz="0" w:space="0" w:color="auto"/>
                <w:left w:val="none" w:sz="0" w:space="0" w:color="auto"/>
                <w:bottom w:val="none" w:sz="0" w:space="0" w:color="auto"/>
                <w:right w:val="none" w:sz="0" w:space="0" w:color="auto"/>
              </w:divBdr>
            </w:div>
          </w:divsChild>
        </w:div>
        <w:div w:id="323047682">
          <w:marLeft w:val="0"/>
          <w:marRight w:val="0"/>
          <w:marTop w:val="0"/>
          <w:marBottom w:val="0"/>
          <w:divBdr>
            <w:top w:val="none" w:sz="0" w:space="0" w:color="auto"/>
            <w:left w:val="none" w:sz="0" w:space="0" w:color="auto"/>
            <w:bottom w:val="none" w:sz="0" w:space="0" w:color="auto"/>
            <w:right w:val="none" w:sz="0" w:space="0" w:color="auto"/>
          </w:divBdr>
          <w:divsChild>
            <w:div w:id="2031176693">
              <w:marLeft w:val="0"/>
              <w:marRight w:val="0"/>
              <w:marTop w:val="0"/>
              <w:marBottom w:val="0"/>
              <w:divBdr>
                <w:top w:val="none" w:sz="0" w:space="0" w:color="auto"/>
                <w:left w:val="none" w:sz="0" w:space="0" w:color="auto"/>
                <w:bottom w:val="none" w:sz="0" w:space="0" w:color="auto"/>
                <w:right w:val="none" w:sz="0" w:space="0" w:color="auto"/>
              </w:divBdr>
            </w:div>
          </w:divsChild>
        </w:div>
        <w:div w:id="372315779">
          <w:marLeft w:val="0"/>
          <w:marRight w:val="0"/>
          <w:marTop w:val="0"/>
          <w:marBottom w:val="0"/>
          <w:divBdr>
            <w:top w:val="none" w:sz="0" w:space="0" w:color="auto"/>
            <w:left w:val="none" w:sz="0" w:space="0" w:color="auto"/>
            <w:bottom w:val="none" w:sz="0" w:space="0" w:color="auto"/>
            <w:right w:val="none" w:sz="0" w:space="0" w:color="auto"/>
          </w:divBdr>
          <w:divsChild>
            <w:div w:id="776946513">
              <w:marLeft w:val="0"/>
              <w:marRight w:val="0"/>
              <w:marTop w:val="0"/>
              <w:marBottom w:val="0"/>
              <w:divBdr>
                <w:top w:val="none" w:sz="0" w:space="0" w:color="auto"/>
                <w:left w:val="none" w:sz="0" w:space="0" w:color="auto"/>
                <w:bottom w:val="none" w:sz="0" w:space="0" w:color="auto"/>
                <w:right w:val="none" w:sz="0" w:space="0" w:color="auto"/>
              </w:divBdr>
            </w:div>
          </w:divsChild>
        </w:div>
        <w:div w:id="395128013">
          <w:marLeft w:val="0"/>
          <w:marRight w:val="0"/>
          <w:marTop w:val="0"/>
          <w:marBottom w:val="0"/>
          <w:divBdr>
            <w:top w:val="none" w:sz="0" w:space="0" w:color="auto"/>
            <w:left w:val="none" w:sz="0" w:space="0" w:color="auto"/>
            <w:bottom w:val="none" w:sz="0" w:space="0" w:color="auto"/>
            <w:right w:val="none" w:sz="0" w:space="0" w:color="auto"/>
          </w:divBdr>
          <w:divsChild>
            <w:div w:id="213591557">
              <w:marLeft w:val="0"/>
              <w:marRight w:val="0"/>
              <w:marTop w:val="0"/>
              <w:marBottom w:val="0"/>
              <w:divBdr>
                <w:top w:val="none" w:sz="0" w:space="0" w:color="auto"/>
                <w:left w:val="none" w:sz="0" w:space="0" w:color="auto"/>
                <w:bottom w:val="none" w:sz="0" w:space="0" w:color="auto"/>
                <w:right w:val="none" w:sz="0" w:space="0" w:color="auto"/>
              </w:divBdr>
            </w:div>
          </w:divsChild>
        </w:div>
        <w:div w:id="485703246">
          <w:marLeft w:val="0"/>
          <w:marRight w:val="0"/>
          <w:marTop w:val="0"/>
          <w:marBottom w:val="0"/>
          <w:divBdr>
            <w:top w:val="none" w:sz="0" w:space="0" w:color="auto"/>
            <w:left w:val="none" w:sz="0" w:space="0" w:color="auto"/>
            <w:bottom w:val="none" w:sz="0" w:space="0" w:color="auto"/>
            <w:right w:val="none" w:sz="0" w:space="0" w:color="auto"/>
          </w:divBdr>
          <w:divsChild>
            <w:div w:id="870268913">
              <w:marLeft w:val="0"/>
              <w:marRight w:val="0"/>
              <w:marTop w:val="0"/>
              <w:marBottom w:val="0"/>
              <w:divBdr>
                <w:top w:val="none" w:sz="0" w:space="0" w:color="auto"/>
                <w:left w:val="none" w:sz="0" w:space="0" w:color="auto"/>
                <w:bottom w:val="none" w:sz="0" w:space="0" w:color="auto"/>
                <w:right w:val="none" w:sz="0" w:space="0" w:color="auto"/>
              </w:divBdr>
            </w:div>
          </w:divsChild>
        </w:div>
        <w:div w:id="530581392">
          <w:marLeft w:val="0"/>
          <w:marRight w:val="0"/>
          <w:marTop w:val="0"/>
          <w:marBottom w:val="0"/>
          <w:divBdr>
            <w:top w:val="none" w:sz="0" w:space="0" w:color="auto"/>
            <w:left w:val="none" w:sz="0" w:space="0" w:color="auto"/>
            <w:bottom w:val="none" w:sz="0" w:space="0" w:color="auto"/>
            <w:right w:val="none" w:sz="0" w:space="0" w:color="auto"/>
          </w:divBdr>
          <w:divsChild>
            <w:div w:id="713886922">
              <w:marLeft w:val="0"/>
              <w:marRight w:val="0"/>
              <w:marTop w:val="0"/>
              <w:marBottom w:val="0"/>
              <w:divBdr>
                <w:top w:val="none" w:sz="0" w:space="0" w:color="auto"/>
                <w:left w:val="none" w:sz="0" w:space="0" w:color="auto"/>
                <w:bottom w:val="none" w:sz="0" w:space="0" w:color="auto"/>
                <w:right w:val="none" w:sz="0" w:space="0" w:color="auto"/>
              </w:divBdr>
            </w:div>
          </w:divsChild>
        </w:div>
        <w:div w:id="564948346">
          <w:marLeft w:val="0"/>
          <w:marRight w:val="0"/>
          <w:marTop w:val="0"/>
          <w:marBottom w:val="0"/>
          <w:divBdr>
            <w:top w:val="none" w:sz="0" w:space="0" w:color="auto"/>
            <w:left w:val="none" w:sz="0" w:space="0" w:color="auto"/>
            <w:bottom w:val="none" w:sz="0" w:space="0" w:color="auto"/>
            <w:right w:val="none" w:sz="0" w:space="0" w:color="auto"/>
          </w:divBdr>
          <w:divsChild>
            <w:div w:id="1789664546">
              <w:marLeft w:val="0"/>
              <w:marRight w:val="0"/>
              <w:marTop w:val="0"/>
              <w:marBottom w:val="0"/>
              <w:divBdr>
                <w:top w:val="none" w:sz="0" w:space="0" w:color="auto"/>
                <w:left w:val="none" w:sz="0" w:space="0" w:color="auto"/>
                <w:bottom w:val="none" w:sz="0" w:space="0" w:color="auto"/>
                <w:right w:val="none" w:sz="0" w:space="0" w:color="auto"/>
              </w:divBdr>
            </w:div>
          </w:divsChild>
        </w:div>
        <w:div w:id="586574381">
          <w:marLeft w:val="0"/>
          <w:marRight w:val="0"/>
          <w:marTop w:val="0"/>
          <w:marBottom w:val="0"/>
          <w:divBdr>
            <w:top w:val="none" w:sz="0" w:space="0" w:color="auto"/>
            <w:left w:val="none" w:sz="0" w:space="0" w:color="auto"/>
            <w:bottom w:val="none" w:sz="0" w:space="0" w:color="auto"/>
            <w:right w:val="none" w:sz="0" w:space="0" w:color="auto"/>
          </w:divBdr>
          <w:divsChild>
            <w:div w:id="1928074005">
              <w:marLeft w:val="0"/>
              <w:marRight w:val="0"/>
              <w:marTop w:val="0"/>
              <w:marBottom w:val="0"/>
              <w:divBdr>
                <w:top w:val="none" w:sz="0" w:space="0" w:color="auto"/>
                <w:left w:val="none" w:sz="0" w:space="0" w:color="auto"/>
                <w:bottom w:val="none" w:sz="0" w:space="0" w:color="auto"/>
                <w:right w:val="none" w:sz="0" w:space="0" w:color="auto"/>
              </w:divBdr>
            </w:div>
          </w:divsChild>
        </w:div>
        <w:div w:id="589196790">
          <w:marLeft w:val="0"/>
          <w:marRight w:val="0"/>
          <w:marTop w:val="0"/>
          <w:marBottom w:val="0"/>
          <w:divBdr>
            <w:top w:val="none" w:sz="0" w:space="0" w:color="auto"/>
            <w:left w:val="none" w:sz="0" w:space="0" w:color="auto"/>
            <w:bottom w:val="none" w:sz="0" w:space="0" w:color="auto"/>
            <w:right w:val="none" w:sz="0" w:space="0" w:color="auto"/>
          </w:divBdr>
          <w:divsChild>
            <w:div w:id="964391534">
              <w:marLeft w:val="0"/>
              <w:marRight w:val="0"/>
              <w:marTop w:val="0"/>
              <w:marBottom w:val="0"/>
              <w:divBdr>
                <w:top w:val="none" w:sz="0" w:space="0" w:color="auto"/>
                <w:left w:val="none" w:sz="0" w:space="0" w:color="auto"/>
                <w:bottom w:val="none" w:sz="0" w:space="0" w:color="auto"/>
                <w:right w:val="none" w:sz="0" w:space="0" w:color="auto"/>
              </w:divBdr>
            </w:div>
          </w:divsChild>
        </w:div>
        <w:div w:id="603002264">
          <w:marLeft w:val="0"/>
          <w:marRight w:val="0"/>
          <w:marTop w:val="0"/>
          <w:marBottom w:val="0"/>
          <w:divBdr>
            <w:top w:val="none" w:sz="0" w:space="0" w:color="auto"/>
            <w:left w:val="none" w:sz="0" w:space="0" w:color="auto"/>
            <w:bottom w:val="none" w:sz="0" w:space="0" w:color="auto"/>
            <w:right w:val="none" w:sz="0" w:space="0" w:color="auto"/>
          </w:divBdr>
          <w:divsChild>
            <w:div w:id="1693722307">
              <w:marLeft w:val="0"/>
              <w:marRight w:val="0"/>
              <w:marTop w:val="0"/>
              <w:marBottom w:val="0"/>
              <w:divBdr>
                <w:top w:val="none" w:sz="0" w:space="0" w:color="auto"/>
                <w:left w:val="none" w:sz="0" w:space="0" w:color="auto"/>
                <w:bottom w:val="none" w:sz="0" w:space="0" w:color="auto"/>
                <w:right w:val="none" w:sz="0" w:space="0" w:color="auto"/>
              </w:divBdr>
            </w:div>
          </w:divsChild>
        </w:div>
        <w:div w:id="613056272">
          <w:marLeft w:val="0"/>
          <w:marRight w:val="0"/>
          <w:marTop w:val="0"/>
          <w:marBottom w:val="0"/>
          <w:divBdr>
            <w:top w:val="none" w:sz="0" w:space="0" w:color="auto"/>
            <w:left w:val="none" w:sz="0" w:space="0" w:color="auto"/>
            <w:bottom w:val="none" w:sz="0" w:space="0" w:color="auto"/>
            <w:right w:val="none" w:sz="0" w:space="0" w:color="auto"/>
          </w:divBdr>
          <w:divsChild>
            <w:div w:id="2002153290">
              <w:marLeft w:val="0"/>
              <w:marRight w:val="0"/>
              <w:marTop w:val="0"/>
              <w:marBottom w:val="0"/>
              <w:divBdr>
                <w:top w:val="none" w:sz="0" w:space="0" w:color="auto"/>
                <w:left w:val="none" w:sz="0" w:space="0" w:color="auto"/>
                <w:bottom w:val="none" w:sz="0" w:space="0" w:color="auto"/>
                <w:right w:val="none" w:sz="0" w:space="0" w:color="auto"/>
              </w:divBdr>
            </w:div>
          </w:divsChild>
        </w:div>
        <w:div w:id="613369529">
          <w:marLeft w:val="0"/>
          <w:marRight w:val="0"/>
          <w:marTop w:val="0"/>
          <w:marBottom w:val="0"/>
          <w:divBdr>
            <w:top w:val="none" w:sz="0" w:space="0" w:color="auto"/>
            <w:left w:val="none" w:sz="0" w:space="0" w:color="auto"/>
            <w:bottom w:val="none" w:sz="0" w:space="0" w:color="auto"/>
            <w:right w:val="none" w:sz="0" w:space="0" w:color="auto"/>
          </w:divBdr>
          <w:divsChild>
            <w:div w:id="1970821674">
              <w:marLeft w:val="0"/>
              <w:marRight w:val="0"/>
              <w:marTop w:val="0"/>
              <w:marBottom w:val="0"/>
              <w:divBdr>
                <w:top w:val="none" w:sz="0" w:space="0" w:color="auto"/>
                <w:left w:val="none" w:sz="0" w:space="0" w:color="auto"/>
                <w:bottom w:val="none" w:sz="0" w:space="0" w:color="auto"/>
                <w:right w:val="none" w:sz="0" w:space="0" w:color="auto"/>
              </w:divBdr>
            </w:div>
          </w:divsChild>
        </w:div>
        <w:div w:id="615406101">
          <w:marLeft w:val="0"/>
          <w:marRight w:val="0"/>
          <w:marTop w:val="0"/>
          <w:marBottom w:val="0"/>
          <w:divBdr>
            <w:top w:val="none" w:sz="0" w:space="0" w:color="auto"/>
            <w:left w:val="none" w:sz="0" w:space="0" w:color="auto"/>
            <w:bottom w:val="none" w:sz="0" w:space="0" w:color="auto"/>
            <w:right w:val="none" w:sz="0" w:space="0" w:color="auto"/>
          </w:divBdr>
          <w:divsChild>
            <w:div w:id="426385114">
              <w:marLeft w:val="0"/>
              <w:marRight w:val="0"/>
              <w:marTop w:val="0"/>
              <w:marBottom w:val="0"/>
              <w:divBdr>
                <w:top w:val="none" w:sz="0" w:space="0" w:color="auto"/>
                <w:left w:val="none" w:sz="0" w:space="0" w:color="auto"/>
                <w:bottom w:val="none" w:sz="0" w:space="0" w:color="auto"/>
                <w:right w:val="none" w:sz="0" w:space="0" w:color="auto"/>
              </w:divBdr>
            </w:div>
          </w:divsChild>
        </w:div>
        <w:div w:id="639268051">
          <w:marLeft w:val="0"/>
          <w:marRight w:val="0"/>
          <w:marTop w:val="0"/>
          <w:marBottom w:val="0"/>
          <w:divBdr>
            <w:top w:val="none" w:sz="0" w:space="0" w:color="auto"/>
            <w:left w:val="none" w:sz="0" w:space="0" w:color="auto"/>
            <w:bottom w:val="none" w:sz="0" w:space="0" w:color="auto"/>
            <w:right w:val="none" w:sz="0" w:space="0" w:color="auto"/>
          </w:divBdr>
          <w:divsChild>
            <w:div w:id="693925317">
              <w:marLeft w:val="0"/>
              <w:marRight w:val="0"/>
              <w:marTop w:val="0"/>
              <w:marBottom w:val="0"/>
              <w:divBdr>
                <w:top w:val="none" w:sz="0" w:space="0" w:color="auto"/>
                <w:left w:val="none" w:sz="0" w:space="0" w:color="auto"/>
                <w:bottom w:val="none" w:sz="0" w:space="0" w:color="auto"/>
                <w:right w:val="none" w:sz="0" w:space="0" w:color="auto"/>
              </w:divBdr>
            </w:div>
          </w:divsChild>
        </w:div>
        <w:div w:id="647901082">
          <w:marLeft w:val="0"/>
          <w:marRight w:val="0"/>
          <w:marTop w:val="0"/>
          <w:marBottom w:val="0"/>
          <w:divBdr>
            <w:top w:val="none" w:sz="0" w:space="0" w:color="auto"/>
            <w:left w:val="none" w:sz="0" w:space="0" w:color="auto"/>
            <w:bottom w:val="none" w:sz="0" w:space="0" w:color="auto"/>
            <w:right w:val="none" w:sz="0" w:space="0" w:color="auto"/>
          </w:divBdr>
          <w:divsChild>
            <w:div w:id="1906210849">
              <w:marLeft w:val="0"/>
              <w:marRight w:val="0"/>
              <w:marTop w:val="0"/>
              <w:marBottom w:val="0"/>
              <w:divBdr>
                <w:top w:val="none" w:sz="0" w:space="0" w:color="auto"/>
                <w:left w:val="none" w:sz="0" w:space="0" w:color="auto"/>
                <w:bottom w:val="none" w:sz="0" w:space="0" w:color="auto"/>
                <w:right w:val="none" w:sz="0" w:space="0" w:color="auto"/>
              </w:divBdr>
            </w:div>
          </w:divsChild>
        </w:div>
        <w:div w:id="657811455">
          <w:marLeft w:val="0"/>
          <w:marRight w:val="0"/>
          <w:marTop w:val="0"/>
          <w:marBottom w:val="0"/>
          <w:divBdr>
            <w:top w:val="none" w:sz="0" w:space="0" w:color="auto"/>
            <w:left w:val="none" w:sz="0" w:space="0" w:color="auto"/>
            <w:bottom w:val="none" w:sz="0" w:space="0" w:color="auto"/>
            <w:right w:val="none" w:sz="0" w:space="0" w:color="auto"/>
          </w:divBdr>
          <w:divsChild>
            <w:div w:id="1227645713">
              <w:marLeft w:val="0"/>
              <w:marRight w:val="0"/>
              <w:marTop w:val="0"/>
              <w:marBottom w:val="0"/>
              <w:divBdr>
                <w:top w:val="none" w:sz="0" w:space="0" w:color="auto"/>
                <w:left w:val="none" w:sz="0" w:space="0" w:color="auto"/>
                <w:bottom w:val="none" w:sz="0" w:space="0" w:color="auto"/>
                <w:right w:val="none" w:sz="0" w:space="0" w:color="auto"/>
              </w:divBdr>
            </w:div>
          </w:divsChild>
        </w:div>
        <w:div w:id="705836182">
          <w:marLeft w:val="0"/>
          <w:marRight w:val="0"/>
          <w:marTop w:val="0"/>
          <w:marBottom w:val="0"/>
          <w:divBdr>
            <w:top w:val="none" w:sz="0" w:space="0" w:color="auto"/>
            <w:left w:val="none" w:sz="0" w:space="0" w:color="auto"/>
            <w:bottom w:val="none" w:sz="0" w:space="0" w:color="auto"/>
            <w:right w:val="none" w:sz="0" w:space="0" w:color="auto"/>
          </w:divBdr>
          <w:divsChild>
            <w:div w:id="1442609387">
              <w:marLeft w:val="0"/>
              <w:marRight w:val="0"/>
              <w:marTop w:val="0"/>
              <w:marBottom w:val="0"/>
              <w:divBdr>
                <w:top w:val="none" w:sz="0" w:space="0" w:color="auto"/>
                <w:left w:val="none" w:sz="0" w:space="0" w:color="auto"/>
                <w:bottom w:val="none" w:sz="0" w:space="0" w:color="auto"/>
                <w:right w:val="none" w:sz="0" w:space="0" w:color="auto"/>
              </w:divBdr>
            </w:div>
            <w:div w:id="1790317043">
              <w:marLeft w:val="0"/>
              <w:marRight w:val="0"/>
              <w:marTop w:val="0"/>
              <w:marBottom w:val="0"/>
              <w:divBdr>
                <w:top w:val="none" w:sz="0" w:space="0" w:color="auto"/>
                <w:left w:val="none" w:sz="0" w:space="0" w:color="auto"/>
                <w:bottom w:val="none" w:sz="0" w:space="0" w:color="auto"/>
                <w:right w:val="none" w:sz="0" w:space="0" w:color="auto"/>
              </w:divBdr>
            </w:div>
          </w:divsChild>
        </w:div>
        <w:div w:id="735543183">
          <w:marLeft w:val="0"/>
          <w:marRight w:val="0"/>
          <w:marTop w:val="0"/>
          <w:marBottom w:val="0"/>
          <w:divBdr>
            <w:top w:val="none" w:sz="0" w:space="0" w:color="auto"/>
            <w:left w:val="none" w:sz="0" w:space="0" w:color="auto"/>
            <w:bottom w:val="none" w:sz="0" w:space="0" w:color="auto"/>
            <w:right w:val="none" w:sz="0" w:space="0" w:color="auto"/>
          </w:divBdr>
          <w:divsChild>
            <w:div w:id="17512193">
              <w:marLeft w:val="0"/>
              <w:marRight w:val="0"/>
              <w:marTop w:val="0"/>
              <w:marBottom w:val="0"/>
              <w:divBdr>
                <w:top w:val="none" w:sz="0" w:space="0" w:color="auto"/>
                <w:left w:val="none" w:sz="0" w:space="0" w:color="auto"/>
                <w:bottom w:val="none" w:sz="0" w:space="0" w:color="auto"/>
                <w:right w:val="none" w:sz="0" w:space="0" w:color="auto"/>
              </w:divBdr>
            </w:div>
          </w:divsChild>
        </w:div>
        <w:div w:id="772553212">
          <w:marLeft w:val="0"/>
          <w:marRight w:val="0"/>
          <w:marTop w:val="0"/>
          <w:marBottom w:val="0"/>
          <w:divBdr>
            <w:top w:val="none" w:sz="0" w:space="0" w:color="auto"/>
            <w:left w:val="none" w:sz="0" w:space="0" w:color="auto"/>
            <w:bottom w:val="none" w:sz="0" w:space="0" w:color="auto"/>
            <w:right w:val="none" w:sz="0" w:space="0" w:color="auto"/>
          </w:divBdr>
          <w:divsChild>
            <w:div w:id="2079084667">
              <w:marLeft w:val="0"/>
              <w:marRight w:val="0"/>
              <w:marTop w:val="0"/>
              <w:marBottom w:val="0"/>
              <w:divBdr>
                <w:top w:val="none" w:sz="0" w:space="0" w:color="auto"/>
                <w:left w:val="none" w:sz="0" w:space="0" w:color="auto"/>
                <w:bottom w:val="none" w:sz="0" w:space="0" w:color="auto"/>
                <w:right w:val="none" w:sz="0" w:space="0" w:color="auto"/>
              </w:divBdr>
            </w:div>
          </w:divsChild>
        </w:div>
        <w:div w:id="784421192">
          <w:marLeft w:val="0"/>
          <w:marRight w:val="0"/>
          <w:marTop w:val="0"/>
          <w:marBottom w:val="0"/>
          <w:divBdr>
            <w:top w:val="none" w:sz="0" w:space="0" w:color="auto"/>
            <w:left w:val="none" w:sz="0" w:space="0" w:color="auto"/>
            <w:bottom w:val="none" w:sz="0" w:space="0" w:color="auto"/>
            <w:right w:val="none" w:sz="0" w:space="0" w:color="auto"/>
          </w:divBdr>
          <w:divsChild>
            <w:div w:id="1173767040">
              <w:marLeft w:val="0"/>
              <w:marRight w:val="0"/>
              <w:marTop w:val="0"/>
              <w:marBottom w:val="0"/>
              <w:divBdr>
                <w:top w:val="none" w:sz="0" w:space="0" w:color="auto"/>
                <w:left w:val="none" w:sz="0" w:space="0" w:color="auto"/>
                <w:bottom w:val="none" w:sz="0" w:space="0" w:color="auto"/>
                <w:right w:val="none" w:sz="0" w:space="0" w:color="auto"/>
              </w:divBdr>
            </w:div>
          </w:divsChild>
        </w:div>
        <w:div w:id="887424612">
          <w:marLeft w:val="0"/>
          <w:marRight w:val="0"/>
          <w:marTop w:val="0"/>
          <w:marBottom w:val="0"/>
          <w:divBdr>
            <w:top w:val="none" w:sz="0" w:space="0" w:color="auto"/>
            <w:left w:val="none" w:sz="0" w:space="0" w:color="auto"/>
            <w:bottom w:val="none" w:sz="0" w:space="0" w:color="auto"/>
            <w:right w:val="none" w:sz="0" w:space="0" w:color="auto"/>
          </w:divBdr>
          <w:divsChild>
            <w:div w:id="1985574475">
              <w:marLeft w:val="0"/>
              <w:marRight w:val="0"/>
              <w:marTop w:val="0"/>
              <w:marBottom w:val="0"/>
              <w:divBdr>
                <w:top w:val="none" w:sz="0" w:space="0" w:color="auto"/>
                <w:left w:val="none" w:sz="0" w:space="0" w:color="auto"/>
                <w:bottom w:val="none" w:sz="0" w:space="0" w:color="auto"/>
                <w:right w:val="none" w:sz="0" w:space="0" w:color="auto"/>
              </w:divBdr>
            </w:div>
          </w:divsChild>
        </w:div>
        <w:div w:id="893079396">
          <w:marLeft w:val="0"/>
          <w:marRight w:val="0"/>
          <w:marTop w:val="0"/>
          <w:marBottom w:val="0"/>
          <w:divBdr>
            <w:top w:val="none" w:sz="0" w:space="0" w:color="auto"/>
            <w:left w:val="none" w:sz="0" w:space="0" w:color="auto"/>
            <w:bottom w:val="none" w:sz="0" w:space="0" w:color="auto"/>
            <w:right w:val="none" w:sz="0" w:space="0" w:color="auto"/>
          </w:divBdr>
          <w:divsChild>
            <w:div w:id="1086924163">
              <w:marLeft w:val="0"/>
              <w:marRight w:val="0"/>
              <w:marTop w:val="0"/>
              <w:marBottom w:val="0"/>
              <w:divBdr>
                <w:top w:val="none" w:sz="0" w:space="0" w:color="auto"/>
                <w:left w:val="none" w:sz="0" w:space="0" w:color="auto"/>
                <w:bottom w:val="none" w:sz="0" w:space="0" w:color="auto"/>
                <w:right w:val="none" w:sz="0" w:space="0" w:color="auto"/>
              </w:divBdr>
            </w:div>
          </w:divsChild>
        </w:div>
        <w:div w:id="925573537">
          <w:marLeft w:val="0"/>
          <w:marRight w:val="0"/>
          <w:marTop w:val="0"/>
          <w:marBottom w:val="0"/>
          <w:divBdr>
            <w:top w:val="none" w:sz="0" w:space="0" w:color="auto"/>
            <w:left w:val="none" w:sz="0" w:space="0" w:color="auto"/>
            <w:bottom w:val="none" w:sz="0" w:space="0" w:color="auto"/>
            <w:right w:val="none" w:sz="0" w:space="0" w:color="auto"/>
          </w:divBdr>
          <w:divsChild>
            <w:div w:id="612442709">
              <w:marLeft w:val="0"/>
              <w:marRight w:val="0"/>
              <w:marTop w:val="0"/>
              <w:marBottom w:val="0"/>
              <w:divBdr>
                <w:top w:val="none" w:sz="0" w:space="0" w:color="auto"/>
                <w:left w:val="none" w:sz="0" w:space="0" w:color="auto"/>
                <w:bottom w:val="none" w:sz="0" w:space="0" w:color="auto"/>
                <w:right w:val="none" w:sz="0" w:space="0" w:color="auto"/>
              </w:divBdr>
            </w:div>
          </w:divsChild>
        </w:div>
        <w:div w:id="1023747240">
          <w:marLeft w:val="0"/>
          <w:marRight w:val="0"/>
          <w:marTop w:val="0"/>
          <w:marBottom w:val="0"/>
          <w:divBdr>
            <w:top w:val="none" w:sz="0" w:space="0" w:color="auto"/>
            <w:left w:val="none" w:sz="0" w:space="0" w:color="auto"/>
            <w:bottom w:val="none" w:sz="0" w:space="0" w:color="auto"/>
            <w:right w:val="none" w:sz="0" w:space="0" w:color="auto"/>
          </w:divBdr>
          <w:divsChild>
            <w:div w:id="413402891">
              <w:marLeft w:val="0"/>
              <w:marRight w:val="0"/>
              <w:marTop w:val="0"/>
              <w:marBottom w:val="0"/>
              <w:divBdr>
                <w:top w:val="none" w:sz="0" w:space="0" w:color="auto"/>
                <w:left w:val="none" w:sz="0" w:space="0" w:color="auto"/>
                <w:bottom w:val="none" w:sz="0" w:space="0" w:color="auto"/>
                <w:right w:val="none" w:sz="0" w:space="0" w:color="auto"/>
              </w:divBdr>
            </w:div>
          </w:divsChild>
        </w:div>
        <w:div w:id="1094475117">
          <w:marLeft w:val="0"/>
          <w:marRight w:val="0"/>
          <w:marTop w:val="0"/>
          <w:marBottom w:val="0"/>
          <w:divBdr>
            <w:top w:val="none" w:sz="0" w:space="0" w:color="auto"/>
            <w:left w:val="none" w:sz="0" w:space="0" w:color="auto"/>
            <w:bottom w:val="none" w:sz="0" w:space="0" w:color="auto"/>
            <w:right w:val="none" w:sz="0" w:space="0" w:color="auto"/>
          </w:divBdr>
          <w:divsChild>
            <w:div w:id="1565799726">
              <w:marLeft w:val="0"/>
              <w:marRight w:val="0"/>
              <w:marTop w:val="0"/>
              <w:marBottom w:val="0"/>
              <w:divBdr>
                <w:top w:val="none" w:sz="0" w:space="0" w:color="auto"/>
                <w:left w:val="none" w:sz="0" w:space="0" w:color="auto"/>
                <w:bottom w:val="none" w:sz="0" w:space="0" w:color="auto"/>
                <w:right w:val="none" w:sz="0" w:space="0" w:color="auto"/>
              </w:divBdr>
            </w:div>
          </w:divsChild>
        </w:div>
        <w:div w:id="1101149858">
          <w:marLeft w:val="0"/>
          <w:marRight w:val="0"/>
          <w:marTop w:val="0"/>
          <w:marBottom w:val="0"/>
          <w:divBdr>
            <w:top w:val="none" w:sz="0" w:space="0" w:color="auto"/>
            <w:left w:val="none" w:sz="0" w:space="0" w:color="auto"/>
            <w:bottom w:val="none" w:sz="0" w:space="0" w:color="auto"/>
            <w:right w:val="none" w:sz="0" w:space="0" w:color="auto"/>
          </w:divBdr>
          <w:divsChild>
            <w:div w:id="1351297262">
              <w:marLeft w:val="0"/>
              <w:marRight w:val="0"/>
              <w:marTop w:val="0"/>
              <w:marBottom w:val="0"/>
              <w:divBdr>
                <w:top w:val="none" w:sz="0" w:space="0" w:color="auto"/>
                <w:left w:val="none" w:sz="0" w:space="0" w:color="auto"/>
                <w:bottom w:val="none" w:sz="0" w:space="0" w:color="auto"/>
                <w:right w:val="none" w:sz="0" w:space="0" w:color="auto"/>
              </w:divBdr>
            </w:div>
          </w:divsChild>
        </w:div>
        <w:div w:id="1105731510">
          <w:marLeft w:val="0"/>
          <w:marRight w:val="0"/>
          <w:marTop w:val="0"/>
          <w:marBottom w:val="0"/>
          <w:divBdr>
            <w:top w:val="none" w:sz="0" w:space="0" w:color="auto"/>
            <w:left w:val="none" w:sz="0" w:space="0" w:color="auto"/>
            <w:bottom w:val="none" w:sz="0" w:space="0" w:color="auto"/>
            <w:right w:val="none" w:sz="0" w:space="0" w:color="auto"/>
          </w:divBdr>
          <w:divsChild>
            <w:div w:id="1939673721">
              <w:marLeft w:val="0"/>
              <w:marRight w:val="0"/>
              <w:marTop w:val="0"/>
              <w:marBottom w:val="0"/>
              <w:divBdr>
                <w:top w:val="none" w:sz="0" w:space="0" w:color="auto"/>
                <w:left w:val="none" w:sz="0" w:space="0" w:color="auto"/>
                <w:bottom w:val="none" w:sz="0" w:space="0" w:color="auto"/>
                <w:right w:val="none" w:sz="0" w:space="0" w:color="auto"/>
              </w:divBdr>
            </w:div>
          </w:divsChild>
        </w:div>
        <w:div w:id="1123160222">
          <w:marLeft w:val="0"/>
          <w:marRight w:val="0"/>
          <w:marTop w:val="0"/>
          <w:marBottom w:val="0"/>
          <w:divBdr>
            <w:top w:val="none" w:sz="0" w:space="0" w:color="auto"/>
            <w:left w:val="none" w:sz="0" w:space="0" w:color="auto"/>
            <w:bottom w:val="none" w:sz="0" w:space="0" w:color="auto"/>
            <w:right w:val="none" w:sz="0" w:space="0" w:color="auto"/>
          </w:divBdr>
          <w:divsChild>
            <w:div w:id="1527518968">
              <w:marLeft w:val="0"/>
              <w:marRight w:val="0"/>
              <w:marTop w:val="0"/>
              <w:marBottom w:val="0"/>
              <w:divBdr>
                <w:top w:val="none" w:sz="0" w:space="0" w:color="auto"/>
                <w:left w:val="none" w:sz="0" w:space="0" w:color="auto"/>
                <w:bottom w:val="none" w:sz="0" w:space="0" w:color="auto"/>
                <w:right w:val="none" w:sz="0" w:space="0" w:color="auto"/>
              </w:divBdr>
            </w:div>
          </w:divsChild>
        </w:div>
        <w:div w:id="1148476871">
          <w:marLeft w:val="0"/>
          <w:marRight w:val="0"/>
          <w:marTop w:val="0"/>
          <w:marBottom w:val="0"/>
          <w:divBdr>
            <w:top w:val="none" w:sz="0" w:space="0" w:color="auto"/>
            <w:left w:val="none" w:sz="0" w:space="0" w:color="auto"/>
            <w:bottom w:val="none" w:sz="0" w:space="0" w:color="auto"/>
            <w:right w:val="none" w:sz="0" w:space="0" w:color="auto"/>
          </w:divBdr>
          <w:divsChild>
            <w:div w:id="1109082615">
              <w:marLeft w:val="0"/>
              <w:marRight w:val="0"/>
              <w:marTop w:val="0"/>
              <w:marBottom w:val="0"/>
              <w:divBdr>
                <w:top w:val="none" w:sz="0" w:space="0" w:color="auto"/>
                <w:left w:val="none" w:sz="0" w:space="0" w:color="auto"/>
                <w:bottom w:val="none" w:sz="0" w:space="0" w:color="auto"/>
                <w:right w:val="none" w:sz="0" w:space="0" w:color="auto"/>
              </w:divBdr>
            </w:div>
          </w:divsChild>
        </w:div>
        <w:div w:id="1150950627">
          <w:marLeft w:val="0"/>
          <w:marRight w:val="0"/>
          <w:marTop w:val="0"/>
          <w:marBottom w:val="0"/>
          <w:divBdr>
            <w:top w:val="none" w:sz="0" w:space="0" w:color="auto"/>
            <w:left w:val="none" w:sz="0" w:space="0" w:color="auto"/>
            <w:bottom w:val="none" w:sz="0" w:space="0" w:color="auto"/>
            <w:right w:val="none" w:sz="0" w:space="0" w:color="auto"/>
          </w:divBdr>
          <w:divsChild>
            <w:div w:id="1332954178">
              <w:marLeft w:val="0"/>
              <w:marRight w:val="0"/>
              <w:marTop w:val="0"/>
              <w:marBottom w:val="0"/>
              <w:divBdr>
                <w:top w:val="none" w:sz="0" w:space="0" w:color="auto"/>
                <w:left w:val="none" w:sz="0" w:space="0" w:color="auto"/>
                <w:bottom w:val="none" w:sz="0" w:space="0" w:color="auto"/>
                <w:right w:val="none" w:sz="0" w:space="0" w:color="auto"/>
              </w:divBdr>
            </w:div>
          </w:divsChild>
        </w:div>
        <w:div w:id="1168903998">
          <w:marLeft w:val="0"/>
          <w:marRight w:val="0"/>
          <w:marTop w:val="0"/>
          <w:marBottom w:val="0"/>
          <w:divBdr>
            <w:top w:val="none" w:sz="0" w:space="0" w:color="auto"/>
            <w:left w:val="none" w:sz="0" w:space="0" w:color="auto"/>
            <w:bottom w:val="none" w:sz="0" w:space="0" w:color="auto"/>
            <w:right w:val="none" w:sz="0" w:space="0" w:color="auto"/>
          </w:divBdr>
          <w:divsChild>
            <w:div w:id="1571650931">
              <w:marLeft w:val="0"/>
              <w:marRight w:val="0"/>
              <w:marTop w:val="0"/>
              <w:marBottom w:val="0"/>
              <w:divBdr>
                <w:top w:val="none" w:sz="0" w:space="0" w:color="auto"/>
                <w:left w:val="none" w:sz="0" w:space="0" w:color="auto"/>
                <w:bottom w:val="none" w:sz="0" w:space="0" w:color="auto"/>
                <w:right w:val="none" w:sz="0" w:space="0" w:color="auto"/>
              </w:divBdr>
            </w:div>
          </w:divsChild>
        </w:div>
        <w:div w:id="1175071594">
          <w:marLeft w:val="0"/>
          <w:marRight w:val="0"/>
          <w:marTop w:val="0"/>
          <w:marBottom w:val="0"/>
          <w:divBdr>
            <w:top w:val="none" w:sz="0" w:space="0" w:color="auto"/>
            <w:left w:val="none" w:sz="0" w:space="0" w:color="auto"/>
            <w:bottom w:val="none" w:sz="0" w:space="0" w:color="auto"/>
            <w:right w:val="none" w:sz="0" w:space="0" w:color="auto"/>
          </w:divBdr>
          <w:divsChild>
            <w:div w:id="1082682371">
              <w:marLeft w:val="0"/>
              <w:marRight w:val="0"/>
              <w:marTop w:val="0"/>
              <w:marBottom w:val="0"/>
              <w:divBdr>
                <w:top w:val="none" w:sz="0" w:space="0" w:color="auto"/>
                <w:left w:val="none" w:sz="0" w:space="0" w:color="auto"/>
                <w:bottom w:val="none" w:sz="0" w:space="0" w:color="auto"/>
                <w:right w:val="none" w:sz="0" w:space="0" w:color="auto"/>
              </w:divBdr>
            </w:div>
          </w:divsChild>
        </w:div>
        <w:div w:id="1195850676">
          <w:marLeft w:val="0"/>
          <w:marRight w:val="0"/>
          <w:marTop w:val="0"/>
          <w:marBottom w:val="0"/>
          <w:divBdr>
            <w:top w:val="none" w:sz="0" w:space="0" w:color="auto"/>
            <w:left w:val="none" w:sz="0" w:space="0" w:color="auto"/>
            <w:bottom w:val="none" w:sz="0" w:space="0" w:color="auto"/>
            <w:right w:val="none" w:sz="0" w:space="0" w:color="auto"/>
          </w:divBdr>
          <w:divsChild>
            <w:div w:id="432668770">
              <w:marLeft w:val="0"/>
              <w:marRight w:val="0"/>
              <w:marTop w:val="0"/>
              <w:marBottom w:val="0"/>
              <w:divBdr>
                <w:top w:val="none" w:sz="0" w:space="0" w:color="auto"/>
                <w:left w:val="none" w:sz="0" w:space="0" w:color="auto"/>
                <w:bottom w:val="none" w:sz="0" w:space="0" w:color="auto"/>
                <w:right w:val="none" w:sz="0" w:space="0" w:color="auto"/>
              </w:divBdr>
            </w:div>
          </w:divsChild>
        </w:div>
        <w:div w:id="1208181904">
          <w:marLeft w:val="0"/>
          <w:marRight w:val="0"/>
          <w:marTop w:val="0"/>
          <w:marBottom w:val="0"/>
          <w:divBdr>
            <w:top w:val="none" w:sz="0" w:space="0" w:color="auto"/>
            <w:left w:val="none" w:sz="0" w:space="0" w:color="auto"/>
            <w:bottom w:val="none" w:sz="0" w:space="0" w:color="auto"/>
            <w:right w:val="none" w:sz="0" w:space="0" w:color="auto"/>
          </w:divBdr>
          <w:divsChild>
            <w:div w:id="1800411016">
              <w:marLeft w:val="0"/>
              <w:marRight w:val="0"/>
              <w:marTop w:val="0"/>
              <w:marBottom w:val="0"/>
              <w:divBdr>
                <w:top w:val="none" w:sz="0" w:space="0" w:color="auto"/>
                <w:left w:val="none" w:sz="0" w:space="0" w:color="auto"/>
                <w:bottom w:val="none" w:sz="0" w:space="0" w:color="auto"/>
                <w:right w:val="none" w:sz="0" w:space="0" w:color="auto"/>
              </w:divBdr>
            </w:div>
          </w:divsChild>
        </w:div>
        <w:div w:id="1227913641">
          <w:marLeft w:val="0"/>
          <w:marRight w:val="0"/>
          <w:marTop w:val="0"/>
          <w:marBottom w:val="0"/>
          <w:divBdr>
            <w:top w:val="none" w:sz="0" w:space="0" w:color="auto"/>
            <w:left w:val="none" w:sz="0" w:space="0" w:color="auto"/>
            <w:bottom w:val="none" w:sz="0" w:space="0" w:color="auto"/>
            <w:right w:val="none" w:sz="0" w:space="0" w:color="auto"/>
          </w:divBdr>
          <w:divsChild>
            <w:div w:id="1438520733">
              <w:marLeft w:val="0"/>
              <w:marRight w:val="0"/>
              <w:marTop w:val="0"/>
              <w:marBottom w:val="0"/>
              <w:divBdr>
                <w:top w:val="none" w:sz="0" w:space="0" w:color="auto"/>
                <w:left w:val="none" w:sz="0" w:space="0" w:color="auto"/>
                <w:bottom w:val="none" w:sz="0" w:space="0" w:color="auto"/>
                <w:right w:val="none" w:sz="0" w:space="0" w:color="auto"/>
              </w:divBdr>
            </w:div>
          </w:divsChild>
        </w:div>
        <w:div w:id="1251743214">
          <w:marLeft w:val="0"/>
          <w:marRight w:val="0"/>
          <w:marTop w:val="0"/>
          <w:marBottom w:val="0"/>
          <w:divBdr>
            <w:top w:val="none" w:sz="0" w:space="0" w:color="auto"/>
            <w:left w:val="none" w:sz="0" w:space="0" w:color="auto"/>
            <w:bottom w:val="none" w:sz="0" w:space="0" w:color="auto"/>
            <w:right w:val="none" w:sz="0" w:space="0" w:color="auto"/>
          </w:divBdr>
          <w:divsChild>
            <w:div w:id="2068409093">
              <w:marLeft w:val="0"/>
              <w:marRight w:val="0"/>
              <w:marTop w:val="0"/>
              <w:marBottom w:val="0"/>
              <w:divBdr>
                <w:top w:val="none" w:sz="0" w:space="0" w:color="auto"/>
                <w:left w:val="none" w:sz="0" w:space="0" w:color="auto"/>
                <w:bottom w:val="none" w:sz="0" w:space="0" w:color="auto"/>
                <w:right w:val="none" w:sz="0" w:space="0" w:color="auto"/>
              </w:divBdr>
            </w:div>
          </w:divsChild>
        </w:div>
        <w:div w:id="1305893024">
          <w:marLeft w:val="0"/>
          <w:marRight w:val="0"/>
          <w:marTop w:val="0"/>
          <w:marBottom w:val="0"/>
          <w:divBdr>
            <w:top w:val="none" w:sz="0" w:space="0" w:color="auto"/>
            <w:left w:val="none" w:sz="0" w:space="0" w:color="auto"/>
            <w:bottom w:val="none" w:sz="0" w:space="0" w:color="auto"/>
            <w:right w:val="none" w:sz="0" w:space="0" w:color="auto"/>
          </w:divBdr>
          <w:divsChild>
            <w:div w:id="2065256389">
              <w:marLeft w:val="0"/>
              <w:marRight w:val="0"/>
              <w:marTop w:val="0"/>
              <w:marBottom w:val="0"/>
              <w:divBdr>
                <w:top w:val="none" w:sz="0" w:space="0" w:color="auto"/>
                <w:left w:val="none" w:sz="0" w:space="0" w:color="auto"/>
                <w:bottom w:val="none" w:sz="0" w:space="0" w:color="auto"/>
                <w:right w:val="none" w:sz="0" w:space="0" w:color="auto"/>
              </w:divBdr>
            </w:div>
          </w:divsChild>
        </w:div>
        <w:div w:id="1315451138">
          <w:marLeft w:val="0"/>
          <w:marRight w:val="0"/>
          <w:marTop w:val="0"/>
          <w:marBottom w:val="0"/>
          <w:divBdr>
            <w:top w:val="none" w:sz="0" w:space="0" w:color="auto"/>
            <w:left w:val="none" w:sz="0" w:space="0" w:color="auto"/>
            <w:bottom w:val="none" w:sz="0" w:space="0" w:color="auto"/>
            <w:right w:val="none" w:sz="0" w:space="0" w:color="auto"/>
          </w:divBdr>
          <w:divsChild>
            <w:div w:id="413401180">
              <w:marLeft w:val="0"/>
              <w:marRight w:val="0"/>
              <w:marTop w:val="0"/>
              <w:marBottom w:val="0"/>
              <w:divBdr>
                <w:top w:val="none" w:sz="0" w:space="0" w:color="auto"/>
                <w:left w:val="none" w:sz="0" w:space="0" w:color="auto"/>
                <w:bottom w:val="none" w:sz="0" w:space="0" w:color="auto"/>
                <w:right w:val="none" w:sz="0" w:space="0" w:color="auto"/>
              </w:divBdr>
            </w:div>
          </w:divsChild>
        </w:div>
        <w:div w:id="1331058643">
          <w:marLeft w:val="0"/>
          <w:marRight w:val="0"/>
          <w:marTop w:val="0"/>
          <w:marBottom w:val="0"/>
          <w:divBdr>
            <w:top w:val="none" w:sz="0" w:space="0" w:color="auto"/>
            <w:left w:val="none" w:sz="0" w:space="0" w:color="auto"/>
            <w:bottom w:val="none" w:sz="0" w:space="0" w:color="auto"/>
            <w:right w:val="none" w:sz="0" w:space="0" w:color="auto"/>
          </w:divBdr>
          <w:divsChild>
            <w:div w:id="1005549498">
              <w:marLeft w:val="0"/>
              <w:marRight w:val="0"/>
              <w:marTop w:val="0"/>
              <w:marBottom w:val="0"/>
              <w:divBdr>
                <w:top w:val="none" w:sz="0" w:space="0" w:color="auto"/>
                <w:left w:val="none" w:sz="0" w:space="0" w:color="auto"/>
                <w:bottom w:val="none" w:sz="0" w:space="0" w:color="auto"/>
                <w:right w:val="none" w:sz="0" w:space="0" w:color="auto"/>
              </w:divBdr>
            </w:div>
          </w:divsChild>
        </w:div>
        <w:div w:id="1335497598">
          <w:marLeft w:val="0"/>
          <w:marRight w:val="0"/>
          <w:marTop w:val="0"/>
          <w:marBottom w:val="0"/>
          <w:divBdr>
            <w:top w:val="none" w:sz="0" w:space="0" w:color="auto"/>
            <w:left w:val="none" w:sz="0" w:space="0" w:color="auto"/>
            <w:bottom w:val="none" w:sz="0" w:space="0" w:color="auto"/>
            <w:right w:val="none" w:sz="0" w:space="0" w:color="auto"/>
          </w:divBdr>
          <w:divsChild>
            <w:div w:id="1750077423">
              <w:marLeft w:val="0"/>
              <w:marRight w:val="0"/>
              <w:marTop w:val="0"/>
              <w:marBottom w:val="0"/>
              <w:divBdr>
                <w:top w:val="none" w:sz="0" w:space="0" w:color="auto"/>
                <w:left w:val="none" w:sz="0" w:space="0" w:color="auto"/>
                <w:bottom w:val="none" w:sz="0" w:space="0" w:color="auto"/>
                <w:right w:val="none" w:sz="0" w:space="0" w:color="auto"/>
              </w:divBdr>
            </w:div>
          </w:divsChild>
        </w:div>
        <w:div w:id="1341616982">
          <w:marLeft w:val="0"/>
          <w:marRight w:val="0"/>
          <w:marTop w:val="0"/>
          <w:marBottom w:val="0"/>
          <w:divBdr>
            <w:top w:val="none" w:sz="0" w:space="0" w:color="auto"/>
            <w:left w:val="none" w:sz="0" w:space="0" w:color="auto"/>
            <w:bottom w:val="none" w:sz="0" w:space="0" w:color="auto"/>
            <w:right w:val="none" w:sz="0" w:space="0" w:color="auto"/>
          </w:divBdr>
          <w:divsChild>
            <w:div w:id="640841855">
              <w:marLeft w:val="0"/>
              <w:marRight w:val="0"/>
              <w:marTop w:val="0"/>
              <w:marBottom w:val="0"/>
              <w:divBdr>
                <w:top w:val="none" w:sz="0" w:space="0" w:color="auto"/>
                <w:left w:val="none" w:sz="0" w:space="0" w:color="auto"/>
                <w:bottom w:val="none" w:sz="0" w:space="0" w:color="auto"/>
                <w:right w:val="none" w:sz="0" w:space="0" w:color="auto"/>
              </w:divBdr>
            </w:div>
          </w:divsChild>
        </w:div>
        <w:div w:id="1378897231">
          <w:marLeft w:val="0"/>
          <w:marRight w:val="0"/>
          <w:marTop w:val="0"/>
          <w:marBottom w:val="0"/>
          <w:divBdr>
            <w:top w:val="none" w:sz="0" w:space="0" w:color="auto"/>
            <w:left w:val="none" w:sz="0" w:space="0" w:color="auto"/>
            <w:bottom w:val="none" w:sz="0" w:space="0" w:color="auto"/>
            <w:right w:val="none" w:sz="0" w:space="0" w:color="auto"/>
          </w:divBdr>
          <w:divsChild>
            <w:div w:id="298388870">
              <w:marLeft w:val="0"/>
              <w:marRight w:val="0"/>
              <w:marTop w:val="0"/>
              <w:marBottom w:val="0"/>
              <w:divBdr>
                <w:top w:val="none" w:sz="0" w:space="0" w:color="auto"/>
                <w:left w:val="none" w:sz="0" w:space="0" w:color="auto"/>
                <w:bottom w:val="none" w:sz="0" w:space="0" w:color="auto"/>
                <w:right w:val="none" w:sz="0" w:space="0" w:color="auto"/>
              </w:divBdr>
            </w:div>
            <w:div w:id="719479739">
              <w:marLeft w:val="0"/>
              <w:marRight w:val="0"/>
              <w:marTop w:val="0"/>
              <w:marBottom w:val="0"/>
              <w:divBdr>
                <w:top w:val="none" w:sz="0" w:space="0" w:color="auto"/>
                <w:left w:val="none" w:sz="0" w:space="0" w:color="auto"/>
                <w:bottom w:val="none" w:sz="0" w:space="0" w:color="auto"/>
                <w:right w:val="none" w:sz="0" w:space="0" w:color="auto"/>
              </w:divBdr>
            </w:div>
          </w:divsChild>
        </w:div>
        <w:div w:id="1380664074">
          <w:marLeft w:val="0"/>
          <w:marRight w:val="0"/>
          <w:marTop w:val="0"/>
          <w:marBottom w:val="0"/>
          <w:divBdr>
            <w:top w:val="none" w:sz="0" w:space="0" w:color="auto"/>
            <w:left w:val="none" w:sz="0" w:space="0" w:color="auto"/>
            <w:bottom w:val="none" w:sz="0" w:space="0" w:color="auto"/>
            <w:right w:val="none" w:sz="0" w:space="0" w:color="auto"/>
          </w:divBdr>
          <w:divsChild>
            <w:div w:id="745221856">
              <w:marLeft w:val="0"/>
              <w:marRight w:val="0"/>
              <w:marTop w:val="0"/>
              <w:marBottom w:val="0"/>
              <w:divBdr>
                <w:top w:val="none" w:sz="0" w:space="0" w:color="auto"/>
                <w:left w:val="none" w:sz="0" w:space="0" w:color="auto"/>
                <w:bottom w:val="none" w:sz="0" w:space="0" w:color="auto"/>
                <w:right w:val="none" w:sz="0" w:space="0" w:color="auto"/>
              </w:divBdr>
            </w:div>
          </w:divsChild>
        </w:div>
        <w:div w:id="1476028752">
          <w:marLeft w:val="0"/>
          <w:marRight w:val="0"/>
          <w:marTop w:val="0"/>
          <w:marBottom w:val="0"/>
          <w:divBdr>
            <w:top w:val="none" w:sz="0" w:space="0" w:color="auto"/>
            <w:left w:val="none" w:sz="0" w:space="0" w:color="auto"/>
            <w:bottom w:val="none" w:sz="0" w:space="0" w:color="auto"/>
            <w:right w:val="none" w:sz="0" w:space="0" w:color="auto"/>
          </w:divBdr>
          <w:divsChild>
            <w:div w:id="1678458977">
              <w:marLeft w:val="0"/>
              <w:marRight w:val="0"/>
              <w:marTop w:val="0"/>
              <w:marBottom w:val="0"/>
              <w:divBdr>
                <w:top w:val="none" w:sz="0" w:space="0" w:color="auto"/>
                <w:left w:val="none" w:sz="0" w:space="0" w:color="auto"/>
                <w:bottom w:val="none" w:sz="0" w:space="0" w:color="auto"/>
                <w:right w:val="none" w:sz="0" w:space="0" w:color="auto"/>
              </w:divBdr>
            </w:div>
          </w:divsChild>
        </w:div>
        <w:div w:id="1476213772">
          <w:marLeft w:val="0"/>
          <w:marRight w:val="0"/>
          <w:marTop w:val="0"/>
          <w:marBottom w:val="0"/>
          <w:divBdr>
            <w:top w:val="none" w:sz="0" w:space="0" w:color="auto"/>
            <w:left w:val="none" w:sz="0" w:space="0" w:color="auto"/>
            <w:bottom w:val="none" w:sz="0" w:space="0" w:color="auto"/>
            <w:right w:val="none" w:sz="0" w:space="0" w:color="auto"/>
          </w:divBdr>
          <w:divsChild>
            <w:div w:id="379793083">
              <w:marLeft w:val="0"/>
              <w:marRight w:val="0"/>
              <w:marTop w:val="0"/>
              <w:marBottom w:val="0"/>
              <w:divBdr>
                <w:top w:val="none" w:sz="0" w:space="0" w:color="auto"/>
                <w:left w:val="none" w:sz="0" w:space="0" w:color="auto"/>
                <w:bottom w:val="none" w:sz="0" w:space="0" w:color="auto"/>
                <w:right w:val="none" w:sz="0" w:space="0" w:color="auto"/>
              </w:divBdr>
            </w:div>
          </w:divsChild>
        </w:div>
        <w:div w:id="1499418661">
          <w:marLeft w:val="0"/>
          <w:marRight w:val="0"/>
          <w:marTop w:val="0"/>
          <w:marBottom w:val="0"/>
          <w:divBdr>
            <w:top w:val="none" w:sz="0" w:space="0" w:color="auto"/>
            <w:left w:val="none" w:sz="0" w:space="0" w:color="auto"/>
            <w:bottom w:val="none" w:sz="0" w:space="0" w:color="auto"/>
            <w:right w:val="none" w:sz="0" w:space="0" w:color="auto"/>
          </w:divBdr>
          <w:divsChild>
            <w:div w:id="2103724480">
              <w:marLeft w:val="0"/>
              <w:marRight w:val="0"/>
              <w:marTop w:val="0"/>
              <w:marBottom w:val="0"/>
              <w:divBdr>
                <w:top w:val="none" w:sz="0" w:space="0" w:color="auto"/>
                <w:left w:val="none" w:sz="0" w:space="0" w:color="auto"/>
                <w:bottom w:val="none" w:sz="0" w:space="0" w:color="auto"/>
                <w:right w:val="none" w:sz="0" w:space="0" w:color="auto"/>
              </w:divBdr>
            </w:div>
          </w:divsChild>
        </w:div>
        <w:div w:id="1552569041">
          <w:marLeft w:val="0"/>
          <w:marRight w:val="0"/>
          <w:marTop w:val="0"/>
          <w:marBottom w:val="0"/>
          <w:divBdr>
            <w:top w:val="none" w:sz="0" w:space="0" w:color="auto"/>
            <w:left w:val="none" w:sz="0" w:space="0" w:color="auto"/>
            <w:bottom w:val="none" w:sz="0" w:space="0" w:color="auto"/>
            <w:right w:val="none" w:sz="0" w:space="0" w:color="auto"/>
          </w:divBdr>
          <w:divsChild>
            <w:div w:id="852571766">
              <w:marLeft w:val="0"/>
              <w:marRight w:val="0"/>
              <w:marTop w:val="0"/>
              <w:marBottom w:val="0"/>
              <w:divBdr>
                <w:top w:val="none" w:sz="0" w:space="0" w:color="auto"/>
                <w:left w:val="none" w:sz="0" w:space="0" w:color="auto"/>
                <w:bottom w:val="none" w:sz="0" w:space="0" w:color="auto"/>
                <w:right w:val="none" w:sz="0" w:space="0" w:color="auto"/>
              </w:divBdr>
            </w:div>
          </w:divsChild>
        </w:div>
        <w:div w:id="1557624868">
          <w:marLeft w:val="0"/>
          <w:marRight w:val="0"/>
          <w:marTop w:val="0"/>
          <w:marBottom w:val="0"/>
          <w:divBdr>
            <w:top w:val="none" w:sz="0" w:space="0" w:color="auto"/>
            <w:left w:val="none" w:sz="0" w:space="0" w:color="auto"/>
            <w:bottom w:val="none" w:sz="0" w:space="0" w:color="auto"/>
            <w:right w:val="none" w:sz="0" w:space="0" w:color="auto"/>
          </w:divBdr>
          <w:divsChild>
            <w:div w:id="636304360">
              <w:marLeft w:val="0"/>
              <w:marRight w:val="0"/>
              <w:marTop w:val="0"/>
              <w:marBottom w:val="0"/>
              <w:divBdr>
                <w:top w:val="none" w:sz="0" w:space="0" w:color="auto"/>
                <w:left w:val="none" w:sz="0" w:space="0" w:color="auto"/>
                <w:bottom w:val="none" w:sz="0" w:space="0" w:color="auto"/>
                <w:right w:val="none" w:sz="0" w:space="0" w:color="auto"/>
              </w:divBdr>
            </w:div>
          </w:divsChild>
        </w:div>
        <w:div w:id="1572888571">
          <w:marLeft w:val="0"/>
          <w:marRight w:val="0"/>
          <w:marTop w:val="0"/>
          <w:marBottom w:val="0"/>
          <w:divBdr>
            <w:top w:val="none" w:sz="0" w:space="0" w:color="auto"/>
            <w:left w:val="none" w:sz="0" w:space="0" w:color="auto"/>
            <w:bottom w:val="none" w:sz="0" w:space="0" w:color="auto"/>
            <w:right w:val="none" w:sz="0" w:space="0" w:color="auto"/>
          </w:divBdr>
          <w:divsChild>
            <w:div w:id="287971489">
              <w:marLeft w:val="0"/>
              <w:marRight w:val="0"/>
              <w:marTop w:val="0"/>
              <w:marBottom w:val="0"/>
              <w:divBdr>
                <w:top w:val="none" w:sz="0" w:space="0" w:color="auto"/>
                <w:left w:val="none" w:sz="0" w:space="0" w:color="auto"/>
                <w:bottom w:val="none" w:sz="0" w:space="0" w:color="auto"/>
                <w:right w:val="none" w:sz="0" w:space="0" w:color="auto"/>
              </w:divBdr>
            </w:div>
          </w:divsChild>
        </w:div>
        <w:div w:id="1576697013">
          <w:marLeft w:val="0"/>
          <w:marRight w:val="0"/>
          <w:marTop w:val="0"/>
          <w:marBottom w:val="0"/>
          <w:divBdr>
            <w:top w:val="none" w:sz="0" w:space="0" w:color="auto"/>
            <w:left w:val="none" w:sz="0" w:space="0" w:color="auto"/>
            <w:bottom w:val="none" w:sz="0" w:space="0" w:color="auto"/>
            <w:right w:val="none" w:sz="0" w:space="0" w:color="auto"/>
          </w:divBdr>
          <w:divsChild>
            <w:div w:id="543718414">
              <w:marLeft w:val="0"/>
              <w:marRight w:val="0"/>
              <w:marTop w:val="0"/>
              <w:marBottom w:val="0"/>
              <w:divBdr>
                <w:top w:val="none" w:sz="0" w:space="0" w:color="auto"/>
                <w:left w:val="none" w:sz="0" w:space="0" w:color="auto"/>
                <w:bottom w:val="none" w:sz="0" w:space="0" w:color="auto"/>
                <w:right w:val="none" w:sz="0" w:space="0" w:color="auto"/>
              </w:divBdr>
            </w:div>
          </w:divsChild>
        </w:div>
        <w:div w:id="1577745723">
          <w:marLeft w:val="0"/>
          <w:marRight w:val="0"/>
          <w:marTop w:val="0"/>
          <w:marBottom w:val="0"/>
          <w:divBdr>
            <w:top w:val="none" w:sz="0" w:space="0" w:color="auto"/>
            <w:left w:val="none" w:sz="0" w:space="0" w:color="auto"/>
            <w:bottom w:val="none" w:sz="0" w:space="0" w:color="auto"/>
            <w:right w:val="none" w:sz="0" w:space="0" w:color="auto"/>
          </w:divBdr>
          <w:divsChild>
            <w:div w:id="1313020982">
              <w:marLeft w:val="0"/>
              <w:marRight w:val="0"/>
              <w:marTop w:val="0"/>
              <w:marBottom w:val="0"/>
              <w:divBdr>
                <w:top w:val="none" w:sz="0" w:space="0" w:color="auto"/>
                <w:left w:val="none" w:sz="0" w:space="0" w:color="auto"/>
                <w:bottom w:val="none" w:sz="0" w:space="0" w:color="auto"/>
                <w:right w:val="none" w:sz="0" w:space="0" w:color="auto"/>
              </w:divBdr>
            </w:div>
          </w:divsChild>
        </w:div>
        <w:div w:id="1602761235">
          <w:marLeft w:val="0"/>
          <w:marRight w:val="0"/>
          <w:marTop w:val="0"/>
          <w:marBottom w:val="0"/>
          <w:divBdr>
            <w:top w:val="none" w:sz="0" w:space="0" w:color="auto"/>
            <w:left w:val="none" w:sz="0" w:space="0" w:color="auto"/>
            <w:bottom w:val="none" w:sz="0" w:space="0" w:color="auto"/>
            <w:right w:val="none" w:sz="0" w:space="0" w:color="auto"/>
          </w:divBdr>
          <w:divsChild>
            <w:div w:id="1531648151">
              <w:marLeft w:val="0"/>
              <w:marRight w:val="0"/>
              <w:marTop w:val="0"/>
              <w:marBottom w:val="0"/>
              <w:divBdr>
                <w:top w:val="none" w:sz="0" w:space="0" w:color="auto"/>
                <w:left w:val="none" w:sz="0" w:space="0" w:color="auto"/>
                <w:bottom w:val="none" w:sz="0" w:space="0" w:color="auto"/>
                <w:right w:val="none" w:sz="0" w:space="0" w:color="auto"/>
              </w:divBdr>
            </w:div>
          </w:divsChild>
        </w:div>
        <w:div w:id="1613249329">
          <w:marLeft w:val="0"/>
          <w:marRight w:val="0"/>
          <w:marTop w:val="0"/>
          <w:marBottom w:val="0"/>
          <w:divBdr>
            <w:top w:val="none" w:sz="0" w:space="0" w:color="auto"/>
            <w:left w:val="none" w:sz="0" w:space="0" w:color="auto"/>
            <w:bottom w:val="none" w:sz="0" w:space="0" w:color="auto"/>
            <w:right w:val="none" w:sz="0" w:space="0" w:color="auto"/>
          </w:divBdr>
          <w:divsChild>
            <w:div w:id="1450932733">
              <w:marLeft w:val="0"/>
              <w:marRight w:val="0"/>
              <w:marTop w:val="0"/>
              <w:marBottom w:val="0"/>
              <w:divBdr>
                <w:top w:val="none" w:sz="0" w:space="0" w:color="auto"/>
                <w:left w:val="none" w:sz="0" w:space="0" w:color="auto"/>
                <w:bottom w:val="none" w:sz="0" w:space="0" w:color="auto"/>
                <w:right w:val="none" w:sz="0" w:space="0" w:color="auto"/>
              </w:divBdr>
            </w:div>
            <w:div w:id="2102096516">
              <w:marLeft w:val="0"/>
              <w:marRight w:val="0"/>
              <w:marTop w:val="0"/>
              <w:marBottom w:val="0"/>
              <w:divBdr>
                <w:top w:val="none" w:sz="0" w:space="0" w:color="auto"/>
                <w:left w:val="none" w:sz="0" w:space="0" w:color="auto"/>
                <w:bottom w:val="none" w:sz="0" w:space="0" w:color="auto"/>
                <w:right w:val="none" w:sz="0" w:space="0" w:color="auto"/>
              </w:divBdr>
            </w:div>
          </w:divsChild>
        </w:div>
        <w:div w:id="1623730834">
          <w:marLeft w:val="0"/>
          <w:marRight w:val="0"/>
          <w:marTop w:val="0"/>
          <w:marBottom w:val="0"/>
          <w:divBdr>
            <w:top w:val="none" w:sz="0" w:space="0" w:color="auto"/>
            <w:left w:val="none" w:sz="0" w:space="0" w:color="auto"/>
            <w:bottom w:val="none" w:sz="0" w:space="0" w:color="auto"/>
            <w:right w:val="none" w:sz="0" w:space="0" w:color="auto"/>
          </w:divBdr>
          <w:divsChild>
            <w:div w:id="1222672222">
              <w:marLeft w:val="0"/>
              <w:marRight w:val="0"/>
              <w:marTop w:val="0"/>
              <w:marBottom w:val="0"/>
              <w:divBdr>
                <w:top w:val="none" w:sz="0" w:space="0" w:color="auto"/>
                <w:left w:val="none" w:sz="0" w:space="0" w:color="auto"/>
                <w:bottom w:val="none" w:sz="0" w:space="0" w:color="auto"/>
                <w:right w:val="none" w:sz="0" w:space="0" w:color="auto"/>
              </w:divBdr>
            </w:div>
          </w:divsChild>
        </w:div>
        <w:div w:id="1640571856">
          <w:marLeft w:val="0"/>
          <w:marRight w:val="0"/>
          <w:marTop w:val="0"/>
          <w:marBottom w:val="0"/>
          <w:divBdr>
            <w:top w:val="none" w:sz="0" w:space="0" w:color="auto"/>
            <w:left w:val="none" w:sz="0" w:space="0" w:color="auto"/>
            <w:bottom w:val="none" w:sz="0" w:space="0" w:color="auto"/>
            <w:right w:val="none" w:sz="0" w:space="0" w:color="auto"/>
          </w:divBdr>
          <w:divsChild>
            <w:div w:id="395056632">
              <w:marLeft w:val="0"/>
              <w:marRight w:val="0"/>
              <w:marTop w:val="0"/>
              <w:marBottom w:val="0"/>
              <w:divBdr>
                <w:top w:val="none" w:sz="0" w:space="0" w:color="auto"/>
                <w:left w:val="none" w:sz="0" w:space="0" w:color="auto"/>
                <w:bottom w:val="none" w:sz="0" w:space="0" w:color="auto"/>
                <w:right w:val="none" w:sz="0" w:space="0" w:color="auto"/>
              </w:divBdr>
            </w:div>
          </w:divsChild>
        </w:div>
        <w:div w:id="1651901411">
          <w:marLeft w:val="0"/>
          <w:marRight w:val="0"/>
          <w:marTop w:val="0"/>
          <w:marBottom w:val="0"/>
          <w:divBdr>
            <w:top w:val="none" w:sz="0" w:space="0" w:color="auto"/>
            <w:left w:val="none" w:sz="0" w:space="0" w:color="auto"/>
            <w:bottom w:val="none" w:sz="0" w:space="0" w:color="auto"/>
            <w:right w:val="none" w:sz="0" w:space="0" w:color="auto"/>
          </w:divBdr>
          <w:divsChild>
            <w:div w:id="359866226">
              <w:marLeft w:val="0"/>
              <w:marRight w:val="0"/>
              <w:marTop w:val="0"/>
              <w:marBottom w:val="0"/>
              <w:divBdr>
                <w:top w:val="none" w:sz="0" w:space="0" w:color="auto"/>
                <w:left w:val="none" w:sz="0" w:space="0" w:color="auto"/>
                <w:bottom w:val="none" w:sz="0" w:space="0" w:color="auto"/>
                <w:right w:val="none" w:sz="0" w:space="0" w:color="auto"/>
              </w:divBdr>
            </w:div>
            <w:div w:id="1265268618">
              <w:marLeft w:val="0"/>
              <w:marRight w:val="0"/>
              <w:marTop w:val="0"/>
              <w:marBottom w:val="0"/>
              <w:divBdr>
                <w:top w:val="none" w:sz="0" w:space="0" w:color="auto"/>
                <w:left w:val="none" w:sz="0" w:space="0" w:color="auto"/>
                <w:bottom w:val="none" w:sz="0" w:space="0" w:color="auto"/>
                <w:right w:val="none" w:sz="0" w:space="0" w:color="auto"/>
              </w:divBdr>
            </w:div>
          </w:divsChild>
        </w:div>
        <w:div w:id="1669361108">
          <w:marLeft w:val="0"/>
          <w:marRight w:val="0"/>
          <w:marTop w:val="0"/>
          <w:marBottom w:val="0"/>
          <w:divBdr>
            <w:top w:val="none" w:sz="0" w:space="0" w:color="auto"/>
            <w:left w:val="none" w:sz="0" w:space="0" w:color="auto"/>
            <w:bottom w:val="none" w:sz="0" w:space="0" w:color="auto"/>
            <w:right w:val="none" w:sz="0" w:space="0" w:color="auto"/>
          </w:divBdr>
          <w:divsChild>
            <w:div w:id="1270356993">
              <w:marLeft w:val="0"/>
              <w:marRight w:val="0"/>
              <w:marTop w:val="0"/>
              <w:marBottom w:val="0"/>
              <w:divBdr>
                <w:top w:val="none" w:sz="0" w:space="0" w:color="auto"/>
                <w:left w:val="none" w:sz="0" w:space="0" w:color="auto"/>
                <w:bottom w:val="none" w:sz="0" w:space="0" w:color="auto"/>
                <w:right w:val="none" w:sz="0" w:space="0" w:color="auto"/>
              </w:divBdr>
            </w:div>
          </w:divsChild>
        </w:div>
        <w:div w:id="1671450457">
          <w:marLeft w:val="0"/>
          <w:marRight w:val="0"/>
          <w:marTop w:val="0"/>
          <w:marBottom w:val="0"/>
          <w:divBdr>
            <w:top w:val="none" w:sz="0" w:space="0" w:color="auto"/>
            <w:left w:val="none" w:sz="0" w:space="0" w:color="auto"/>
            <w:bottom w:val="none" w:sz="0" w:space="0" w:color="auto"/>
            <w:right w:val="none" w:sz="0" w:space="0" w:color="auto"/>
          </w:divBdr>
          <w:divsChild>
            <w:div w:id="1088236029">
              <w:marLeft w:val="0"/>
              <w:marRight w:val="0"/>
              <w:marTop w:val="0"/>
              <w:marBottom w:val="0"/>
              <w:divBdr>
                <w:top w:val="none" w:sz="0" w:space="0" w:color="auto"/>
                <w:left w:val="none" w:sz="0" w:space="0" w:color="auto"/>
                <w:bottom w:val="none" w:sz="0" w:space="0" w:color="auto"/>
                <w:right w:val="none" w:sz="0" w:space="0" w:color="auto"/>
              </w:divBdr>
            </w:div>
          </w:divsChild>
        </w:div>
        <w:div w:id="1703557439">
          <w:marLeft w:val="0"/>
          <w:marRight w:val="0"/>
          <w:marTop w:val="0"/>
          <w:marBottom w:val="0"/>
          <w:divBdr>
            <w:top w:val="none" w:sz="0" w:space="0" w:color="auto"/>
            <w:left w:val="none" w:sz="0" w:space="0" w:color="auto"/>
            <w:bottom w:val="none" w:sz="0" w:space="0" w:color="auto"/>
            <w:right w:val="none" w:sz="0" w:space="0" w:color="auto"/>
          </w:divBdr>
          <w:divsChild>
            <w:div w:id="954794620">
              <w:marLeft w:val="0"/>
              <w:marRight w:val="0"/>
              <w:marTop w:val="0"/>
              <w:marBottom w:val="0"/>
              <w:divBdr>
                <w:top w:val="none" w:sz="0" w:space="0" w:color="auto"/>
                <w:left w:val="none" w:sz="0" w:space="0" w:color="auto"/>
                <w:bottom w:val="none" w:sz="0" w:space="0" w:color="auto"/>
                <w:right w:val="none" w:sz="0" w:space="0" w:color="auto"/>
              </w:divBdr>
            </w:div>
          </w:divsChild>
        </w:div>
        <w:div w:id="1754475289">
          <w:marLeft w:val="0"/>
          <w:marRight w:val="0"/>
          <w:marTop w:val="0"/>
          <w:marBottom w:val="0"/>
          <w:divBdr>
            <w:top w:val="none" w:sz="0" w:space="0" w:color="auto"/>
            <w:left w:val="none" w:sz="0" w:space="0" w:color="auto"/>
            <w:bottom w:val="none" w:sz="0" w:space="0" w:color="auto"/>
            <w:right w:val="none" w:sz="0" w:space="0" w:color="auto"/>
          </w:divBdr>
          <w:divsChild>
            <w:div w:id="2134396236">
              <w:marLeft w:val="0"/>
              <w:marRight w:val="0"/>
              <w:marTop w:val="0"/>
              <w:marBottom w:val="0"/>
              <w:divBdr>
                <w:top w:val="none" w:sz="0" w:space="0" w:color="auto"/>
                <w:left w:val="none" w:sz="0" w:space="0" w:color="auto"/>
                <w:bottom w:val="none" w:sz="0" w:space="0" w:color="auto"/>
                <w:right w:val="none" w:sz="0" w:space="0" w:color="auto"/>
              </w:divBdr>
            </w:div>
          </w:divsChild>
        </w:div>
        <w:div w:id="1792623767">
          <w:marLeft w:val="0"/>
          <w:marRight w:val="0"/>
          <w:marTop w:val="0"/>
          <w:marBottom w:val="0"/>
          <w:divBdr>
            <w:top w:val="none" w:sz="0" w:space="0" w:color="auto"/>
            <w:left w:val="none" w:sz="0" w:space="0" w:color="auto"/>
            <w:bottom w:val="none" w:sz="0" w:space="0" w:color="auto"/>
            <w:right w:val="none" w:sz="0" w:space="0" w:color="auto"/>
          </w:divBdr>
          <w:divsChild>
            <w:div w:id="1193615355">
              <w:marLeft w:val="0"/>
              <w:marRight w:val="0"/>
              <w:marTop w:val="0"/>
              <w:marBottom w:val="0"/>
              <w:divBdr>
                <w:top w:val="none" w:sz="0" w:space="0" w:color="auto"/>
                <w:left w:val="none" w:sz="0" w:space="0" w:color="auto"/>
                <w:bottom w:val="none" w:sz="0" w:space="0" w:color="auto"/>
                <w:right w:val="none" w:sz="0" w:space="0" w:color="auto"/>
              </w:divBdr>
            </w:div>
          </w:divsChild>
        </w:div>
        <w:div w:id="1795517327">
          <w:marLeft w:val="0"/>
          <w:marRight w:val="0"/>
          <w:marTop w:val="0"/>
          <w:marBottom w:val="0"/>
          <w:divBdr>
            <w:top w:val="none" w:sz="0" w:space="0" w:color="auto"/>
            <w:left w:val="none" w:sz="0" w:space="0" w:color="auto"/>
            <w:bottom w:val="none" w:sz="0" w:space="0" w:color="auto"/>
            <w:right w:val="none" w:sz="0" w:space="0" w:color="auto"/>
          </w:divBdr>
          <w:divsChild>
            <w:div w:id="997266886">
              <w:marLeft w:val="0"/>
              <w:marRight w:val="0"/>
              <w:marTop w:val="0"/>
              <w:marBottom w:val="0"/>
              <w:divBdr>
                <w:top w:val="none" w:sz="0" w:space="0" w:color="auto"/>
                <w:left w:val="none" w:sz="0" w:space="0" w:color="auto"/>
                <w:bottom w:val="none" w:sz="0" w:space="0" w:color="auto"/>
                <w:right w:val="none" w:sz="0" w:space="0" w:color="auto"/>
              </w:divBdr>
            </w:div>
          </w:divsChild>
        </w:div>
        <w:div w:id="1823426433">
          <w:marLeft w:val="0"/>
          <w:marRight w:val="0"/>
          <w:marTop w:val="0"/>
          <w:marBottom w:val="0"/>
          <w:divBdr>
            <w:top w:val="none" w:sz="0" w:space="0" w:color="auto"/>
            <w:left w:val="none" w:sz="0" w:space="0" w:color="auto"/>
            <w:bottom w:val="none" w:sz="0" w:space="0" w:color="auto"/>
            <w:right w:val="none" w:sz="0" w:space="0" w:color="auto"/>
          </w:divBdr>
          <w:divsChild>
            <w:div w:id="1630740528">
              <w:marLeft w:val="0"/>
              <w:marRight w:val="0"/>
              <w:marTop w:val="0"/>
              <w:marBottom w:val="0"/>
              <w:divBdr>
                <w:top w:val="none" w:sz="0" w:space="0" w:color="auto"/>
                <w:left w:val="none" w:sz="0" w:space="0" w:color="auto"/>
                <w:bottom w:val="none" w:sz="0" w:space="0" w:color="auto"/>
                <w:right w:val="none" w:sz="0" w:space="0" w:color="auto"/>
              </w:divBdr>
            </w:div>
          </w:divsChild>
        </w:div>
        <w:div w:id="1847748874">
          <w:marLeft w:val="0"/>
          <w:marRight w:val="0"/>
          <w:marTop w:val="0"/>
          <w:marBottom w:val="0"/>
          <w:divBdr>
            <w:top w:val="none" w:sz="0" w:space="0" w:color="auto"/>
            <w:left w:val="none" w:sz="0" w:space="0" w:color="auto"/>
            <w:bottom w:val="none" w:sz="0" w:space="0" w:color="auto"/>
            <w:right w:val="none" w:sz="0" w:space="0" w:color="auto"/>
          </w:divBdr>
          <w:divsChild>
            <w:div w:id="2047219179">
              <w:marLeft w:val="0"/>
              <w:marRight w:val="0"/>
              <w:marTop w:val="0"/>
              <w:marBottom w:val="0"/>
              <w:divBdr>
                <w:top w:val="none" w:sz="0" w:space="0" w:color="auto"/>
                <w:left w:val="none" w:sz="0" w:space="0" w:color="auto"/>
                <w:bottom w:val="none" w:sz="0" w:space="0" w:color="auto"/>
                <w:right w:val="none" w:sz="0" w:space="0" w:color="auto"/>
              </w:divBdr>
            </w:div>
          </w:divsChild>
        </w:div>
        <w:div w:id="1863474272">
          <w:marLeft w:val="0"/>
          <w:marRight w:val="0"/>
          <w:marTop w:val="0"/>
          <w:marBottom w:val="0"/>
          <w:divBdr>
            <w:top w:val="none" w:sz="0" w:space="0" w:color="auto"/>
            <w:left w:val="none" w:sz="0" w:space="0" w:color="auto"/>
            <w:bottom w:val="none" w:sz="0" w:space="0" w:color="auto"/>
            <w:right w:val="none" w:sz="0" w:space="0" w:color="auto"/>
          </w:divBdr>
          <w:divsChild>
            <w:div w:id="1313943722">
              <w:marLeft w:val="0"/>
              <w:marRight w:val="0"/>
              <w:marTop w:val="0"/>
              <w:marBottom w:val="0"/>
              <w:divBdr>
                <w:top w:val="none" w:sz="0" w:space="0" w:color="auto"/>
                <w:left w:val="none" w:sz="0" w:space="0" w:color="auto"/>
                <w:bottom w:val="none" w:sz="0" w:space="0" w:color="auto"/>
                <w:right w:val="none" w:sz="0" w:space="0" w:color="auto"/>
              </w:divBdr>
            </w:div>
          </w:divsChild>
        </w:div>
        <w:div w:id="1863548678">
          <w:marLeft w:val="0"/>
          <w:marRight w:val="0"/>
          <w:marTop w:val="0"/>
          <w:marBottom w:val="0"/>
          <w:divBdr>
            <w:top w:val="none" w:sz="0" w:space="0" w:color="auto"/>
            <w:left w:val="none" w:sz="0" w:space="0" w:color="auto"/>
            <w:bottom w:val="none" w:sz="0" w:space="0" w:color="auto"/>
            <w:right w:val="none" w:sz="0" w:space="0" w:color="auto"/>
          </w:divBdr>
          <w:divsChild>
            <w:div w:id="1710179382">
              <w:marLeft w:val="0"/>
              <w:marRight w:val="0"/>
              <w:marTop w:val="0"/>
              <w:marBottom w:val="0"/>
              <w:divBdr>
                <w:top w:val="none" w:sz="0" w:space="0" w:color="auto"/>
                <w:left w:val="none" w:sz="0" w:space="0" w:color="auto"/>
                <w:bottom w:val="none" w:sz="0" w:space="0" w:color="auto"/>
                <w:right w:val="none" w:sz="0" w:space="0" w:color="auto"/>
              </w:divBdr>
            </w:div>
          </w:divsChild>
        </w:div>
        <w:div w:id="1922451321">
          <w:marLeft w:val="0"/>
          <w:marRight w:val="0"/>
          <w:marTop w:val="0"/>
          <w:marBottom w:val="0"/>
          <w:divBdr>
            <w:top w:val="none" w:sz="0" w:space="0" w:color="auto"/>
            <w:left w:val="none" w:sz="0" w:space="0" w:color="auto"/>
            <w:bottom w:val="none" w:sz="0" w:space="0" w:color="auto"/>
            <w:right w:val="none" w:sz="0" w:space="0" w:color="auto"/>
          </w:divBdr>
          <w:divsChild>
            <w:div w:id="997268618">
              <w:marLeft w:val="0"/>
              <w:marRight w:val="0"/>
              <w:marTop w:val="0"/>
              <w:marBottom w:val="0"/>
              <w:divBdr>
                <w:top w:val="none" w:sz="0" w:space="0" w:color="auto"/>
                <w:left w:val="none" w:sz="0" w:space="0" w:color="auto"/>
                <w:bottom w:val="none" w:sz="0" w:space="0" w:color="auto"/>
                <w:right w:val="none" w:sz="0" w:space="0" w:color="auto"/>
              </w:divBdr>
            </w:div>
          </w:divsChild>
        </w:div>
        <w:div w:id="1979724487">
          <w:marLeft w:val="0"/>
          <w:marRight w:val="0"/>
          <w:marTop w:val="0"/>
          <w:marBottom w:val="0"/>
          <w:divBdr>
            <w:top w:val="none" w:sz="0" w:space="0" w:color="auto"/>
            <w:left w:val="none" w:sz="0" w:space="0" w:color="auto"/>
            <w:bottom w:val="none" w:sz="0" w:space="0" w:color="auto"/>
            <w:right w:val="none" w:sz="0" w:space="0" w:color="auto"/>
          </w:divBdr>
          <w:divsChild>
            <w:div w:id="2021546824">
              <w:marLeft w:val="0"/>
              <w:marRight w:val="0"/>
              <w:marTop w:val="0"/>
              <w:marBottom w:val="0"/>
              <w:divBdr>
                <w:top w:val="none" w:sz="0" w:space="0" w:color="auto"/>
                <w:left w:val="none" w:sz="0" w:space="0" w:color="auto"/>
                <w:bottom w:val="none" w:sz="0" w:space="0" w:color="auto"/>
                <w:right w:val="none" w:sz="0" w:space="0" w:color="auto"/>
              </w:divBdr>
            </w:div>
          </w:divsChild>
        </w:div>
        <w:div w:id="1998801681">
          <w:marLeft w:val="0"/>
          <w:marRight w:val="0"/>
          <w:marTop w:val="0"/>
          <w:marBottom w:val="0"/>
          <w:divBdr>
            <w:top w:val="none" w:sz="0" w:space="0" w:color="auto"/>
            <w:left w:val="none" w:sz="0" w:space="0" w:color="auto"/>
            <w:bottom w:val="none" w:sz="0" w:space="0" w:color="auto"/>
            <w:right w:val="none" w:sz="0" w:space="0" w:color="auto"/>
          </w:divBdr>
          <w:divsChild>
            <w:div w:id="1563174994">
              <w:marLeft w:val="0"/>
              <w:marRight w:val="0"/>
              <w:marTop w:val="0"/>
              <w:marBottom w:val="0"/>
              <w:divBdr>
                <w:top w:val="none" w:sz="0" w:space="0" w:color="auto"/>
                <w:left w:val="none" w:sz="0" w:space="0" w:color="auto"/>
                <w:bottom w:val="none" w:sz="0" w:space="0" w:color="auto"/>
                <w:right w:val="none" w:sz="0" w:space="0" w:color="auto"/>
              </w:divBdr>
            </w:div>
          </w:divsChild>
        </w:div>
        <w:div w:id="2002848990">
          <w:marLeft w:val="0"/>
          <w:marRight w:val="0"/>
          <w:marTop w:val="0"/>
          <w:marBottom w:val="0"/>
          <w:divBdr>
            <w:top w:val="none" w:sz="0" w:space="0" w:color="auto"/>
            <w:left w:val="none" w:sz="0" w:space="0" w:color="auto"/>
            <w:bottom w:val="none" w:sz="0" w:space="0" w:color="auto"/>
            <w:right w:val="none" w:sz="0" w:space="0" w:color="auto"/>
          </w:divBdr>
          <w:divsChild>
            <w:div w:id="786437395">
              <w:marLeft w:val="0"/>
              <w:marRight w:val="0"/>
              <w:marTop w:val="0"/>
              <w:marBottom w:val="0"/>
              <w:divBdr>
                <w:top w:val="none" w:sz="0" w:space="0" w:color="auto"/>
                <w:left w:val="none" w:sz="0" w:space="0" w:color="auto"/>
                <w:bottom w:val="none" w:sz="0" w:space="0" w:color="auto"/>
                <w:right w:val="none" w:sz="0" w:space="0" w:color="auto"/>
              </w:divBdr>
            </w:div>
          </w:divsChild>
        </w:div>
        <w:div w:id="2010866800">
          <w:marLeft w:val="0"/>
          <w:marRight w:val="0"/>
          <w:marTop w:val="0"/>
          <w:marBottom w:val="0"/>
          <w:divBdr>
            <w:top w:val="none" w:sz="0" w:space="0" w:color="auto"/>
            <w:left w:val="none" w:sz="0" w:space="0" w:color="auto"/>
            <w:bottom w:val="none" w:sz="0" w:space="0" w:color="auto"/>
            <w:right w:val="none" w:sz="0" w:space="0" w:color="auto"/>
          </w:divBdr>
          <w:divsChild>
            <w:div w:id="629633172">
              <w:marLeft w:val="0"/>
              <w:marRight w:val="0"/>
              <w:marTop w:val="0"/>
              <w:marBottom w:val="0"/>
              <w:divBdr>
                <w:top w:val="none" w:sz="0" w:space="0" w:color="auto"/>
                <w:left w:val="none" w:sz="0" w:space="0" w:color="auto"/>
                <w:bottom w:val="none" w:sz="0" w:space="0" w:color="auto"/>
                <w:right w:val="none" w:sz="0" w:space="0" w:color="auto"/>
              </w:divBdr>
            </w:div>
          </w:divsChild>
        </w:div>
        <w:div w:id="2060086795">
          <w:marLeft w:val="0"/>
          <w:marRight w:val="0"/>
          <w:marTop w:val="0"/>
          <w:marBottom w:val="0"/>
          <w:divBdr>
            <w:top w:val="none" w:sz="0" w:space="0" w:color="auto"/>
            <w:left w:val="none" w:sz="0" w:space="0" w:color="auto"/>
            <w:bottom w:val="none" w:sz="0" w:space="0" w:color="auto"/>
            <w:right w:val="none" w:sz="0" w:space="0" w:color="auto"/>
          </w:divBdr>
          <w:divsChild>
            <w:div w:id="2045252302">
              <w:marLeft w:val="0"/>
              <w:marRight w:val="0"/>
              <w:marTop w:val="0"/>
              <w:marBottom w:val="0"/>
              <w:divBdr>
                <w:top w:val="none" w:sz="0" w:space="0" w:color="auto"/>
                <w:left w:val="none" w:sz="0" w:space="0" w:color="auto"/>
                <w:bottom w:val="none" w:sz="0" w:space="0" w:color="auto"/>
                <w:right w:val="none" w:sz="0" w:space="0" w:color="auto"/>
              </w:divBdr>
            </w:div>
          </w:divsChild>
        </w:div>
        <w:div w:id="2091923139">
          <w:marLeft w:val="0"/>
          <w:marRight w:val="0"/>
          <w:marTop w:val="0"/>
          <w:marBottom w:val="0"/>
          <w:divBdr>
            <w:top w:val="none" w:sz="0" w:space="0" w:color="auto"/>
            <w:left w:val="none" w:sz="0" w:space="0" w:color="auto"/>
            <w:bottom w:val="none" w:sz="0" w:space="0" w:color="auto"/>
            <w:right w:val="none" w:sz="0" w:space="0" w:color="auto"/>
          </w:divBdr>
          <w:divsChild>
            <w:div w:id="2074355898">
              <w:marLeft w:val="0"/>
              <w:marRight w:val="0"/>
              <w:marTop w:val="0"/>
              <w:marBottom w:val="0"/>
              <w:divBdr>
                <w:top w:val="none" w:sz="0" w:space="0" w:color="auto"/>
                <w:left w:val="none" w:sz="0" w:space="0" w:color="auto"/>
                <w:bottom w:val="none" w:sz="0" w:space="0" w:color="auto"/>
                <w:right w:val="none" w:sz="0" w:space="0" w:color="auto"/>
              </w:divBdr>
            </w:div>
          </w:divsChild>
        </w:div>
        <w:div w:id="2096703819">
          <w:marLeft w:val="0"/>
          <w:marRight w:val="0"/>
          <w:marTop w:val="0"/>
          <w:marBottom w:val="0"/>
          <w:divBdr>
            <w:top w:val="none" w:sz="0" w:space="0" w:color="auto"/>
            <w:left w:val="none" w:sz="0" w:space="0" w:color="auto"/>
            <w:bottom w:val="none" w:sz="0" w:space="0" w:color="auto"/>
            <w:right w:val="none" w:sz="0" w:space="0" w:color="auto"/>
          </w:divBdr>
          <w:divsChild>
            <w:div w:id="707803927">
              <w:marLeft w:val="0"/>
              <w:marRight w:val="0"/>
              <w:marTop w:val="0"/>
              <w:marBottom w:val="0"/>
              <w:divBdr>
                <w:top w:val="none" w:sz="0" w:space="0" w:color="auto"/>
                <w:left w:val="none" w:sz="0" w:space="0" w:color="auto"/>
                <w:bottom w:val="none" w:sz="0" w:space="0" w:color="auto"/>
                <w:right w:val="none" w:sz="0" w:space="0" w:color="auto"/>
              </w:divBdr>
            </w:div>
          </w:divsChild>
        </w:div>
        <w:div w:id="2104063520">
          <w:marLeft w:val="0"/>
          <w:marRight w:val="0"/>
          <w:marTop w:val="0"/>
          <w:marBottom w:val="0"/>
          <w:divBdr>
            <w:top w:val="none" w:sz="0" w:space="0" w:color="auto"/>
            <w:left w:val="none" w:sz="0" w:space="0" w:color="auto"/>
            <w:bottom w:val="none" w:sz="0" w:space="0" w:color="auto"/>
            <w:right w:val="none" w:sz="0" w:space="0" w:color="auto"/>
          </w:divBdr>
          <w:divsChild>
            <w:div w:id="920068508">
              <w:marLeft w:val="0"/>
              <w:marRight w:val="0"/>
              <w:marTop w:val="0"/>
              <w:marBottom w:val="0"/>
              <w:divBdr>
                <w:top w:val="none" w:sz="0" w:space="0" w:color="auto"/>
                <w:left w:val="none" w:sz="0" w:space="0" w:color="auto"/>
                <w:bottom w:val="none" w:sz="0" w:space="0" w:color="auto"/>
                <w:right w:val="none" w:sz="0" w:space="0" w:color="auto"/>
              </w:divBdr>
            </w:div>
          </w:divsChild>
        </w:div>
        <w:div w:id="2106489525">
          <w:marLeft w:val="0"/>
          <w:marRight w:val="0"/>
          <w:marTop w:val="0"/>
          <w:marBottom w:val="0"/>
          <w:divBdr>
            <w:top w:val="none" w:sz="0" w:space="0" w:color="auto"/>
            <w:left w:val="none" w:sz="0" w:space="0" w:color="auto"/>
            <w:bottom w:val="none" w:sz="0" w:space="0" w:color="auto"/>
            <w:right w:val="none" w:sz="0" w:space="0" w:color="auto"/>
          </w:divBdr>
          <w:divsChild>
            <w:div w:id="1290239251">
              <w:marLeft w:val="0"/>
              <w:marRight w:val="0"/>
              <w:marTop w:val="0"/>
              <w:marBottom w:val="0"/>
              <w:divBdr>
                <w:top w:val="none" w:sz="0" w:space="0" w:color="auto"/>
                <w:left w:val="none" w:sz="0" w:space="0" w:color="auto"/>
                <w:bottom w:val="none" w:sz="0" w:space="0" w:color="auto"/>
                <w:right w:val="none" w:sz="0" w:space="0" w:color="auto"/>
              </w:divBdr>
            </w:div>
          </w:divsChild>
        </w:div>
        <w:div w:id="2114206507">
          <w:marLeft w:val="0"/>
          <w:marRight w:val="0"/>
          <w:marTop w:val="0"/>
          <w:marBottom w:val="0"/>
          <w:divBdr>
            <w:top w:val="none" w:sz="0" w:space="0" w:color="auto"/>
            <w:left w:val="none" w:sz="0" w:space="0" w:color="auto"/>
            <w:bottom w:val="none" w:sz="0" w:space="0" w:color="auto"/>
            <w:right w:val="none" w:sz="0" w:space="0" w:color="auto"/>
          </w:divBdr>
          <w:divsChild>
            <w:div w:id="1099906082">
              <w:marLeft w:val="0"/>
              <w:marRight w:val="0"/>
              <w:marTop w:val="0"/>
              <w:marBottom w:val="0"/>
              <w:divBdr>
                <w:top w:val="none" w:sz="0" w:space="0" w:color="auto"/>
                <w:left w:val="none" w:sz="0" w:space="0" w:color="auto"/>
                <w:bottom w:val="none" w:sz="0" w:space="0" w:color="auto"/>
                <w:right w:val="none" w:sz="0" w:space="0" w:color="auto"/>
              </w:divBdr>
            </w:div>
          </w:divsChild>
        </w:div>
        <w:div w:id="2139685195">
          <w:marLeft w:val="0"/>
          <w:marRight w:val="0"/>
          <w:marTop w:val="0"/>
          <w:marBottom w:val="0"/>
          <w:divBdr>
            <w:top w:val="none" w:sz="0" w:space="0" w:color="auto"/>
            <w:left w:val="none" w:sz="0" w:space="0" w:color="auto"/>
            <w:bottom w:val="none" w:sz="0" w:space="0" w:color="auto"/>
            <w:right w:val="none" w:sz="0" w:space="0" w:color="auto"/>
          </w:divBdr>
          <w:divsChild>
            <w:div w:id="8711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6603">
      <w:bodyDiv w:val="1"/>
      <w:marLeft w:val="0"/>
      <w:marRight w:val="0"/>
      <w:marTop w:val="0"/>
      <w:marBottom w:val="0"/>
      <w:divBdr>
        <w:top w:val="none" w:sz="0" w:space="0" w:color="auto"/>
        <w:left w:val="none" w:sz="0" w:space="0" w:color="auto"/>
        <w:bottom w:val="none" w:sz="0" w:space="0" w:color="auto"/>
        <w:right w:val="none" w:sz="0" w:space="0" w:color="auto"/>
      </w:divBdr>
    </w:div>
    <w:div w:id="237982334">
      <w:bodyDiv w:val="1"/>
      <w:marLeft w:val="0"/>
      <w:marRight w:val="0"/>
      <w:marTop w:val="0"/>
      <w:marBottom w:val="0"/>
      <w:divBdr>
        <w:top w:val="none" w:sz="0" w:space="0" w:color="auto"/>
        <w:left w:val="none" w:sz="0" w:space="0" w:color="auto"/>
        <w:bottom w:val="none" w:sz="0" w:space="0" w:color="auto"/>
        <w:right w:val="none" w:sz="0" w:space="0" w:color="auto"/>
      </w:divBdr>
    </w:div>
    <w:div w:id="240911145">
      <w:bodyDiv w:val="1"/>
      <w:marLeft w:val="0"/>
      <w:marRight w:val="0"/>
      <w:marTop w:val="0"/>
      <w:marBottom w:val="0"/>
      <w:divBdr>
        <w:top w:val="none" w:sz="0" w:space="0" w:color="auto"/>
        <w:left w:val="none" w:sz="0" w:space="0" w:color="auto"/>
        <w:bottom w:val="none" w:sz="0" w:space="0" w:color="auto"/>
        <w:right w:val="none" w:sz="0" w:space="0" w:color="auto"/>
      </w:divBdr>
      <w:divsChild>
        <w:div w:id="4987453">
          <w:marLeft w:val="0"/>
          <w:marRight w:val="0"/>
          <w:marTop w:val="0"/>
          <w:marBottom w:val="0"/>
          <w:divBdr>
            <w:top w:val="none" w:sz="0" w:space="0" w:color="auto"/>
            <w:left w:val="none" w:sz="0" w:space="0" w:color="auto"/>
            <w:bottom w:val="none" w:sz="0" w:space="0" w:color="auto"/>
            <w:right w:val="none" w:sz="0" w:space="0" w:color="auto"/>
          </w:divBdr>
          <w:divsChild>
            <w:div w:id="1143229268">
              <w:marLeft w:val="0"/>
              <w:marRight w:val="0"/>
              <w:marTop w:val="0"/>
              <w:marBottom w:val="0"/>
              <w:divBdr>
                <w:top w:val="none" w:sz="0" w:space="0" w:color="auto"/>
                <w:left w:val="none" w:sz="0" w:space="0" w:color="auto"/>
                <w:bottom w:val="none" w:sz="0" w:space="0" w:color="auto"/>
                <w:right w:val="none" w:sz="0" w:space="0" w:color="auto"/>
              </w:divBdr>
            </w:div>
          </w:divsChild>
        </w:div>
        <w:div w:id="20086162">
          <w:marLeft w:val="0"/>
          <w:marRight w:val="0"/>
          <w:marTop w:val="0"/>
          <w:marBottom w:val="0"/>
          <w:divBdr>
            <w:top w:val="none" w:sz="0" w:space="0" w:color="auto"/>
            <w:left w:val="none" w:sz="0" w:space="0" w:color="auto"/>
            <w:bottom w:val="none" w:sz="0" w:space="0" w:color="auto"/>
            <w:right w:val="none" w:sz="0" w:space="0" w:color="auto"/>
          </w:divBdr>
          <w:divsChild>
            <w:div w:id="958801863">
              <w:marLeft w:val="0"/>
              <w:marRight w:val="0"/>
              <w:marTop w:val="0"/>
              <w:marBottom w:val="0"/>
              <w:divBdr>
                <w:top w:val="none" w:sz="0" w:space="0" w:color="auto"/>
                <w:left w:val="none" w:sz="0" w:space="0" w:color="auto"/>
                <w:bottom w:val="none" w:sz="0" w:space="0" w:color="auto"/>
                <w:right w:val="none" w:sz="0" w:space="0" w:color="auto"/>
              </w:divBdr>
            </w:div>
          </w:divsChild>
        </w:div>
        <w:div w:id="25952897">
          <w:marLeft w:val="0"/>
          <w:marRight w:val="0"/>
          <w:marTop w:val="0"/>
          <w:marBottom w:val="0"/>
          <w:divBdr>
            <w:top w:val="none" w:sz="0" w:space="0" w:color="auto"/>
            <w:left w:val="none" w:sz="0" w:space="0" w:color="auto"/>
            <w:bottom w:val="none" w:sz="0" w:space="0" w:color="auto"/>
            <w:right w:val="none" w:sz="0" w:space="0" w:color="auto"/>
          </w:divBdr>
          <w:divsChild>
            <w:div w:id="52587241">
              <w:marLeft w:val="0"/>
              <w:marRight w:val="0"/>
              <w:marTop w:val="0"/>
              <w:marBottom w:val="0"/>
              <w:divBdr>
                <w:top w:val="none" w:sz="0" w:space="0" w:color="auto"/>
                <w:left w:val="none" w:sz="0" w:space="0" w:color="auto"/>
                <w:bottom w:val="none" w:sz="0" w:space="0" w:color="auto"/>
                <w:right w:val="none" w:sz="0" w:space="0" w:color="auto"/>
              </w:divBdr>
            </w:div>
          </w:divsChild>
        </w:div>
        <w:div w:id="30344045">
          <w:marLeft w:val="0"/>
          <w:marRight w:val="0"/>
          <w:marTop w:val="0"/>
          <w:marBottom w:val="0"/>
          <w:divBdr>
            <w:top w:val="none" w:sz="0" w:space="0" w:color="auto"/>
            <w:left w:val="none" w:sz="0" w:space="0" w:color="auto"/>
            <w:bottom w:val="none" w:sz="0" w:space="0" w:color="auto"/>
            <w:right w:val="none" w:sz="0" w:space="0" w:color="auto"/>
          </w:divBdr>
          <w:divsChild>
            <w:div w:id="360513843">
              <w:marLeft w:val="0"/>
              <w:marRight w:val="0"/>
              <w:marTop w:val="0"/>
              <w:marBottom w:val="0"/>
              <w:divBdr>
                <w:top w:val="none" w:sz="0" w:space="0" w:color="auto"/>
                <w:left w:val="none" w:sz="0" w:space="0" w:color="auto"/>
                <w:bottom w:val="none" w:sz="0" w:space="0" w:color="auto"/>
                <w:right w:val="none" w:sz="0" w:space="0" w:color="auto"/>
              </w:divBdr>
            </w:div>
          </w:divsChild>
        </w:div>
        <w:div w:id="103306176">
          <w:marLeft w:val="0"/>
          <w:marRight w:val="0"/>
          <w:marTop w:val="0"/>
          <w:marBottom w:val="0"/>
          <w:divBdr>
            <w:top w:val="none" w:sz="0" w:space="0" w:color="auto"/>
            <w:left w:val="none" w:sz="0" w:space="0" w:color="auto"/>
            <w:bottom w:val="none" w:sz="0" w:space="0" w:color="auto"/>
            <w:right w:val="none" w:sz="0" w:space="0" w:color="auto"/>
          </w:divBdr>
          <w:divsChild>
            <w:div w:id="1125083847">
              <w:marLeft w:val="0"/>
              <w:marRight w:val="0"/>
              <w:marTop w:val="0"/>
              <w:marBottom w:val="0"/>
              <w:divBdr>
                <w:top w:val="none" w:sz="0" w:space="0" w:color="auto"/>
                <w:left w:val="none" w:sz="0" w:space="0" w:color="auto"/>
                <w:bottom w:val="none" w:sz="0" w:space="0" w:color="auto"/>
                <w:right w:val="none" w:sz="0" w:space="0" w:color="auto"/>
              </w:divBdr>
            </w:div>
          </w:divsChild>
        </w:div>
        <w:div w:id="111167856">
          <w:marLeft w:val="0"/>
          <w:marRight w:val="0"/>
          <w:marTop w:val="0"/>
          <w:marBottom w:val="0"/>
          <w:divBdr>
            <w:top w:val="none" w:sz="0" w:space="0" w:color="auto"/>
            <w:left w:val="none" w:sz="0" w:space="0" w:color="auto"/>
            <w:bottom w:val="none" w:sz="0" w:space="0" w:color="auto"/>
            <w:right w:val="none" w:sz="0" w:space="0" w:color="auto"/>
          </w:divBdr>
          <w:divsChild>
            <w:div w:id="42994679">
              <w:marLeft w:val="0"/>
              <w:marRight w:val="0"/>
              <w:marTop w:val="0"/>
              <w:marBottom w:val="0"/>
              <w:divBdr>
                <w:top w:val="none" w:sz="0" w:space="0" w:color="auto"/>
                <w:left w:val="none" w:sz="0" w:space="0" w:color="auto"/>
                <w:bottom w:val="none" w:sz="0" w:space="0" w:color="auto"/>
                <w:right w:val="none" w:sz="0" w:space="0" w:color="auto"/>
              </w:divBdr>
            </w:div>
          </w:divsChild>
        </w:div>
        <w:div w:id="131869099">
          <w:marLeft w:val="0"/>
          <w:marRight w:val="0"/>
          <w:marTop w:val="0"/>
          <w:marBottom w:val="0"/>
          <w:divBdr>
            <w:top w:val="none" w:sz="0" w:space="0" w:color="auto"/>
            <w:left w:val="none" w:sz="0" w:space="0" w:color="auto"/>
            <w:bottom w:val="none" w:sz="0" w:space="0" w:color="auto"/>
            <w:right w:val="none" w:sz="0" w:space="0" w:color="auto"/>
          </w:divBdr>
          <w:divsChild>
            <w:div w:id="410857115">
              <w:marLeft w:val="0"/>
              <w:marRight w:val="0"/>
              <w:marTop w:val="0"/>
              <w:marBottom w:val="0"/>
              <w:divBdr>
                <w:top w:val="none" w:sz="0" w:space="0" w:color="auto"/>
                <w:left w:val="none" w:sz="0" w:space="0" w:color="auto"/>
                <w:bottom w:val="none" w:sz="0" w:space="0" w:color="auto"/>
                <w:right w:val="none" w:sz="0" w:space="0" w:color="auto"/>
              </w:divBdr>
            </w:div>
          </w:divsChild>
        </w:div>
        <w:div w:id="166605394">
          <w:marLeft w:val="0"/>
          <w:marRight w:val="0"/>
          <w:marTop w:val="0"/>
          <w:marBottom w:val="0"/>
          <w:divBdr>
            <w:top w:val="none" w:sz="0" w:space="0" w:color="auto"/>
            <w:left w:val="none" w:sz="0" w:space="0" w:color="auto"/>
            <w:bottom w:val="none" w:sz="0" w:space="0" w:color="auto"/>
            <w:right w:val="none" w:sz="0" w:space="0" w:color="auto"/>
          </w:divBdr>
          <w:divsChild>
            <w:div w:id="1358920402">
              <w:marLeft w:val="0"/>
              <w:marRight w:val="0"/>
              <w:marTop w:val="0"/>
              <w:marBottom w:val="0"/>
              <w:divBdr>
                <w:top w:val="none" w:sz="0" w:space="0" w:color="auto"/>
                <w:left w:val="none" w:sz="0" w:space="0" w:color="auto"/>
                <w:bottom w:val="none" w:sz="0" w:space="0" w:color="auto"/>
                <w:right w:val="none" w:sz="0" w:space="0" w:color="auto"/>
              </w:divBdr>
            </w:div>
          </w:divsChild>
        </w:div>
        <w:div w:id="176698114">
          <w:marLeft w:val="0"/>
          <w:marRight w:val="0"/>
          <w:marTop w:val="0"/>
          <w:marBottom w:val="0"/>
          <w:divBdr>
            <w:top w:val="none" w:sz="0" w:space="0" w:color="auto"/>
            <w:left w:val="none" w:sz="0" w:space="0" w:color="auto"/>
            <w:bottom w:val="none" w:sz="0" w:space="0" w:color="auto"/>
            <w:right w:val="none" w:sz="0" w:space="0" w:color="auto"/>
          </w:divBdr>
          <w:divsChild>
            <w:div w:id="327900937">
              <w:marLeft w:val="0"/>
              <w:marRight w:val="0"/>
              <w:marTop w:val="0"/>
              <w:marBottom w:val="0"/>
              <w:divBdr>
                <w:top w:val="none" w:sz="0" w:space="0" w:color="auto"/>
                <w:left w:val="none" w:sz="0" w:space="0" w:color="auto"/>
                <w:bottom w:val="none" w:sz="0" w:space="0" w:color="auto"/>
                <w:right w:val="none" w:sz="0" w:space="0" w:color="auto"/>
              </w:divBdr>
            </w:div>
          </w:divsChild>
        </w:div>
        <w:div w:id="184633228">
          <w:marLeft w:val="0"/>
          <w:marRight w:val="0"/>
          <w:marTop w:val="0"/>
          <w:marBottom w:val="0"/>
          <w:divBdr>
            <w:top w:val="none" w:sz="0" w:space="0" w:color="auto"/>
            <w:left w:val="none" w:sz="0" w:space="0" w:color="auto"/>
            <w:bottom w:val="none" w:sz="0" w:space="0" w:color="auto"/>
            <w:right w:val="none" w:sz="0" w:space="0" w:color="auto"/>
          </w:divBdr>
          <w:divsChild>
            <w:div w:id="1837920131">
              <w:marLeft w:val="0"/>
              <w:marRight w:val="0"/>
              <w:marTop w:val="0"/>
              <w:marBottom w:val="0"/>
              <w:divBdr>
                <w:top w:val="none" w:sz="0" w:space="0" w:color="auto"/>
                <w:left w:val="none" w:sz="0" w:space="0" w:color="auto"/>
                <w:bottom w:val="none" w:sz="0" w:space="0" w:color="auto"/>
                <w:right w:val="none" w:sz="0" w:space="0" w:color="auto"/>
              </w:divBdr>
            </w:div>
          </w:divsChild>
        </w:div>
        <w:div w:id="212037980">
          <w:marLeft w:val="0"/>
          <w:marRight w:val="0"/>
          <w:marTop w:val="0"/>
          <w:marBottom w:val="0"/>
          <w:divBdr>
            <w:top w:val="none" w:sz="0" w:space="0" w:color="auto"/>
            <w:left w:val="none" w:sz="0" w:space="0" w:color="auto"/>
            <w:bottom w:val="none" w:sz="0" w:space="0" w:color="auto"/>
            <w:right w:val="none" w:sz="0" w:space="0" w:color="auto"/>
          </w:divBdr>
          <w:divsChild>
            <w:div w:id="2117558169">
              <w:marLeft w:val="0"/>
              <w:marRight w:val="0"/>
              <w:marTop w:val="0"/>
              <w:marBottom w:val="0"/>
              <w:divBdr>
                <w:top w:val="none" w:sz="0" w:space="0" w:color="auto"/>
                <w:left w:val="none" w:sz="0" w:space="0" w:color="auto"/>
                <w:bottom w:val="none" w:sz="0" w:space="0" w:color="auto"/>
                <w:right w:val="none" w:sz="0" w:space="0" w:color="auto"/>
              </w:divBdr>
            </w:div>
          </w:divsChild>
        </w:div>
        <w:div w:id="243925298">
          <w:marLeft w:val="0"/>
          <w:marRight w:val="0"/>
          <w:marTop w:val="0"/>
          <w:marBottom w:val="0"/>
          <w:divBdr>
            <w:top w:val="none" w:sz="0" w:space="0" w:color="auto"/>
            <w:left w:val="none" w:sz="0" w:space="0" w:color="auto"/>
            <w:bottom w:val="none" w:sz="0" w:space="0" w:color="auto"/>
            <w:right w:val="none" w:sz="0" w:space="0" w:color="auto"/>
          </w:divBdr>
          <w:divsChild>
            <w:div w:id="1918321118">
              <w:marLeft w:val="0"/>
              <w:marRight w:val="0"/>
              <w:marTop w:val="0"/>
              <w:marBottom w:val="0"/>
              <w:divBdr>
                <w:top w:val="none" w:sz="0" w:space="0" w:color="auto"/>
                <w:left w:val="none" w:sz="0" w:space="0" w:color="auto"/>
                <w:bottom w:val="none" w:sz="0" w:space="0" w:color="auto"/>
                <w:right w:val="none" w:sz="0" w:space="0" w:color="auto"/>
              </w:divBdr>
            </w:div>
          </w:divsChild>
        </w:div>
        <w:div w:id="290785936">
          <w:marLeft w:val="0"/>
          <w:marRight w:val="0"/>
          <w:marTop w:val="0"/>
          <w:marBottom w:val="0"/>
          <w:divBdr>
            <w:top w:val="none" w:sz="0" w:space="0" w:color="auto"/>
            <w:left w:val="none" w:sz="0" w:space="0" w:color="auto"/>
            <w:bottom w:val="none" w:sz="0" w:space="0" w:color="auto"/>
            <w:right w:val="none" w:sz="0" w:space="0" w:color="auto"/>
          </w:divBdr>
          <w:divsChild>
            <w:div w:id="1242331952">
              <w:marLeft w:val="0"/>
              <w:marRight w:val="0"/>
              <w:marTop w:val="0"/>
              <w:marBottom w:val="0"/>
              <w:divBdr>
                <w:top w:val="none" w:sz="0" w:space="0" w:color="auto"/>
                <w:left w:val="none" w:sz="0" w:space="0" w:color="auto"/>
                <w:bottom w:val="none" w:sz="0" w:space="0" w:color="auto"/>
                <w:right w:val="none" w:sz="0" w:space="0" w:color="auto"/>
              </w:divBdr>
            </w:div>
          </w:divsChild>
        </w:div>
        <w:div w:id="296646631">
          <w:marLeft w:val="0"/>
          <w:marRight w:val="0"/>
          <w:marTop w:val="0"/>
          <w:marBottom w:val="0"/>
          <w:divBdr>
            <w:top w:val="none" w:sz="0" w:space="0" w:color="auto"/>
            <w:left w:val="none" w:sz="0" w:space="0" w:color="auto"/>
            <w:bottom w:val="none" w:sz="0" w:space="0" w:color="auto"/>
            <w:right w:val="none" w:sz="0" w:space="0" w:color="auto"/>
          </w:divBdr>
          <w:divsChild>
            <w:div w:id="1637099853">
              <w:marLeft w:val="0"/>
              <w:marRight w:val="0"/>
              <w:marTop w:val="0"/>
              <w:marBottom w:val="0"/>
              <w:divBdr>
                <w:top w:val="none" w:sz="0" w:space="0" w:color="auto"/>
                <w:left w:val="none" w:sz="0" w:space="0" w:color="auto"/>
                <w:bottom w:val="none" w:sz="0" w:space="0" w:color="auto"/>
                <w:right w:val="none" w:sz="0" w:space="0" w:color="auto"/>
              </w:divBdr>
            </w:div>
          </w:divsChild>
        </w:div>
        <w:div w:id="305672925">
          <w:marLeft w:val="0"/>
          <w:marRight w:val="0"/>
          <w:marTop w:val="0"/>
          <w:marBottom w:val="0"/>
          <w:divBdr>
            <w:top w:val="none" w:sz="0" w:space="0" w:color="auto"/>
            <w:left w:val="none" w:sz="0" w:space="0" w:color="auto"/>
            <w:bottom w:val="none" w:sz="0" w:space="0" w:color="auto"/>
            <w:right w:val="none" w:sz="0" w:space="0" w:color="auto"/>
          </w:divBdr>
          <w:divsChild>
            <w:div w:id="1616323136">
              <w:marLeft w:val="0"/>
              <w:marRight w:val="0"/>
              <w:marTop w:val="0"/>
              <w:marBottom w:val="0"/>
              <w:divBdr>
                <w:top w:val="none" w:sz="0" w:space="0" w:color="auto"/>
                <w:left w:val="none" w:sz="0" w:space="0" w:color="auto"/>
                <w:bottom w:val="none" w:sz="0" w:space="0" w:color="auto"/>
                <w:right w:val="none" w:sz="0" w:space="0" w:color="auto"/>
              </w:divBdr>
            </w:div>
          </w:divsChild>
        </w:div>
        <w:div w:id="308439489">
          <w:marLeft w:val="0"/>
          <w:marRight w:val="0"/>
          <w:marTop w:val="0"/>
          <w:marBottom w:val="0"/>
          <w:divBdr>
            <w:top w:val="none" w:sz="0" w:space="0" w:color="auto"/>
            <w:left w:val="none" w:sz="0" w:space="0" w:color="auto"/>
            <w:bottom w:val="none" w:sz="0" w:space="0" w:color="auto"/>
            <w:right w:val="none" w:sz="0" w:space="0" w:color="auto"/>
          </w:divBdr>
          <w:divsChild>
            <w:div w:id="2135829891">
              <w:marLeft w:val="0"/>
              <w:marRight w:val="0"/>
              <w:marTop w:val="0"/>
              <w:marBottom w:val="0"/>
              <w:divBdr>
                <w:top w:val="none" w:sz="0" w:space="0" w:color="auto"/>
                <w:left w:val="none" w:sz="0" w:space="0" w:color="auto"/>
                <w:bottom w:val="none" w:sz="0" w:space="0" w:color="auto"/>
                <w:right w:val="none" w:sz="0" w:space="0" w:color="auto"/>
              </w:divBdr>
            </w:div>
          </w:divsChild>
        </w:div>
        <w:div w:id="309402079">
          <w:marLeft w:val="0"/>
          <w:marRight w:val="0"/>
          <w:marTop w:val="0"/>
          <w:marBottom w:val="0"/>
          <w:divBdr>
            <w:top w:val="none" w:sz="0" w:space="0" w:color="auto"/>
            <w:left w:val="none" w:sz="0" w:space="0" w:color="auto"/>
            <w:bottom w:val="none" w:sz="0" w:space="0" w:color="auto"/>
            <w:right w:val="none" w:sz="0" w:space="0" w:color="auto"/>
          </w:divBdr>
          <w:divsChild>
            <w:div w:id="1544756537">
              <w:marLeft w:val="0"/>
              <w:marRight w:val="0"/>
              <w:marTop w:val="0"/>
              <w:marBottom w:val="0"/>
              <w:divBdr>
                <w:top w:val="none" w:sz="0" w:space="0" w:color="auto"/>
                <w:left w:val="none" w:sz="0" w:space="0" w:color="auto"/>
                <w:bottom w:val="none" w:sz="0" w:space="0" w:color="auto"/>
                <w:right w:val="none" w:sz="0" w:space="0" w:color="auto"/>
              </w:divBdr>
            </w:div>
          </w:divsChild>
        </w:div>
        <w:div w:id="346298052">
          <w:marLeft w:val="0"/>
          <w:marRight w:val="0"/>
          <w:marTop w:val="0"/>
          <w:marBottom w:val="0"/>
          <w:divBdr>
            <w:top w:val="none" w:sz="0" w:space="0" w:color="auto"/>
            <w:left w:val="none" w:sz="0" w:space="0" w:color="auto"/>
            <w:bottom w:val="none" w:sz="0" w:space="0" w:color="auto"/>
            <w:right w:val="none" w:sz="0" w:space="0" w:color="auto"/>
          </w:divBdr>
          <w:divsChild>
            <w:div w:id="380130934">
              <w:marLeft w:val="0"/>
              <w:marRight w:val="0"/>
              <w:marTop w:val="0"/>
              <w:marBottom w:val="0"/>
              <w:divBdr>
                <w:top w:val="none" w:sz="0" w:space="0" w:color="auto"/>
                <w:left w:val="none" w:sz="0" w:space="0" w:color="auto"/>
                <w:bottom w:val="none" w:sz="0" w:space="0" w:color="auto"/>
                <w:right w:val="none" w:sz="0" w:space="0" w:color="auto"/>
              </w:divBdr>
            </w:div>
          </w:divsChild>
        </w:div>
        <w:div w:id="425856106">
          <w:marLeft w:val="0"/>
          <w:marRight w:val="0"/>
          <w:marTop w:val="0"/>
          <w:marBottom w:val="0"/>
          <w:divBdr>
            <w:top w:val="none" w:sz="0" w:space="0" w:color="auto"/>
            <w:left w:val="none" w:sz="0" w:space="0" w:color="auto"/>
            <w:bottom w:val="none" w:sz="0" w:space="0" w:color="auto"/>
            <w:right w:val="none" w:sz="0" w:space="0" w:color="auto"/>
          </w:divBdr>
          <w:divsChild>
            <w:div w:id="509832350">
              <w:marLeft w:val="0"/>
              <w:marRight w:val="0"/>
              <w:marTop w:val="0"/>
              <w:marBottom w:val="0"/>
              <w:divBdr>
                <w:top w:val="none" w:sz="0" w:space="0" w:color="auto"/>
                <w:left w:val="none" w:sz="0" w:space="0" w:color="auto"/>
                <w:bottom w:val="none" w:sz="0" w:space="0" w:color="auto"/>
                <w:right w:val="none" w:sz="0" w:space="0" w:color="auto"/>
              </w:divBdr>
            </w:div>
          </w:divsChild>
        </w:div>
        <w:div w:id="441532396">
          <w:marLeft w:val="0"/>
          <w:marRight w:val="0"/>
          <w:marTop w:val="0"/>
          <w:marBottom w:val="0"/>
          <w:divBdr>
            <w:top w:val="none" w:sz="0" w:space="0" w:color="auto"/>
            <w:left w:val="none" w:sz="0" w:space="0" w:color="auto"/>
            <w:bottom w:val="none" w:sz="0" w:space="0" w:color="auto"/>
            <w:right w:val="none" w:sz="0" w:space="0" w:color="auto"/>
          </w:divBdr>
          <w:divsChild>
            <w:div w:id="202180292">
              <w:marLeft w:val="0"/>
              <w:marRight w:val="0"/>
              <w:marTop w:val="0"/>
              <w:marBottom w:val="0"/>
              <w:divBdr>
                <w:top w:val="none" w:sz="0" w:space="0" w:color="auto"/>
                <w:left w:val="none" w:sz="0" w:space="0" w:color="auto"/>
                <w:bottom w:val="none" w:sz="0" w:space="0" w:color="auto"/>
                <w:right w:val="none" w:sz="0" w:space="0" w:color="auto"/>
              </w:divBdr>
            </w:div>
          </w:divsChild>
        </w:div>
        <w:div w:id="474415231">
          <w:marLeft w:val="0"/>
          <w:marRight w:val="0"/>
          <w:marTop w:val="0"/>
          <w:marBottom w:val="0"/>
          <w:divBdr>
            <w:top w:val="none" w:sz="0" w:space="0" w:color="auto"/>
            <w:left w:val="none" w:sz="0" w:space="0" w:color="auto"/>
            <w:bottom w:val="none" w:sz="0" w:space="0" w:color="auto"/>
            <w:right w:val="none" w:sz="0" w:space="0" w:color="auto"/>
          </w:divBdr>
          <w:divsChild>
            <w:div w:id="441341442">
              <w:marLeft w:val="0"/>
              <w:marRight w:val="0"/>
              <w:marTop w:val="0"/>
              <w:marBottom w:val="0"/>
              <w:divBdr>
                <w:top w:val="none" w:sz="0" w:space="0" w:color="auto"/>
                <w:left w:val="none" w:sz="0" w:space="0" w:color="auto"/>
                <w:bottom w:val="none" w:sz="0" w:space="0" w:color="auto"/>
                <w:right w:val="none" w:sz="0" w:space="0" w:color="auto"/>
              </w:divBdr>
            </w:div>
          </w:divsChild>
        </w:div>
        <w:div w:id="484401254">
          <w:marLeft w:val="0"/>
          <w:marRight w:val="0"/>
          <w:marTop w:val="0"/>
          <w:marBottom w:val="0"/>
          <w:divBdr>
            <w:top w:val="none" w:sz="0" w:space="0" w:color="auto"/>
            <w:left w:val="none" w:sz="0" w:space="0" w:color="auto"/>
            <w:bottom w:val="none" w:sz="0" w:space="0" w:color="auto"/>
            <w:right w:val="none" w:sz="0" w:space="0" w:color="auto"/>
          </w:divBdr>
          <w:divsChild>
            <w:div w:id="908542397">
              <w:marLeft w:val="0"/>
              <w:marRight w:val="0"/>
              <w:marTop w:val="0"/>
              <w:marBottom w:val="0"/>
              <w:divBdr>
                <w:top w:val="none" w:sz="0" w:space="0" w:color="auto"/>
                <w:left w:val="none" w:sz="0" w:space="0" w:color="auto"/>
                <w:bottom w:val="none" w:sz="0" w:space="0" w:color="auto"/>
                <w:right w:val="none" w:sz="0" w:space="0" w:color="auto"/>
              </w:divBdr>
            </w:div>
            <w:div w:id="1103723183">
              <w:marLeft w:val="0"/>
              <w:marRight w:val="0"/>
              <w:marTop w:val="0"/>
              <w:marBottom w:val="0"/>
              <w:divBdr>
                <w:top w:val="none" w:sz="0" w:space="0" w:color="auto"/>
                <w:left w:val="none" w:sz="0" w:space="0" w:color="auto"/>
                <w:bottom w:val="none" w:sz="0" w:space="0" w:color="auto"/>
                <w:right w:val="none" w:sz="0" w:space="0" w:color="auto"/>
              </w:divBdr>
            </w:div>
          </w:divsChild>
        </w:div>
        <w:div w:id="490947708">
          <w:marLeft w:val="0"/>
          <w:marRight w:val="0"/>
          <w:marTop w:val="0"/>
          <w:marBottom w:val="0"/>
          <w:divBdr>
            <w:top w:val="none" w:sz="0" w:space="0" w:color="auto"/>
            <w:left w:val="none" w:sz="0" w:space="0" w:color="auto"/>
            <w:bottom w:val="none" w:sz="0" w:space="0" w:color="auto"/>
            <w:right w:val="none" w:sz="0" w:space="0" w:color="auto"/>
          </w:divBdr>
          <w:divsChild>
            <w:div w:id="316804641">
              <w:marLeft w:val="0"/>
              <w:marRight w:val="0"/>
              <w:marTop w:val="0"/>
              <w:marBottom w:val="0"/>
              <w:divBdr>
                <w:top w:val="none" w:sz="0" w:space="0" w:color="auto"/>
                <w:left w:val="none" w:sz="0" w:space="0" w:color="auto"/>
                <w:bottom w:val="none" w:sz="0" w:space="0" w:color="auto"/>
                <w:right w:val="none" w:sz="0" w:space="0" w:color="auto"/>
              </w:divBdr>
            </w:div>
          </w:divsChild>
        </w:div>
        <w:div w:id="500975027">
          <w:marLeft w:val="0"/>
          <w:marRight w:val="0"/>
          <w:marTop w:val="0"/>
          <w:marBottom w:val="0"/>
          <w:divBdr>
            <w:top w:val="none" w:sz="0" w:space="0" w:color="auto"/>
            <w:left w:val="none" w:sz="0" w:space="0" w:color="auto"/>
            <w:bottom w:val="none" w:sz="0" w:space="0" w:color="auto"/>
            <w:right w:val="none" w:sz="0" w:space="0" w:color="auto"/>
          </w:divBdr>
          <w:divsChild>
            <w:div w:id="2002267417">
              <w:marLeft w:val="0"/>
              <w:marRight w:val="0"/>
              <w:marTop w:val="0"/>
              <w:marBottom w:val="0"/>
              <w:divBdr>
                <w:top w:val="none" w:sz="0" w:space="0" w:color="auto"/>
                <w:left w:val="none" w:sz="0" w:space="0" w:color="auto"/>
                <w:bottom w:val="none" w:sz="0" w:space="0" w:color="auto"/>
                <w:right w:val="none" w:sz="0" w:space="0" w:color="auto"/>
              </w:divBdr>
            </w:div>
          </w:divsChild>
        </w:div>
        <w:div w:id="504052652">
          <w:marLeft w:val="0"/>
          <w:marRight w:val="0"/>
          <w:marTop w:val="0"/>
          <w:marBottom w:val="0"/>
          <w:divBdr>
            <w:top w:val="none" w:sz="0" w:space="0" w:color="auto"/>
            <w:left w:val="none" w:sz="0" w:space="0" w:color="auto"/>
            <w:bottom w:val="none" w:sz="0" w:space="0" w:color="auto"/>
            <w:right w:val="none" w:sz="0" w:space="0" w:color="auto"/>
          </w:divBdr>
          <w:divsChild>
            <w:div w:id="620962806">
              <w:marLeft w:val="0"/>
              <w:marRight w:val="0"/>
              <w:marTop w:val="0"/>
              <w:marBottom w:val="0"/>
              <w:divBdr>
                <w:top w:val="none" w:sz="0" w:space="0" w:color="auto"/>
                <w:left w:val="none" w:sz="0" w:space="0" w:color="auto"/>
                <w:bottom w:val="none" w:sz="0" w:space="0" w:color="auto"/>
                <w:right w:val="none" w:sz="0" w:space="0" w:color="auto"/>
              </w:divBdr>
            </w:div>
          </w:divsChild>
        </w:div>
        <w:div w:id="519046334">
          <w:marLeft w:val="0"/>
          <w:marRight w:val="0"/>
          <w:marTop w:val="0"/>
          <w:marBottom w:val="0"/>
          <w:divBdr>
            <w:top w:val="none" w:sz="0" w:space="0" w:color="auto"/>
            <w:left w:val="none" w:sz="0" w:space="0" w:color="auto"/>
            <w:bottom w:val="none" w:sz="0" w:space="0" w:color="auto"/>
            <w:right w:val="none" w:sz="0" w:space="0" w:color="auto"/>
          </w:divBdr>
          <w:divsChild>
            <w:div w:id="1443375738">
              <w:marLeft w:val="0"/>
              <w:marRight w:val="0"/>
              <w:marTop w:val="0"/>
              <w:marBottom w:val="0"/>
              <w:divBdr>
                <w:top w:val="none" w:sz="0" w:space="0" w:color="auto"/>
                <w:left w:val="none" w:sz="0" w:space="0" w:color="auto"/>
                <w:bottom w:val="none" w:sz="0" w:space="0" w:color="auto"/>
                <w:right w:val="none" w:sz="0" w:space="0" w:color="auto"/>
              </w:divBdr>
            </w:div>
          </w:divsChild>
        </w:div>
        <w:div w:id="581794536">
          <w:marLeft w:val="0"/>
          <w:marRight w:val="0"/>
          <w:marTop w:val="0"/>
          <w:marBottom w:val="0"/>
          <w:divBdr>
            <w:top w:val="none" w:sz="0" w:space="0" w:color="auto"/>
            <w:left w:val="none" w:sz="0" w:space="0" w:color="auto"/>
            <w:bottom w:val="none" w:sz="0" w:space="0" w:color="auto"/>
            <w:right w:val="none" w:sz="0" w:space="0" w:color="auto"/>
          </w:divBdr>
          <w:divsChild>
            <w:div w:id="1415735341">
              <w:marLeft w:val="0"/>
              <w:marRight w:val="0"/>
              <w:marTop w:val="0"/>
              <w:marBottom w:val="0"/>
              <w:divBdr>
                <w:top w:val="none" w:sz="0" w:space="0" w:color="auto"/>
                <w:left w:val="none" w:sz="0" w:space="0" w:color="auto"/>
                <w:bottom w:val="none" w:sz="0" w:space="0" w:color="auto"/>
                <w:right w:val="none" w:sz="0" w:space="0" w:color="auto"/>
              </w:divBdr>
            </w:div>
          </w:divsChild>
        </w:div>
        <w:div w:id="588274897">
          <w:marLeft w:val="0"/>
          <w:marRight w:val="0"/>
          <w:marTop w:val="0"/>
          <w:marBottom w:val="0"/>
          <w:divBdr>
            <w:top w:val="none" w:sz="0" w:space="0" w:color="auto"/>
            <w:left w:val="none" w:sz="0" w:space="0" w:color="auto"/>
            <w:bottom w:val="none" w:sz="0" w:space="0" w:color="auto"/>
            <w:right w:val="none" w:sz="0" w:space="0" w:color="auto"/>
          </w:divBdr>
          <w:divsChild>
            <w:div w:id="1970479431">
              <w:marLeft w:val="0"/>
              <w:marRight w:val="0"/>
              <w:marTop w:val="0"/>
              <w:marBottom w:val="0"/>
              <w:divBdr>
                <w:top w:val="none" w:sz="0" w:space="0" w:color="auto"/>
                <w:left w:val="none" w:sz="0" w:space="0" w:color="auto"/>
                <w:bottom w:val="none" w:sz="0" w:space="0" w:color="auto"/>
                <w:right w:val="none" w:sz="0" w:space="0" w:color="auto"/>
              </w:divBdr>
            </w:div>
          </w:divsChild>
        </w:div>
        <w:div w:id="594484508">
          <w:marLeft w:val="0"/>
          <w:marRight w:val="0"/>
          <w:marTop w:val="0"/>
          <w:marBottom w:val="0"/>
          <w:divBdr>
            <w:top w:val="none" w:sz="0" w:space="0" w:color="auto"/>
            <w:left w:val="none" w:sz="0" w:space="0" w:color="auto"/>
            <w:bottom w:val="none" w:sz="0" w:space="0" w:color="auto"/>
            <w:right w:val="none" w:sz="0" w:space="0" w:color="auto"/>
          </w:divBdr>
          <w:divsChild>
            <w:div w:id="2079594475">
              <w:marLeft w:val="0"/>
              <w:marRight w:val="0"/>
              <w:marTop w:val="0"/>
              <w:marBottom w:val="0"/>
              <w:divBdr>
                <w:top w:val="none" w:sz="0" w:space="0" w:color="auto"/>
                <w:left w:val="none" w:sz="0" w:space="0" w:color="auto"/>
                <w:bottom w:val="none" w:sz="0" w:space="0" w:color="auto"/>
                <w:right w:val="none" w:sz="0" w:space="0" w:color="auto"/>
              </w:divBdr>
            </w:div>
          </w:divsChild>
        </w:div>
        <w:div w:id="626399808">
          <w:marLeft w:val="0"/>
          <w:marRight w:val="0"/>
          <w:marTop w:val="0"/>
          <w:marBottom w:val="0"/>
          <w:divBdr>
            <w:top w:val="none" w:sz="0" w:space="0" w:color="auto"/>
            <w:left w:val="none" w:sz="0" w:space="0" w:color="auto"/>
            <w:bottom w:val="none" w:sz="0" w:space="0" w:color="auto"/>
            <w:right w:val="none" w:sz="0" w:space="0" w:color="auto"/>
          </w:divBdr>
          <w:divsChild>
            <w:div w:id="614941792">
              <w:marLeft w:val="0"/>
              <w:marRight w:val="0"/>
              <w:marTop w:val="0"/>
              <w:marBottom w:val="0"/>
              <w:divBdr>
                <w:top w:val="none" w:sz="0" w:space="0" w:color="auto"/>
                <w:left w:val="none" w:sz="0" w:space="0" w:color="auto"/>
                <w:bottom w:val="none" w:sz="0" w:space="0" w:color="auto"/>
                <w:right w:val="none" w:sz="0" w:space="0" w:color="auto"/>
              </w:divBdr>
            </w:div>
          </w:divsChild>
        </w:div>
        <w:div w:id="645858568">
          <w:marLeft w:val="0"/>
          <w:marRight w:val="0"/>
          <w:marTop w:val="0"/>
          <w:marBottom w:val="0"/>
          <w:divBdr>
            <w:top w:val="none" w:sz="0" w:space="0" w:color="auto"/>
            <w:left w:val="none" w:sz="0" w:space="0" w:color="auto"/>
            <w:bottom w:val="none" w:sz="0" w:space="0" w:color="auto"/>
            <w:right w:val="none" w:sz="0" w:space="0" w:color="auto"/>
          </w:divBdr>
          <w:divsChild>
            <w:div w:id="1560046891">
              <w:marLeft w:val="0"/>
              <w:marRight w:val="0"/>
              <w:marTop w:val="0"/>
              <w:marBottom w:val="0"/>
              <w:divBdr>
                <w:top w:val="none" w:sz="0" w:space="0" w:color="auto"/>
                <w:left w:val="none" w:sz="0" w:space="0" w:color="auto"/>
                <w:bottom w:val="none" w:sz="0" w:space="0" w:color="auto"/>
                <w:right w:val="none" w:sz="0" w:space="0" w:color="auto"/>
              </w:divBdr>
            </w:div>
          </w:divsChild>
        </w:div>
        <w:div w:id="647980800">
          <w:marLeft w:val="0"/>
          <w:marRight w:val="0"/>
          <w:marTop w:val="0"/>
          <w:marBottom w:val="0"/>
          <w:divBdr>
            <w:top w:val="none" w:sz="0" w:space="0" w:color="auto"/>
            <w:left w:val="none" w:sz="0" w:space="0" w:color="auto"/>
            <w:bottom w:val="none" w:sz="0" w:space="0" w:color="auto"/>
            <w:right w:val="none" w:sz="0" w:space="0" w:color="auto"/>
          </w:divBdr>
          <w:divsChild>
            <w:div w:id="1463184416">
              <w:marLeft w:val="0"/>
              <w:marRight w:val="0"/>
              <w:marTop w:val="0"/>
              <w:marBottom w:val="0"/>
              <w:divBdr>
                <w:top w:val="none" w:sz="0" w:space="0" w:color="auto"/>
                <w:left w:val="none" w:sz="0" w:space="0" w:color="auto"/>
                <w:bottom w:val="none" w:sz="0" w:space="0" w:color="auto"/>
                <w:right w:val="none" w:sz="0" w:space="0" w:color="auto"/>
              </w:divBdr>
            </w:div>
          </w:divsChild>
        </w:div>
        <w:div w:id="658927251">
          <w:marLeft w:val="0"/>
          <w:marRight w:val="0"/>
          <w:marTop w:val="0"/>
          <w:marBottom w:val="0"/>
          <w:divBdr>
            <w:top w:val="none" w:sz="0" w:space="0" w:color="auto"/>
            <w:left w:val="none" w:sz="0" w:space="0" w:color="auto"/>
            <w:bottom w:val="none" w:sz="0" w:space="0" w:color="auto"/>
            <w:right w:val="none" w:sz="0" w:space="0" w:color="auto"/>
          </w:divBdr>
          <w:divsChild>
            <w:div w:id="559093819">
              <w:marLeft w:val="0"/>
              <w:marRight w:val="0"/>
              <w:marTop w:val="0"/>
              <w:marBottom w:val="0"/>
              <w:divBdr>
                <w:top w:val="none" w:sz="0" w:space="0" w:color="auto"/>
                <w:left w:val="none" w:sz="0" w:space="0" w:color="auto"/>
                <w:bottom w:val="none" w:sz="0" w:space="0" w:color="auto"/>
                <w:right w:val="none" w:sz="0" w:space="0" w:color="auto"/>
              </w:divBdr>
            </w:div>
          </w:divsChild>
        </w:div>
        <w:div w:id="662701198">
          <w:marLeft w:val="0"/>
          <w:marRight w:val="0"/>
          <w:marTop w:val="0"/>
          <w:marBottom w:val="0"/>
          <w:divBdr>
            <w:top w:val="none" w:sz="0" w:space="0" w:color="auto"/>
            <w:left w:val="none" w:sz="0" w:space="0" w:color="auto"/>
            <w:bottom w:val="none" w:sz="0" w:space="0" w:color="auto"/>
            <w:right w:val="none" w:sz="0" w:space="0" w:color="auto"/>
          </w:divBdr>
          <w:divsChild>
            <w:div w:id="545219258">
              <w:marLeft w:val="0"/>
              <w:marRight w:val="0"/>
              <w:marTop w:val="0"/>
              <w:marBottom w:val="0"/>
              <w:divBdr>
                <w:top w:val="none" w:sz="0" w:space="0" w:color="auto"/>
                <w:left w:val="none" w:sz="0" w:space="0" w:color="auto"/>
                <w:bottom w:val="none" w:sz="0" w:space="0" w:color="auto"/>
                <w:right w:val="none" w:sz="0" w:space="0" w:color="auto"/>
              </w:divBdr>
            </w:div>
          </w:divsChild>
        </w:div>
        <w:div w:id="677732492">
          <w:marLeft w:val="0"/>
          <w:marRight w:val="0"/>
          <w:marTop w:val="0"/>
          <w:marBottom w:val="0"/>
          <w:divBdr>
            <w:top w:val="none" w:sz="0" w:space="0" w:color="auto"/>
            <w:left w:val="none" w:sz="0" w:space="0" w:color="auto"/>
            <w:bottom w:val="none" w:sz="0" w:space="0" w:color="auto"/>
            <w:right w:val="none" w:sz="0" w:space="0" w:color="auto"/>
          </w:divBdr>
          <w:divsChild>
            <w:div w:id="1431120663">
              <w:marLeft w:val="0"/>
              <w:marRight w:val="0"/>
              <w:marTop w:val="0"/>
              <w:marBottom w:val="0"/>
              <w:divBdr>
                <w:top w:val="none" w:sz="0" w:space="0" w:color="auto"/>
                <w:left w:val="none" w:sz="0" w:space="0" w:color="auto"/>
                <w:bottom w:val="none" w:sz="0" w:space="0" w:color="auto"/>
                <w:right w:val="none" w:sz="0" w:space="0" w:color="auto"/>
              </w:divBdr>
            </w:div>
          </w:divsChild>
        </w:div>
        <w:div w:id="682828648">
          <w:marLeft w:val="0"/>
          <w:marRight w:val="0"/>
          <w:marTop w:val="0"/>
          <w:marBottom w:val="0"/>
          <w:divBdr>
            <w:top w:val="none" w:sz="0" w:space="0" w:color="auto"/>
            <w:left w:val="none" w:sz="0" w:space="0" w:color="auto"/>
            <w:bottom w:val="none" w:sz="0" w:space="0" w:color="auto"/>
            <w:right w:val="none" w:sz="0" w:space="0" w:color="auto"/>
          </w:divBdr>
          <w:divsChild>
            <w:div w:id="1607540025">
              <w:marLeft w:val="0"/>
              <w:marRight w:val="0"/>
              <w:marTop w:val="0"/>
              <w:marBottom w:val="0"/>
              <w:divBdr>
                <w:top w:val="none" w:sz="0" w:space="0" w:color="auto"/>
                <w:left w:val="none" w:sz="0" w:space="0" w:color="auto"/>
                <w:bottom w:val="none" w:sz="0" w:space="0" w:color="auto"/>
                <w:right w:val="none" w:sz="0" w:space="0" w:color="auto"/>
              </w:divBdr>
            </w:div>
          </w:divsChild>
        </w:div>
        <w:div w:id="689647372">
          <w:marLeft w:val="0"/>
          <w:marRight w:val="0"/>
          <w:marTop w:val="0"/>
          <w:marBottom w:val="0"/>
          <w:divBdr>
            <w:top w:val="none" w:sz="0" w:space="0" w:color="auto"/>
            <w:left w:val="none" w:sz="0" w:space="0" w:color="auto"/>
            <w:bottom w:val="none" w:sz="0" w:space="0" w:color="auto"/>
            <w:right w:val="none" w:sz="0" w:space="0" w:color="auto"/>
          </w:divBdr>
          <w:divsChild>
            <w:div w:id="809786349">
              <w:marLeft w:val="0"/>
              <w:marRight w:val="0"/>
              <w:marTop w:val="0"/>
              <w:marBottom w:val="0"/>
              <w:divBdr>
                <w:top w:val="none" w:sz="0" w:space="0" w:color="auto"/>
                <w:left w:val="none" w:sz="0" w:space="0" w:color="auto"/>
                <w:bottom w:val="none" w:sz="0" w:space="0" w:color="auto"/>
                <w:right w:val="none" w:sz="0" w:space="0" w:color="auto"/>
              </w:divBdr>
            </w:div>
          </w:divsChild>
        </w:div>
        <w:div w:id="689719696">
          <w:marLeft w:val="0"/>
          <w:marRight w:val="0"/>
          <w:marTop w:val="0"/>
          <w:marBottom w:val="0"/>
          <w:divBdr>
            <w:top w:val="none" w:sz="0" w:space="0" w:color="auto"/>
            <w:left w:val="none" w:sz="0" w:space="0" w:color="auto"/>
            <w:bottom w:val="none" w:sz="0" w:space="0" w:color="auto"/>
            <w:right w:val="none" w:sz="0" w:space="0" w:color="auto"/>
          </w:divBdr>
          <w:divsChild>
            <w:div w:id="2117751578">
              <w:marLeft w:val="0"/>
              <w:marRight w:val="0"/>
              <w:marTop w:val="0"/>
              <w:marBottom w:val="0"/>
              <w:divBdr>
                <w:top w:val="none" w:sz="0" w:space="0" w:color="auto"/>
                <w:left w:val="none" w:sz="0" w:space="0" w:color="auto"/>
                <w:bottom w:val="none" w:sz="0" w:space="0" w:color="auto"/>
                <w:right w:val="none" w:sz="0" w:space="0" w:color="auto"/>
              </w:divBdr>
            </w:div>
          </w:divsChild>
        </w:div>
        <w:div w:id="696583725">
          <w:marLeft w:val="0"/>
          <w:marRight w:val="0"/>
          <w:marTop w:val="0"/>
          <w:marBottom w:val="0"/>
          <w:divBdr>
            <w:top w:val="none" w:sz="0" w:space="0" w:color="auto"/>
            <w:left w:val="none" w:sz="0" w:space="0" w:color="auto"/>
            <w:bottom w:val="none" w:sz="0" w:space="0" w:color="auto"/>
            <w:right w:val="none" w:sz="0" w:space="0" w:color="auto"/>
          </w:divBdr>
          <w:divsChild>
            <w:div w:id="847452560">
              <w:marLeft w:val="0"/>
              <w:marRight w:val="0"/>
              <w:marTop w:val="0"/>
              <w:marBottom w:val="0"/>
              <w:divBdr>
                <w:top w:val="none" w:sz="0" w:space="0" w:color="auto"/>
                <w:left w:val="none" w:sz="0" w:space="0" w:color="auto"/>
                <w:bottom w:val="none" w:sz="0" w:space="0" w:color="auto"/>
                <w:right w:val="none" w:sz="0" w:space="0" w:color="auto"/>
              </w:divBdr>
            </w:div>
          </w:divsChild>
        </w:div>
        <w:div w:id="789053888">
          <w:marLeft w:val="0"/>
          <w:marRight w:val="0"/>
          <w:marTop w:val="0"/>
          <w:marBottom w:val="0"/>
          <w:divBdr>
            <w:top w:val="none" w:sz="0" w:space="0" w:color="auto"/>
            <w:left w:val="none" w:sz="0" w:space="0" w:color="auto"/>
            <w:bottom w:val="none" w:sz="0" w:space="0" w:color="auto"/>
            <w:right w:val="none" w:sz="0" w:space="0" w:color="auto"/>
          </w:divBdr>
          <w:divsChild>
            <w:div w:id="1693267229">
              <w:marLeft w:val="0"/>
              <w:marRight w:val="0"/>
              <w:marTop w:val="0"/>
              <w:marBottom w:val="0"/>
              <w:divBdr>
                <w:top w:val="none" w:sz="0" w:space="0" w:color="auto"/>
                <w:left w:val="none" w:sz="0" w:space="0" w:color="auto"/>
                <w:bottom w:val="none" w:sz="0" w:space="0" w:color="auto"/>
                <w:right w:val="none" w:sz="0" w:space="0" w:color="auto"/>
              </w:divBdr>
            </w:div>
          </w:divsChild>
        </w:div>
        <w:div w:id="816922005">
          <w:marLeft w:val="0"/>
          <w:marRight w:val="0"/>
          <w:marTop w:val="0"/>
          <w:marBottom w:val="0"/>
          <w:divBdr>
            <w:top w:val="none" w:sz="0" w:space="0" w:color="auto"/>
            <w:left w:val="none" w:sz="0" w:space="0" w:color="auto"/>
            <w:bottom w:val="none" w:sz="0" w:space="0" w:color="auto"/>
            <w:right w:val="none" w:sz="0" w:space="0" w:color="auto"/>
          </w:divBdr>
          <w:divsChild>
            <w:div w:id="1657148725">
              <w:marLeft w:val="0"/>
              <w:marRight w:val="0"/>
              <w:marTop w:val="0"/>
              <w:marBottom w:val="0"/>
              <w:divBdr>
                <w:top w:val="none" w:sz="0" w:space="0" w:color="auto"/>
                <w:left w:val="none" w:sz="0" w:space="0" w:color="auto"/>
                <w:bottom w:val="none" w:sz="0" w:space="0" w:color="auto"/>
                <w:right w:val="none" w:sz="0" w:space="0" w:color="auto"/>
              </w:divBdr>
            </w:div>
          </w:divsChild>
        </w:div>
        <w:div w:id="857424802">
          <w:marLeft w:val="0"/>
          <w:marRight w:val="0"/>
          <w:marTop w:val="0"/>
          <w:marBottom w:val="0"/>
          <w:divBdr>
            <w:top w:val="none" w:sz="0" w:space="0" w:color="auto"/>
            <w:left w:val="none" w:sz="0" w:space="0" w:color="auto"/>
            <w:bottom w:val="none" w:sz="0" w:space="0" w:color="auto"/>
            <w:right w:val="none" w:sz="0" w:space="0" w:color="auto"/>
          </w:divBdr>
          <w:divsChild>
            <w:div w:id="314914184">
              <w:marLeft w:val="0"/>
              <w:marRight w:val="0"/>
              <w:marTop w:val="0"/>
              <w:marBottom w:val="0"/>
              <w:divBdr>
                <w:top w:val="none" w:sz="0" w:space="0" w:color="auto"/>
                <w:left w:val="none" w:sz="0" w:space="0" w:color="auto"/>
                <w:bottom w:val="none" w:sz="0" w:space="0" w:color="auto"/>
                <w:right w:val="none" w:sz="0" w:space="0" w:color="auto"/>
              </w:divBdr>
            </w:div>
          </w:divsChild>
        </w:div>
        <w:div w:id="863981091">
          <w:marLeft w:val="0"/>
          <w:marRight w:val="0"/>
          <w:marTop w:val="0"/>
          <w:marBottom w:val="0"/>
          <w:divBdr>
            <w:top w:val="none" w:sz="0" w:space="0" w:color="auto"/>
            <w:left w:val="none" w:sz="0" w:space="0" w:color="auto"/>
            <w:bottom w:val="none" w:sz="0" w:space="0" w:color="auto"/>
            <w:right w:val="none" w:sz="0" w:space="0" w:color="auto"/>
          </w:divBdr>
          <w:divsChild>
            <w:div w:id="2017731441">
              <w:marLeft w:val="0"/>
              <w:marRight w:val="0"/>
              <w:marTop w:val="0"/>
              <w:marBottom w:val="0"/>
              <w:divBdr>
                <w:top w:val="none" w:sz="0" w:space="0" w:color="auto"/>
                <w:left w:val="none" w:sz="0" w:space="0" w:color="auto"/>
                <w:bottom w:val="none" w:sz="0" w:space="0" w:color="auto"/>
                <w:right w:val="none" w:sz="0" w:space="0" w:color="auto"/>
              </w:divBdr>
            </w:div>
          </w:divsChild>
        </w:div>
        <w:div w:id="890924262">
          <w:marLeft w:val="0"/>
          <w:marRight w:val="0"/>
          <w:marTop w:val="0"/>
          <w:marBottom w:val="0"/>
          <w:divBdr>
            <w:top w:val="none" w:sz="0" w:space="0" w:color="auto"/>
            <w:left w:val="none" w:sz="0" w:space="0" w:color="auto"/>
            <w:bottom w:val="none" w:sz="0" w:space="0" w:color="auto"/>
            <w:right w:val="none" w:sz="0" w:space="0" w:color="auto"/>
          </w:divBdr>
          <w:divsChild>
            <w:div w:id="429937714">
              <w:marLeft w:val="0"/>
              <w:marRight w:val="0"/>
              <w:marTop w:val="0"/>
              <w:marBottom w:val="0"/>
              <w:divBdr>
                <w:top w:val="none" w:sz="0" w:space="0" w:color="auto"/>
                <w:left w:val="none" w:sz="0" w:space="0" w:color="auto"/>
                <w:bottom w:val="none" w:sz="0" w:space="0" w:color="auto"/>
                <w:right w:val="none" w:sz="0" w:space="0" w:color="auto"/>
              </w:divBdr>
            </w:div>
          </w:divsChild>
        </w:div>
        <w:div w:id="902909874">
          <w:marLeft w:val="0"/>
          <w:marRight w:val="0"/>
          <w:marTop w:val="0"/>
          <w:marBottom w:val="0"/>
          <w:divBdr>
            <w:top w:val="none" w:sz="0" w:space="0" w:color="auto"/>
            <w:left w:val="none" w:sz="0" w:space="0" w:color="auto"/>
            <w:bottom w:val="none" w:sz="0" w:space="0" w:color="auto"/>
            <w:right w:val="none" w:sz="0" w:space="0" w:color="auto"/>
          </w:divBdr>
          <w:divsChild>
            <w:div w:id="1793554492">
              <w:marLeft w:val="0"/>
              <w:marRight w:val="0"/>
              <w:marTop w:val="0"/>
              <w:marBottom w:val="0"/>
              <w:divBdr>
                <w:top w:val="none" w:sz="0" w:space="0" w:color="auto"/>
                <w:left w:val="none" w:sz="0" w:space="0" w:color="auto"/>
                <w:bottom w:val="none" w:sz="0" w:space="0" w:color="auto"/>
                <w:right w:val="none" w:sz="0" w:space="0" w:color="auto"/>
              </w:divBdr>
            </w:div>
          </w:divsChild>
        </w:div>
        <w:div w:id="907614639">
          <w:marLeft w:val="0"/>
          <w:marRight w:val="0"/>
          <w:marTop w:val="0"/>
          <w:marBottom w:val="0"/>
          <w:divBdr>
            <w:top w:val="none" w:sz="0" w:space="0" w:color="auto"/>
            <w:left w:val="none" w:sz="0" w:space="0" w:color="auto"/>
            <w:bottom w:val="none" w:sz="0" w:space="0" w:color="auto"/>
            <w:right w:val="none" w:sz="0" w:space="0" w:color="auto"/>
          </w:divBdr>
          <w:divsChild>
            <w:div w:id="39207955">
              <w:marLeft w:val="0"/>
              <w:marRight w:val="0"/>
              <w:marTop w:val="0"/>
              <w:marBottom w:val="0"/>
              <w:divBdr>
                <w:top w:val="none" w:sz="0" w:space="0" w:color="auto"/>
                <w:left w:val="none" w:sz="0" w:space="0" w:color="auto"/>
                <w:bottom w:val="none" w:sz="0" w:space="0" w:color="auto"/>
                <w:right w:val="none" w:sz="0" w:space="0" w:color="auto"/>
              </w:divBdr>
            </w:div>
          </w:divsChild>
        </w:div>
        <w:div w:id="916789493">
          <w:marLeft w:val="0"/>
          <w:marRight w:val="0"/>
          <w:marTop w:val="0"/>
          <w:marBottom w:val="0"/>
          <w:divBdr>
            <w:top w:val="none" w:sz="0" w:space="0" w:color="auto"/>
            <w:left w:val="none" w:sz="0" w:space="0" w:color="auto"/>
            <w:bottom w:val="none" w:sz="0" w:space="0" w:color="auto"/>
            <w:right w:val="none" w:sz="0" w:space="0" w:color="auto"/>
          </w:divBdr>
          <w:divsChild>
            <w:div w:id="1986548259">
              <w:marLeft w:val="0"/>
              <w:marRight w:val="0"/>
              <w:marTop w:val="0"/>
              <w:marBottom w:val="0"/>
              <w:divBdr>
                <w:top w:val="none" w:sz="0" w:space="0" w:color="auto"/>
                <w:left w:val="none" w:sz="0" w:space="0" w:color="auto"/>
                <w:bottom w:val="none" w:sz="0" w:space="0" w:color="auto"/>
                <w:right w:val="none" w:sz="0" w:space="0" w:color="auto"/>
              </w:divBdr>
            </w:div>
          </w:divsChild>
        </w:div>
        <w:div w:id="922029775">
          <w:marLeft w:val="0"/>
          <w:marRight w:val="0"/>
          <w:marTop w:val="0"/>
          <w:marBottom w:val="0"/>
          <w:divBdr>
            <w:top w:val="none" w:sz="0" w:space="0" w:color="auto"/>
            <w:left w:val="none" w:sz="0" w:space="0" w:color="auto"/>
            <w:bottom w:val="none" w:sz="0" w:space="0" w:color="auto"/>
            <w:right w:val="none" w:sz="0" w:space="0" w:color="auto"/>
          </w:divBdr>
          <w:divsChild>
            <w:div w:id="279803774">
              <w:marLeft w:val="0"/>
              <w:marRight w:val="0"/>
              <w:marTop w:val="0"/>
              <w:marBottom w:val="0"/>
              <w:divBdr>
                <w:top w:val="none" w:sz="0" w:space="0" w:color="auto"/>
                <w:left w:val="none" w:sz="0" w:space="0" w:color="auto"/>
                <w:bottom w:val="none" w:sz="0" w:space="0" w:color="auto"/>
                <w:right w:val="none" w:sz="0" w:space="0" w:color="auto"/>
              </w:divBdr>
            </w:div>
          </w:divsChild>
        </w:div>
        <w:div w:id="950163962">
          <w:marLeft w:val="0"/>
          <w:marRight w:val="0"/>
          <w:marTop w:val="0"/>
          <w:marBottom w:val="0"/>
          <w:divBdr>
            <w:top w:val="none" w:sz="0" w:space="0" w:color="auto"/>
            <w:left w:val="none" w:sz="0" w:space="0" w:color="auto"/>
            <w:bottom w:val="none" w:sz="0" w:space="0" w:color="auto"/>
            <w:right w:val="none" w:sz="0" w:space="0" w:color="auto"/>
          </w:divBdr>
          <w:divsChild>
            <w:div w:id="1512603295">
              <w:marLeft w:val="0"/>
              <w:marRight w:val="0"/>
              <w:marTop w:val="0"/>
              <w:marBottom w:val="0"/>
              <w:divBdr>
                <w:top w:val="none" w:sz="0" w:space="0" w:color="auto"/>
                <w:left w:val="none" w:sz="0" w:space="0" w:color="auto"/>
                <w:bottom w:val="none" w:sz="0" w:space="0" w:color="auto"/>
                <w:right w:val="none" w:sz="0" w:space="0" w:color="auto"/>
              </w:divBdr>
            </w:div>
          </w:divsChild>
        </w:div>
        <w:div w:id="986471135">
          <w:marLeft w:val="0"/>
          <w:marRight w:val="0"/>
          <w:marTop w:val="0"/>
          <w:marBottom w:val="0"/>
          <w:divBdr>
            <w:top w:val="none" w:sz="0" w:space="0" w:color="auto"/>
            <w:left w:val="none" w:sz="0" w:space="0" w:color="auto"/>
            <w:bottom w:val="none" w:sz="0" w:space="0" w:color="auto"/>
            <w:right w:val="none" w:sz="0" w:space="0" w:color="auto"/>
          </w:divBdr>
          <w:divsChild>
            <w:div w:id="1513447505">
              <w:marLeft w:val="0"/>
              <w:marRight w:val="0"/>
              <w:marTop w:val="0"/>
              <w:marBottom w:val="0"/>
              <w:divBdr>
                <w:top w:val="none" w:sz="0" w:space="0" w:color="auto"/>
                <w:left w:val="none" w:sz="0" w:space="0" w:color="auto"/>
                <w:bottom w:val="none" w:sz="0" w:space="0" w:color="auto"/>
                <w:right w:val="none" w:sz="0" w:space="0" w:color="auto"/>
              </w:divBdr>
            </w:div>
          </w:divsChild>
        </w:div>
        <w:div w:id="994803491">
          <w:marLeft w:val="0"/>
          <w:marRight w:val="0"/>
          <w:marTop w:val="0"/>
          <w:marBottom w:val="0"/>
          <w:divBdr>
            <w:top w:val="none" w:sz="0" w:space="0" w:color="auto"/>
            <w:left w:val="none" w:sz="0" w:space="0" w:color="auto"/>
            <w:bottom w:val="none" w:sz="0" w:space="0" w:color="auto"/>
            <w:right w:val="none" w:sz="0" w:space="0" w:color="auto"/>
          </w:divBdr>
          <w:divsChild>
            <w:div w:id="967124225">
              <w:marLeft w:val="0"/>
              <w:marRight w:val="0"/>
              <w:marTop w:val="0"/>
              <w:marBottom w:val="0"/>
              <w:divBdr>
                <w:top w:val="none" w:sz="0" w:space="0" w:color="auto"/>
                <w:left w:val="none" w:sz="0" w:space="0" w:color="auto"/>
                <w:bottom w:val="none" w:sz="0" w:space="0" w:color="auto"/>
                <w:right w:val="none" w:sz="0" w:space="0" w:color="auto"/>
              </w:divBdr>
            </w:div>
            <w:div w:id="1419448946">
              <w:marLeft w:val="0"/>
              <w:marRight w:val="0"/>
              <w:marTop w:val="0"/>
              <w:marBottom w:val="0"/>
              <w:divBdr>
                <w:top w:val="none" w:sz="0" w:space="0" w:color="auto"/>
                <w:left w:val="none" w:sz="0" w:space="0" w:color="auto"/>
                <w:bottom w:val="none" w:sz="0" w:space="0" w:color="auto"/>
                <w:right w:val="none" w:sz="0" w:space="0" w:color="auto"/>
              </w:divBdr>
            </w:div>
          </w:divsChild>
        </w:div>
        <w:div w:id="1015812279">
          <w:marLeft w:val="0"/>
          <w:marRight w:val="0"/>
          <w:marTop w:val="0"/>
          <w:marBottom w:val="0"/>
          <w:divBdr>
            <w:top w:val="none" w:sz="0" w:space="0" w:color="auto"/>
            <w:left w:val="none" w:sz="0" w:space="0" w:color="auto"/>
            <w:bottom w:val="none" w:sz="0" w:space="0" w:color="auto"/>
            <w:right w:val="none" w:sz="0" w:space="0" w:color="auto"/>
          </w:divBdr>
          <w:divsChild>
            <w:div w:id="1618221309">
              <w:marLeft w:val="0"/>
              <w:marRight w:val="0"/>
              <w:marTop w:val="0"/>
              <w:marBottom w:val="0"/>
              <w:divBdr>
                <w:top w:val="none" w:sz="0" w:space="0" w:color="auto"/>
                <w:left w:val="none" w:sz="0" w:space="0" w:color="auto"/>
                <w:bottom w:val="none" w:sz="0" w:space="0" w:color="auto"/>
                <w:right w:val="none" w:sz="0" w:space="0" w:color="auto"/>
              </w:divBdr>
            </w:div>
          </w:divsChild>
        </w:div>
        <w:div w:id="1025519308">
          <w:marLeft w:val="0"/>
          <w:marRight w:val="0"/>
          <w:marTop w:val="0"/>
          <w:marBottom w:val="0"/>
          <w:divBdr>
            <w:top w:val="none" w:sz="0" w:space="0" w:color="auto"/>
            <w:left w:val="none" w:sz="0" w:space="0" w:color="auto"/>
            <w:bottom w:val="none" w:sz="0" w:space="0" w:color="auto"/>
            <w:right w:val="none" w:sz="0" w:space="0" w:color="auto"/>
          </w:divBdr>
          <w:divsChild>
            <w:div w:id="1579171526">
              <w:marLeft w:val="0"/>
              <w:marRight w:val="0"/>
              <w:marTop w:val="0"/>
              <w:marBottom w:val="0"/>
              <w:divBdr>
                <w:top w:val="none" w:sz="0" w:space="0" w:color="auto"/>
                <w:left w:val="none" w:sz="0" w:space="0" w:color="auto"/>
                <w:bottom w:val="none" w:sz="0" w:space="0" w:color="auto"/>
                <w:right w:val="none" w:sz="0" w:space="0" w:color="auto"/>
              </w:divBdr>
            </w:div>
          </w:divsChild>
        </w:div>
        <w:div w:id="1031960215">
          <w:marLeft w:val="0"/>
          <w:marRight w:val="0"/>
          <w:marTop w:val="0"/>
          <w:marBottom w:val="0"/>
          <w:divBdr>
            <w:top w:val="none" w:sz="0" w:space="0" w:color="auto"/>
            <w:left w:val="none" w:sz="0" w:space="0" w:color="auto"/>
            <w:bottom w:val="none" w:sz="0" w:space="0" w:color="auto"/>
            <w:right w:val="none" w:sz="0" w:space="0" w:color="auto"/>
          </w:divBdr>
          <w:divsChild>
            <w:div w:id="583732176">
              <w:marLeft w:val="0"/>
              <w:marRight w:val="0"/>
              <w:marTop w:val="0"/>
              <w:marBottom w:val="0"/>
              <w:divBdr>
                <w:top w:val="none" w:sz="0" w:space="0" w:color="auto"/>
                <w:left w:val="none" w:sz="0" w:space="0" w:color="auto"/>
                <w:bottom w:val="none" w:sz="0" w:space="0" w:color="auto"/>
                <w:right w:val="none" w:sz="0" w:space="0" w:color="auto"/>
              </w:divBdr>
            </w:div>
          </w:divsChild>
        </w:div>
        <w:div w:id="1062486971">
          <w:marLeft w:val="0"/>
          <w:marRight w:val="0"/>
          <w:marTop w:val="0"/>
          <w:marBottom w:val="0"/>
          <w:divBdr>
            <w:top w:val="none" w:sz="0" w:space="0" w:color="auto"/>
            <w:left w:val="none" w:sz="0" w:space="0" w:color="auto"/>
            <w:bottom w:val="none" w:sz="0" w:space="0" w:color="auto"/>
            <w:right w:val="none" w:sz="0" w:space="0" w:color="auto"/>
          </w:divBdr>
          <w:divsChild>
            <w:div w:id="277688965">
              <w:marLeft w:val="0"/>
              <w:marRight w:val="0"/>
              <w:marTop w:val="0"/>
              <w:marBottom w:val="0"/>
              <w:divBdr>
                <w:top w:val="none" w:sz="0" w:space="0" w:color="auto"/>
                <w:left w:val="none" w:sz="0" w:space="0" w:color="auto"/>
                <w:bottom w:val="none" w:sz="0" w:space="0" w:color="auto"/>
                <w:right w:val="none" w:sz="0" w:space="0" w:color="auto"/>
              </w:divBdr>
            </w:div>
          </w:divsChild>
        </w:div>
        <w:div w:id="1068958526">
          <w:marLeft w:val="0"/>
          <w:marRight w:val="0"/>
          <w:marTop w:val="0"/>
          <w:marBottom w:val="0"/>
          <w:divBdr>
            <w:top w:val="none" w:sz="0" w:space="0" w:color="auto"/>
            <w:left w:val="none" w:sz="0" w:space="0" w:color="auto"/>
            <w:bottom w:val="none" w:sz="0" w:space="0" w:color="auto"/>
            <w:right w:val="none" w:sz="0" w:space="0" w:color="auto"/>
          </w:divBdr>
          <w:divsChild>
            <w:div w:id="444235316">
              <w:marLeft w:val="0"/>
              <w:marRight w:val="0"/>
              <w:marTop w:val="0"/>
              <w:marBottom w:val="0"/>
              <w:divBdr>
                <w:top w:val="none" w:sz="0" w:space="0" w:color="auto"/>
                <w:left w:val="none" w:sz="0" w:space="0" w:color="auto"/>
                <w:bottom w:val="none" w:sz="0" w:space="0" w:color="auto"/>
                <w:right w:val="none" w:sz="0" w:space="0" w:color="auto"/>
              </w:divBdr>
            </w:div>
          </w:divsChild>
        </w:div>
        <w:div w:id="1117799064">
          <w:marLeft w:val="0"/>
          <w:marRight w:val="0"/>
          <w:marTop w:val="0"/>
          <w:marBottom w:val="0"/>
          <w:divBdr>
            <w:top w:val="none" w:sz="0" w:space="0" w:color="auto"/>
            <w:left w:val="none" w:sz="0" w:space="0" w:color="auto"/>
            <w:bottom w:val="none" w:sz="0" w:space="0" w:color="auto"/>
            <w:right w:val="none" w:sz="0" w:space="0" w:color="auto"/>
          </w:divBdr>
          <w:divsChild>
            <w:div w:id="1980765831">
              <w:marLeft w:val="0"/>
              <w:marRight w:val="0"/>
              <w:marTop w:val="0"/>
              <w:marBottom w:val="0"/>
              <w:divBdr>
                <w:top w:val="none" w:sz="0" w:space="0" w:color="auto"/>
                <w:left w:val="none" w:sz="0" w:space="0" w:color="auto"/>
                <w:bottom w:val="none" w:sz="0" w:space="0" w:color="auto"/>
                <w:right w:val="none" w:sz="0" w:space="0" w:color="auto"/>
              </w:divBdr>
            </w:div>
          </w:divsChild>
        </w:div>
        <w:div w:id="1148283732">
          <w:marLeft w:val="0"/>
          <w:marRight w:val="0"/>
          <w:marTop w:val="0"/>
          <w:marBottom w:val="0"/>
          <w:divBdr>
            <w:top w:val="none" w:sz="0" w:space="0" w:color="auto"/>
            <w:left w:val="none" w:sz="0" w:space="0" w:color="auto"/>
            <w:bottom w:val="none" w:sz="0" w:space="0" w:color="auto"/>
            <w:right w:val="none" w:sz="0" w:space="0" w:color="auto"/>
          </w:divBdr>
          <w:divsChild>
            <w:div w:id="1920403295">
              <w:marLeft w:val="0"/>
              <w:marRight w:val="0"/>
              <w:marTop w:val="0"/>
              <w:marBottom w:val="0"/>
              <w:divBdr>
                <w:top w:val="none" w:sz="0" w:space="0" w:color="auto"/>
                <w:left w:val="none" w:sz="0" w:space="0" w:color="auto"/>
                <w:bottom w:val="none" w:sz="0" w:space="0" w:color="auto"/>
                <w:right w:val="none" w:sz="0" w:space="0" w:color="auto"/>
              </w:divBdr>
            </w:div>
          </w:divsChild>
        </w:div>
        <w:div w:id="1183400045">
          <w:marLeft w:val="0"/>
          <w:marRight w:val="0"/>
          <w:marTop w:val="0"/>
          <w:marBottom w:val="0"/>
          <w:divBdr>
            <w:top w:val="none" w:sz="0" w:space="0" w:color="auto"/>
            <w:left w:val="none" w:sz="0" w:space="0" w:color="auto"/>
            <w:bottom w:val="none" w:sz="0" w:space="0" w:color="auto"/>
            <w:right w:val="none" w:sz="0" w:space="0" w:color="auto"/>
          </w:divBdr>
          <w:divsChild>
            <w:div w:id="22678557">
              <w:marLeft w:val="0"/>
              <w:marRight w:val="0"/>
              <w:marTop w:val="0"/>
              <w:marBottom w:val="0"/>
              <w:divBdr>
                <w:top w:val="none" w:sz="0" w:space="0" w:color="auto"/>
                <w:left w:val="none" w:sz="0" w:space="0" w:color="auto"/>
                <w:bottom w:val="none" w:sz="0" w:space="0" w:color="auto"/>
                <w:right w:val="none" w:sz="0" w:space="0" w:color="auto"/>
              </w:divBdr>
            </w:div>
          </w:divsChild>
        </w:div>
        <w:div w:id="1202480372">
          <w:marLeft w:val="0"/>
          <w:marRight w:val="0"/>
          <w:marTop w:val="0"/>
          <w:marBottom w:val="0"/>
          <w:divBdr>
            <w:top w:val="none" w:sz="0" w:space="0" w:color="auto"/>
            <w:left w:val="none" w:sz="0" w:space="0" w:color="auto"/>
            <w:bottom w:val="none" w:sz="0" w:space="0" w:color="auto"/>
            <w:right w:val="none" w:sz="0" w:space="0" w:color="auto"/>
          </w:divBdr>
          <w:divsChild>
            <w:div w:id="54163983">
              <w:marLeft w:val="0"/>
              <w:marRight w:val="0"/>
              <w:marTop w:val="0"/>
              <w:marBottom w:val="0"/>
              <w:divBdr>
                <w:top w:val="none" w:sz="0" w:space="0" w:color="auto"/>
                <w:left w:val="none" w:sz="0" w:space="0" w:color="auto"/>
                <w:bottom w:val="none" w:sz="0" w:space="0" w:color="auto"/>
                <w:right w:val="none" w:sz="0" w:space="0" w:color="auto"/>
              </w:divBdr>
            </w:div>
          </w:divsChild>
        </w:div>
        <w:div w:id="1206673585">
          <w:marLeft w:val="0"/>
          <w:marRight w:val="0"/>
          <w:marTop w:val="0"/>
          <w:marBottom w:val="0"/>
          <w:divBdr>
            <w:top w:val="none" w:sz="0" w:space="0" w:color="auto"/>
            <w:left w:val="none" w:sz="0" w:space="0" w:color="auto"/>
            <w:bottom w:val="none" w:sz="0" w:space="0" w:color="auto"/>
            <w:right w:val="none" w:sz="0" w:space="0" w:color="auto"/>
          </w:divBdr>
          <w:divsChild>
            <w:div w:id="833303758">
              <w:marLeft w:val="0"/>
              <w:marRight w:val="0"/>
              <w:marTop w:val="0"/>
              <w:marBottom w:val="0"/>
              <w:divBdr>
                <w:top w:val="none" w:sz="0" w:space="0" w:color="auto"/>
                <w:left w:val="none" w:sz="0" w:space="0" w:color="auto"/>
                <w:bottom w:val="none" w:sz="0" w:space="0" w:color="auto"/>
                <w:right w:val="none" w:sz="0" w:space="0" w:color="auto"/>
              </w:divBdr>
            </w:div>
          </w:divsChild>
        </w:div>
        <w:div w:id="1225220321">
          <w:marLeft w:val="0"/>
          <w:marRight w:val="0"/>
          <w:marTop w:val="0"/>
          <w:marBottom w:val="0"/>
          <w:divBdr>
            <w:top w:val="none" w:sz="0" w:space="0" w:color="auto"/>
            <w:left w:val="none" w:sz="0" w:space="0" w:color="auto"/>
            <w:bottom w:val="none" w:sz="0" w:space="0" w:color="auto"/>
            <w:right w:val="none" w:sz="0" w:space="0" w:color="auto"/>
          </w:divBdr>
          <w:divsChild>
            <w:div w:id="1283536491">
              <w:marLeft w:val="0"/>
              <w:marRight w:val="0"/>
              <w:marTop w:val="0"/>
              <w:marBottom w:val="0"/>
              <w:divBdr>
                <w:top w:val="none" w:sz="0" w:space="0" w:color="auto"/>
                <w:left w:val="none" w:sz="0" w:space="0" w:color="auto"/>
                <w:bottom w:val="none" w:sz="0" w:space="0" w:color="auto"/>
                <w:right w:val="none" w:sz="0" w:space="0" w:color="auto"/>
              </w:divBdr>
            </w:div>
          </w:divsChild>
        </w:div>
        <w:div w:id="1226331298">
          <w:marLeft w:val="0"/>
          <w:marRight w:val="0"/>
          <w:marTop w:val="0"/>
          <w:marBottom w:val="0"/>
          <w:divBdr>
            <w:top w:val="none" w:sz="0" w:space="0" w:color="auto"/>
            <w:left w:val="none" w:sz="0" w:space="0" w:color="auto"/>
            <w:bottom w:val="none" w:sz="0" w:space="0" w:color="auto"/>
            <w:right w:val="none" w:sz="0" w:space="0" w:color="auto"/>
          </w:divBdr>
          <w:divsChild>
            <w:div w:id="424617041">
              <w:marLeft w:val="0"/>
              <w:marRight w:val="0"/>
              <w:marTop w:val="0"/>
              <w:marBottom w:val="0"/>
              <w:divBdr>
                <w:top w:val="none" w:sz="0" w:space="0" w:color="auto"/>
                <w:left w:val="none" w:sz="0" w:space="0" w:color="auto"/>
                <w:bottom w:val="none" w:sz="0" w:space="0" w:color="auto"/>
                <w:right w:val="none" w:sz="0" w:space="0" w:color="auto"/>
              </w:divBdr>
            </w:div>
          </w:divsChild>
        </w:div>
        <w:div w:id="1231190567">
          <w:marLeft w:val="0"/>
          <w:marRight w:val="0"/>
          <w:marTop w:val="0"/>
          <w:marBottom w:val="0"/>
          <w:divBdr>
            <w:top w:val="none" w:sz="0" w:space="0" w:color="auto"/>
            <w:left w:val="none" w:sz="0" w:space="0" w:color="auto"/>
            <w:bottom w:val="none" w:sz="0" w:space="0" w:color="auto"/>
            <w:right w:val="none" w:sz="0" w:space="0" w:color="auto"/>
          </w:divBdr>
          <w:divsChild>
            <w:div w:id="2046633021">
              <w:marLeft w:val="0"/>
              <w:marRight w:val="0"/>
              <w:marTop w:val="0"/>
              <w:marBottom w:val="0"/>
              <w:divBdr>
                <w:top w:val="none" w:sz="0" w:space="0" w:color="auto"/>
                <w:left w:val="none" w:sz="0" w:space="0" w:color="auto"/>
                <w:bottom w:val="none" w:sz="0" w:space="0" w:color="auto"/>
                <w:right w:val="none" w:sz="0" w:space="0" w:color="auto"/>
              </w:divBdr>
            </w:div>
          </w:divsChild>
        </w:div>
        <w:div w:id="1241138740">
          <w:marLeft w:val="0"/>
          <w:marRight w:val="0"/>
          <w:marTop w:val="0"/>
          <w:marBottom w:val="0"/>
          <w:divBdr>
            <w:top w:val="none" w:sz="0" w:space="0" w:color="auto"/>
            <w:left w:val="none" w:sz="0" w:space="0" w:color="auto"/>
            <w:bottom w:val="none" w:sz="0" w:space="0" w:color="auto"/>
            <w:right w:val="none" w:sz="0" w:space="0" w:color="auto"/>
          </w:divBdr>
          <w:divsChild>
            <w:div w:id="190993309">
              <w:marLeft w:val="0"/>
              <w:marRight w:val="0"/>
              <w:marTop w:val="0"/>
              <w:marBottom w:val="0"/>
              <w:divBdr>
                <w:top w:val="none" w:sz="0" w:space="0" w:color="auto"/>
                <w:left w:val="none" w:sz="0" w:space="0" w:color="auto"/>
                <w:bottom w:val="none" w:sz="0" w:space="0" w:color="auto"/>
                <w:right w:val="none" w:sz="0" w:space="0" w:color="auto"/>
              </w:divBdr>
            </w:div>
            <w:div w:id="1054818847">
              <w:marLeft w:val="0"/>
              <w:marRight w:val="0"/>
              <w:marTop w:val="0"/>
              <w:marBottom w:val="0"/>
              <w:divBdr>
                <w:top w:val="none" w:sz="0" w:space="0" w:color="auto"/>
                <w:left w:val="none" w:sz="0" w:space="0" w:color="auto"/>
                <w:bottom w:val="none" w:sz="0" w:space="0" w:color="auto"/>
                <w:right w:val="none" w:sz="0" w:space="0" w:color="auto"/>
              </w:divBdr>
            </w:div>
          </w:divsChild>
        </w:div>
        <w:div w:id="1253275757">
          <w:marLeft w:val="0"/>
          <w:marRight w:val="0"/>
          <w:marTop w:val="0"/>
          <w:marBottom w:val="0"/>
          <w:divBdr>
            <w:top w:val="none" w:sz="0" w:space="0" w:color="auto"/>
            <w:left w:val="none" w:sz="0" w:space="0" w:color="auto"/>
            <w:bottom w:val="none" w:sz="0" w:space="0" w:color="auto"/>
            <w:right w:val="none" w:sz="0" w:space="0" w:color="auto"/>
          </w:divBdr>
          <w:divsChild>
            <w:div w:id="281501678">
              <w:marLeft w:val="0"/>
              <w:marRight w:val="0"/>
              <w:marTop w:val="0"/>
              <w:marBottom w:val="0"/>
              <w:divBdr>
                <w:top w:val="none" w:sz="0" w:space="0" w:color="auto"/>
                <w:left w:val="none" w:sz="0" w:space="0" w:color="auto"/>
                <w:bottom w:val="none" w:sz="0" w:space="0" w:color="auto"/>
                <w:right w:val="none" w:sz="0" w:space="0" w:color="auto"/>
              </w:divBdr>
            </w:div>
          </w:divsChild>
        </w:div>
        <w:div w:id="1264724727">
          <w:marLeft w:val="0"/>
          <w:marRight w:val="0"/>
          <w:marTop w:val="0"/>
          <w:marBottom w:val="0"/>
          <w:divBdr>
            <w:top w:val="none" w:sz="0" w:space="0" w:color="auto"/>
            <w:left w:val="none" w:sz="0" w:space="0" w:color="auto"/>
            <w:bottom w:val="none" w:sz="0" w:space="0" w:color="auto"/>
            <w:right w:val="none" w:sz="0" w:space="0" w:color="auto"/>
          </w:divBdr>
          <w:divsChild>
            <w:div w:id="793594583">
              <w:marLeft w:val="0"/>
              <w:marRight w:val="0"/>
              <w:marTop w:val="0"/>
              <w:marBottom w:val="0"/>
              <w:divBdr>
                <w:top w:val="none" w:sz="0" w:space="0" w:color="auto"/>
                <w:left w:val="none" w:sz="0" w:space="0" w:color="auto"/>
                <w:bottom w:val="none" w:sz="0" w:space="0" w:color="auto"/>
                <w:right w:val="none" w:sz="0" w:space="0" w:color="auto"/>
              </w:divBdr>
            </w:div>
          </w:divsChild>
        </w:div>
        <w:div w:id="1302271988">
          <w:marLeft w:val="0"/>
          <w:marRight w:val="0"/>
          <w:marTop w:val="0"/>
          <w:marBottom w:val="0"/>
          <w:divBdr>
            <w:top w:val="none" w:sz="0" w:space="0" w:color="auto"/>
            <w:left w:val="none" w:sz="0" w:space="0" w:color="auto"/>
            <w:bottom w:val="none" w:sz="0" w:space="0" w:color="auto"/>
            <w:right w:val="none" w:sz="0" w:space="0" w:color="auto"/>
          </w:divBdr>
          <w:divsChild>
            <w:div w:id="1125581663">
              <w:marLeft w:val="0"/>
              <w:marRight w:val="0"/>
              <w:marTop w:val="0"/>
              <w:marBottom w:val="0"/>
              <w:divBdr>
                <w:top w:val="none" w:sz="0" w:space="0" w:color="auto"/>
                <w:left w:val="none" w:sz="0" w:space="0" w:color="auto"/>
                <w:bottom w:val="none" w:sz="0" w:space="0" w:color="auto"/>
                <w:right w:val="none" w:sz="0" w:space="0" w:color="auto"/>
              </w:divBdr>
            </w:div>
          </w:divsChild>
        </w:div>
        <w:div w:id="1378821422">
          <w:marLeft w:val="0"/>
          <w:marRight w:val="0"/>
          <w:marTop w:val="0"/>
          <w:marBottom w:val="0"/>
          <w:divBdr>
            <w:top w:val="none" w:sz="0" w:space="0" w:color="auto"/>
            <w:left w:val="none" w:sz="0" w:space="0" w:color="auto"/>
            <w:bottom w:val="none" w:sz="0" w:space="0" w:color="auto"/>
            <w:right w:val="none" w:sz="0" w:space="0" w:color="auto"/>
          </w:divBdr>
          <w:divsChild>
            <w:div w:id="749935336">
              <w:marLeft w:val="0"/>
              <w:marRight w:val="0"/>
              <w:marTop w:val="0"/>
              <w:marBottom w:val="0"/>
              <w:divBdr>
                <w:top w:val="none" w:sz="0" w:space="0" w:color="auto"/>
                <w:left w:val="none" w:sz="0" w:space="0" w:color="auto"/>
                <w:bottom w:val="none" w:sz="0" w:space="0" w:color="auto"/>
                <w:right w:val="none" w:sz="0" w:space="0" w:color="auto"/>
              </w:divBdr>
            </w:div>
          </w:divsChild>
        </w:div>
        <w:div w:id="1384404141">
          <w:marLeft w:val="0"/>
          <w:marRight w:val="0"/>
          <w:marTop w:val="0"/>
          <w:marBottom w:val="0"/>
          <w:divBdr>
            <w:top w:val="none" w:sz="0" w:space="0" w:color="auto"/>
            <w:left w:val="none" w:sz="0" w:space="0" w:color="auto"/>
            <w:bottom w:val="none" w:sz="0" w:space="0" w:color="auto"/>
            <w:right w:val="none" w:sz="0" w:space="0" w:color="auto"/>
          </w:divBdr>
          <w:divsChild>
            <w:div w:id="770273607">
              <w:marLeft w:val="0"/>
              <w:marRight w:val="0"/>
              <w:marTop w:val="0"/>
              <w:marBottom w:val="0"/>
              <w:divBdr>
                <w:top w:val="none" w:sz="0" w:space="0" w:color="auto"/>
                <w:left w:val="none" w:sz="0" w:space="0" w:color="auto"/>
                <w:bottom w:val="none" w:sz="0" w:space="0" w:color="auto"/>
                <w:right w:val="none" w:sz="0" w:space="0" w:color="auto"/>
              </w:divBdr>
            </w:div>
          </w:divsChild>
        </w:div>
        <w:div w:id="1417172251">
          <w:marLeft w:val="0"/>
          <w:marRight w:val="0"/>
          <w:marTop w:val="0"/>
          <w:marBottom w:val="0"/>
          <w:divBdr>
            <w:top w:val="none" w:sz="0" w:space="0" w:color="auto"/>
            <w:left w:val="none" w:sz="0" w:space="0" w:color="auto"/>
            <w:bottom w:val="none" w:sz="0" w:space="0" w:color="auto"/>
            <w:right w:val="none" w:sz="0" w:space="0" w:color="auto"/>
          </w:divBdr>
          <w:divsChild>
            <w:div w:id="889614072">
              <w:marLeft w:val="0"/>
              <w:marRight w:val="0"/>
              <w:marTop w:val="0"/>
              <w:marBottom w:val="0"/>
              <w:divBdr>
                <w:top w:val="none" w:sz="0" w:space="0" w:color="auto"/>
                <w:left w:val="none" w:sz="0" w:space="0" w:color="auto"/>
                <w:bottom w:val="none" w:sz="0" w:space="0" w:color="auto"/>
                <w:right w:val="none" w:sz="0" w:space="0" w:color="auto"/>
              </w:divBdr>
            </w:div>
          </w:divsChild>
        </w:div>
        <w:div w:id="1457328786">
          <w:marLeft w:val="0"/>
          <w:marRight w:val="0"/>
          <w:marTop w:val="0"/>
          <w:marBottom w:val="0"/>
          <w:divBdr>
            <w:top w:val="none" w:sz="0" w:space="0" w:color="auto"/>
            <w:left w:val="none" w:sz="0" w:space="0" w:color="auto"/>
            <w:bottom w:val="none" w:sz="0" w:space="0" w:color="auto"/>
            <w:right w:val="none" w:sz="0" w:space="0" w:color="auto"/>
          </w:divBdr>
          <w:divsChild>
            <w:div w:id="76750639">
              <w:marLeft w:val="0"/>
              <w:marRight w:val="0"/>
              <w:marTop w:val="0"/>
              <w:marBottom w:val="0"/>
              <w:divBdr>
                <w:top w:val="none" w:sz="0" w:space="0" w:color="auto"/>
                <w:left w:val="none" w:sz="0" w:space="0" w:color="auto"/>
                <w:bottom w:val="none" w:sz="0" w:space="0" w:color="auto"/>
                <w:right w:val="none" w:sz="0" w:space="0" w:color="auto"/>
              </w:divBdr>
            </w:div>
          </w:divsChild>
        </w:div>
        <w:div w:id="1486121846">
          <w:marLeft w:val="0"/>
          <w:marRight w:val="0"/>
          <w:marTop w:val="0"/>
          <w:marBottom w:val="0"/>
          <w:divBdr>
            <w:top w:val="none" w:sz="0" w:space="0" w:color="auto"/>
            <w:left w:val="none" w:sz="0" w:space="0" w:color="auto"/>
            <w:bottom w:val="none" w:sz="0" w:space="0" w:color="auto"/>
            <w:right w:val="none" w:sz="0" w:space="0" w:color="auto"/>
          </w:divBdr>
          <w:divsChild>
            <w:div w:id="2142457430">
              <w:marLeft w:val="0"/>
              <w:marRight w:val="0"/>
              <w:marTop w:val="0"/>
              <w:marBottom w:val="0"/>
              <w:divBdr>
                <w:top w:val="none" w:sz="0" w:space="0" w:color="auto"/>
                <w:left w:val="none" w:sz="0" w:space="0" w:color="auto"/>
                <w:bottom w:val="none" w:sz="0" w:space="0" w:color="auto"/>
                <w:right w:val="none" w:sz="0" w:space="0" w:color="auto"/>
              </w:divBdr>
            </w:div>
          </w:divsChild>
        </w:div>
        <w:div w:id="1501387419">
          <w:marLeft w:val="0"/>
          <w:marRight w:val="0"/>
          <w:marTop w:val="0"/>
          <w:marBottom w:val="0"/>
          <w:divBdr>
            <w:top w:val="none" w:sz="0" w:space="0" w:color="auto"/>
            <w:left w:val="none" w:sz="0" w:space="0" w:color="auto"/>
            <w:bottom w:val="none" w:sz="0" w:space="0" w:color="auto"/>
            <w:right w:val="none" w:sz="0" w:space="0" w:color="auto"/>
          </w:divBdr>
          <w:divsChild>
            <w:div w:id="1576208443">
              <w:marLeft w:val="0"/>
              <w:marRight w:val="0"/>
              <w:marTop w:val="0"/>
              <w:marBottom w:val="0"/>
              <w:divBdr>
                <w:top w:val="none" w:sz="0" w:space="0" w:color="auto"/>
                <w:left w:val="none" w:sz="0" w:space="0" w:color="auto"/>
                <w:bottom w:val="none" w:sz="0" w:space="0" w:color="auto"/>
                <w:right w:val="none" w:sz="0" w:space="0" w:color="auto"/>
              </w:divBdr>
            </w:div>
          </w:divsChild>
        </w:div>
        <w:div w:id="1513186594">
          <w:marLeft w:val="0"/>
          <w:marRight w:val="0"/>
          <w:marTop w:val="0"/>
          <w:marBottom w:val="0"/>
          <w:divBdr>
            <w:top w:val="none" w:sz="0" w:space="0" w:color="auto"/>
            <w:left w:val="none" w:sz="0" w:space="0" w:color="auto"/>
            <w:bottom w:val="none" w:sz="0" w:space="0" w:color="auto"/>
            <w:right w:val="none" w:sz="0" w:space="0" w:color="auto"/>
          </w:divBdr>
          <w:divsChild>
            <w:div w:id="1233079223">
              <w:marLeft w:val="0"/>
              <w:marRight w:val="0"/>
              <w:marTop w:val="0"/>
              <w:marBottom w:val="0"/>
              <w:divBdr>
                <w:top w:val="none" w:sz="0" w:space="0" w:color="auto"/>
                <w:left w:val="none" w:sz="0" w:space="0" w:color="auto"/>
                <w:bottom w:val="none" w:sz="0" w:space="0" w:color="auto"/>
                <w:right w:val="none" w:sz="0" w:space="0" w:color="auto"/>
              </w:divBdr>
            </w:div>
          </w:divsChild>
        </w:div>
        <w:div w:id="1545362773">
          <w:marLeft w:val="0"/>
          <w:marRight w:val="0"/>
          <w:marTop w:val="0"/>
          <w:marBottom w:val="0"/>
          <w:divBdr>
            <w:top w:val="none" w:sz="0" w:space="0" w:color="auto"/>
            <w:left w:val="none" w:sz="0" w:space="0" w:color="auto"/>
            <w:bottom w:val="none" w:sz="0" w:space="0" w:color="auto"/>
            <w:right w:val="none" w:sz="0" w:space="0" w:color="auto"/>
          </w:divBdr>
          <w:divsChild>
            <w:div w:id="1898203494">
              <w:marLeft w:val="0"/>
              <w:marRight w:val="0"/>
              <w:marTop w:val="0"/>
              <w:marBottom w:val="0"/>
              <w:divBdr>
                <w:top w:val="none" w:sz="0" w:space="0" w:color="auto"/>
                <w:left w:val="none" w:sz="0" w:space="0" w:color="auto"/>
                <w:bottom w:val="none" w:sz="0" w:space="0" w:color="auto"/>
                <w:right w:val="none" w:sz="0" w:space="0" w:color="auto"/>
              </w:divBdr>
            </w:div>
          </w:divsChild>
        </w:div>
        <w:div w:id="1558978981">
          <w:marLeft w:val="0"/>
          <w:marRight w:val="0"/>
          <w:marTop w:val="0"/>
          <w:marBottom w:val="0"/>
          <w:divBdr>
            <w:top w:val="none" w:sz="0" w:space="0" w:color="auto"/>
            <w:left w:val="none" w:sz="0" w:space="0" w:color="auto"/>
            <w:bottom w:val="none" w:sz="0" w:space="0" w:color="auto"/>
            <w:right w:val="none" w:sz="0" w:space="0" w:color="auto"/>
          </w:divBdr>
          <w:divsChild>
            <w:div w:id="716927230">
              <w:marLeft w:val="0"/>
              <w:marRight w:val="0"/>
              <w:marTop w:val="0"/>
              <w:marBottom w:val="0"/>
              <w:divBdr>
                <w:top w:val="none" w:sz="0" w:space="0" w:color="auto"/>
                <w:left w:val="none" w:sz="0" w:space="0" w:color="auto"/>
                <w:bottom w:val="none" w:sz="0" w:space="0" w:color="auto"/>
                <w:right w:val="none" w:sz="0" w:space="0" w:color="auto"/>
              </w:divBdr>
            </w:div>
          </w:divsChild>
        </w:div>
        <w:div w:id="1579098155">
          <w:marLeft w:val="0"/>
          <w:marRight w:val="0"/>
          <w:marTop w:val="0"/>
          <w:marBottom w:val="0"/>
          <w:divBdr>
            <w:top w:val="none" w:sz="0" w:space="0" w:color="auto"/>
            <w:left w:val="none" w:sz="0" w:space="0" w:color="auto"/>
            <w:bottom w:val="none" w:sz="0" w:space="0" w:color="auto"/>
            <w:right w:val="none" w:sz="0" w:space="0" w:color="auto"/>
          </w:divBdr>
          <w:divsChild>
            <w:div w:id="950939076">
              <w:marLeft w:val="0"/>
              <w:marRight w:val="0"/>
              <w:marTop w:val="0"/>
              <w:marBottom w:val="0"/>
              <w:divBdr>
                <w:top w:val="none" w:sz="0" w:space="0" w:color="auto"/>
                <w:left w:val="none" w:sz="0" w:space="0" w:color="auto"/>
                <w:bottom w:val="none" w:sz="0" w:space="0" w:color="auto"/>
                <w:right w:val="none" w:sz="0" w:space="0" w:color="auto"/>
              </w:divBdr>
            </w:div>
            <w:div w:id="2126654789">
              <w:marLeft w:val="0"/>
              <w:marRight w:val="0"/>
              <w:marTop w:val="0"/>
              <w:marBottom w:val="0"/>
              <w:divBdr>
                <w:top w:val="none" w:sz="0" w:space="0" w:color="auto"/>
                <w:left w:val="none" w:sz="0" w:space="0" w:color="auto"/>
                <w:bottom w:val="none" w:sz="0" w:space="0" w:color="auto"/>
                <w:right w:val="none" w:sz="0" w:space="0" w:color="auto"/>
              </w:divBdr>
            </w:div>
          </w:divsChild>
        </w:div>
        <w:div w:id="1670866213">
          <w:marLeft w:val="0"/>
          <w:marRight w:val="0"/>
          <w:marTop w:val="0"/>
          <w:marBottom w:val="0"/>
          <w:divBdr>
            <w:top w:val="none" w:sz="0" w:space="0" w:color="auto"/>
            <w:left w:val="none" w:sz="0" w:space="0" w:color="auto"/>
            <w:bottom w:val="none" w:sz="0" w:space="0" w:color="auto"/>
            <w:right w:val="none" w:sz="0" w:space="0" w:color="auto"/>
          </w:divBdr>
          <w:divsChild>
            <w:div w:id="1308824039">
              <w:marLeft w:val="0"/>
              <w:marRight w:val="0"/>
              <w:marTop w:val="0"/>
              <w:marBottom w:val="0"/>
              <w:divBdr>
                <w:top w:val="none" w:sz="0" w:space="0" w:color="auto"/>
                <w:left w:val="none" w:sz="0" w:space="0" w:color="auto"/>
                <w:bottom w:val="none" w:sz="0" w:space="0" w:color="auto"/>
                <w:right w:val="none" w:sz="0" w:space="0" w:color="auto"/>
              </w:divBdr>
            </w:div>
          </w:divsChild>
        </w:div>
        <w:div w:id="1729570988">
          <w:marLeft w:val="0"/>
          <w:marRight w:val="0"/>
          <w:marTop w:val="0"/>
          <w:marBottom w:val="0"/>
          <w:divBdr>
            <w:top w:val="none" w:sz="0" w:space="0" w:color="auto"/>
            <w:left w:val="none" w:sz="0" w:space="0" w:color="auto"/>
            <w:bottom w:val="none" w:sz="0" w:space="0" w:color="auto"/>
            <w:right w:val="none" w:sz="0" w:space="0" w:color="auto"/>
          </w:divBdr>
          <w:divsChild>
            <w:div w:id="1991523285">
              <w:marLeft w:val="0"/>
              <w:marRight w:val="0"/>
              <w:marTop w:val="0"/>
              <w:marBottom w:val="0"/>
              <w:divBdr>
                <w:top w:val="none" w:sz="0" w:space="0" w:color="auto"/>
                <w:left w:val="none" w:sz="0" w:space="0" w:color="auto"/>
                <w:bottom w:val="none" w:sz="0" w:space="0" w:color="auto"/>
                <w:right w:val="none" w:sz="0" w:space="0" w:color="auto"/>
              </w:divBdr>
            </w:div>
          </w:divsChild>
        </w:div>
        <w:div w:id="1737818570">
          <w:marLeft w:val="0"/>
          <w:marRight w:val="0"/>
          <w:marTop w:val="0"/>
          <w:marBottom w:val="0"/>
          <w:divBdr>
            <w:top w:val="none" w:sz="0" w:space="0" w:color="auto"/>
            <w:left w:val="none" w:sz="0" w:space="0" w:color="auto"/>
            <w:bottom w:val="none" w:sz="0" w:space="0" w:color="auto"/>
            <w:right w:val="none" w:sz="0" w:space="0" w:color="auto"/>
          </w:divBdr>
          <w:divsChild>
            <w:div w:id="1739594953">
              <w:marLeft w:val="0"/>
              <w:marRight w:val="0"/>
              <w:marTop w:val="0"/>
              <w:marBottom w:val="0"/>
              <w:divBdr>
                <w:top w:val="none" w:sz="0" w:space="0" w:color="auto"/>
                <w:left w:val="none" w:sz="0" w:space="0" w:color="auto"/>
                <w:bottom w:val="none" w:sz="0" w:space="0" w:color="auto"/>
                <w:right w:val="none" w:sz="0" w:space="0" w:color="auto"/>
              </w:divBdr>
            </w:div>
          </w:divsChild>
        </w:div>
        <w:div w:id="1789927911">
          <w:marLeft w:val="0"/>
          <w:marRight w:val="0"/>
          <w:marTop w:val="0"/>
          <w:marBottom w:val="0"/>
          <w:divBdr>
            <w:top w:val="none" w:sz="0" w:space="0" w:color="auto"/>
            <w:left w:val="none" w:sz="0" w:space="0" w:color="auto"/>
            <w:bottom w:val="none" w:sz="0" w:space="0" w:color="auto"/>
            <w:right w:val="none" w:sz="0" w:space="0" w:color="auto"/>
          </w:divBdr>
          <w:divsChild>
            <w:div w:id="2008627397">
              <w:marLeft w:val="0"/>
              <w:marRight w:val="0"/>
              <w:marTop w:val="0"/>
              <w:marBottom w:val="0"/>
              <w:divBdr>
                <w:top w:val="none" w:sz="0" w:space="0" w:color="auto"/>
                <w:left w:val="none" w:sz="0" w:space="0" w:color="auto"/>
                <w:bottom w:val="none" w:sz="0" w:space="0" w:color="auto"/>
                <w:right w:val="none" w:sz="0" w:space="0" w:color="auto"/>
              </w:divBdr>
            </w:div>
          </w:divsChild>
        </w:div>
        <w:div w:id="1801024262">
          <w:marLeft w:val="0"/>
          <w:marRight w:val="0"/>
          <w:marTop w:val="0"/>
          <w:marBottom w:val="0"/>
          <w:divBdr>
            <w:top w:val="none" w:sz="0" w:space="0" w:color="auto"/>
            <w:left w:val="none" w:sz="0" w:space="0" w:color="auto"/>
            <w:bottom w:val="none" w:sz="0" w:space="0" w:color="auto"/>
            <w:right w:val="none" w:sz="0" w:space="0" w:color="auto"/>
          </w:divBdr>
          <w:divsChild>
            <w:div w:id="1025864067">
              <w:marLeft w:val="0"/>
              <w:marRight w:val="0"/>
              <w:marTop w:val="0"/>
              <w:marBottom w:val="0"/>
              <w:divBdr>
                <w:top w:val="none" w:sz="0" w:space="0" w:color="auto"/>
                <w:left w:val="none" w:sz="0" w:space="0" w:color="auto"/>
                <w:bottom w:val="none" w:sz="0" w:space="0" w:color="auto"/>
                <w:right w:val="none" w:sz="0" w:space="0" w:color="auto"/>
              </w:divBdr>
            </w:div>
          </w:divsChild>
        </w:div>
        <w:div w:id="1812282603">
          <w:marLeft w:val="0"/>
          <w:marRight w:val="0"/>
          <w:marTop w:val="0"/>
          <w:marBottom w:val="0"/>
          <w:divBdr>
            <w:top w:val="none" w:sz="0" w:space="0" w:color="auto"/>
            <w:left w:val="none" w:sz="0" w:space="0" w:color="auto"/>
            <w:bottom w:val="none" w:sz="0" w:space="0" w:color="auto"/>
            <w:right w:val="none" w:sz="0" w:space="0" w:color="auto"/>
          </w:divBdr>
          <w:divsChild>
            <w:div w:id="1382292017">
              <w:marLeft w:val="0"/>
              <w:marRight w:val="0"/>
              <w:marTop w:val="0"/>
              <w:marBottom w:val="0"/>
              <w:divBdr>
                <w:top w:val="none" w:sz="0" w:space="0" w:color="auto"/>
                <w:left w:val="none" w:sz="0" w:space="0" w:color="auto"/>
                <w:bottom w:val="none" w:sz="0" w:space="0" w:color="auto"/>
                <w:right w:val="none" w:sz="0" w:space="0" w:color="auto"/>
              </w:divBdr>
            </w:div>
            <w:div w:id="1536385671">
              <w:marLeft w:val="0"/>
              <w:marRight w:val="0"/>
              <w:marTop w:val="0"/>
              <w:marBottom w:val="0"/>
              <w:divBdr>
                <w:top w:val="none" w:sz="0" w:space="0" w:color="auto"/>
                <w:left w:val="none" w:sz="0" w:space="0" w:color="auto"/>
                <w:bottom w:val="none" w:sz="0" w:space="0" w:color="auto"/>
                <w:right w:val="none" w:sz="0" w:space="0" w:color="auto"/>
              </w:divBdr>
            </w:div>
          </w:divsChild>
        </w:div>
        <w:div w:id="1812361444">
          <w:marLeft w:val="0"/>
          <w:marRight w:val="0"/>
          <w:marTop w:val="0"/>
          <w:marBottom w:val="0"/>
          <w:divBdr>
            <w:top w:val="none" w:sz="0" w:space="0" w:color="auto"/>
            <w:left w:val="none" w:sz="0" w:space="0" w:color="auto"/>
            <w:bottom w:val="none" w:sz="0" w:space="0" w:color="auto"/>
            <w:right w:val="none" w:sz="0" w:space="0" w:color="auto"/>
          </w:divBdr>
          <w:divsChild>
            <w:div w:id="1024399264">
              <w:marLeft w:val="0"/>
              <w:marRight w:val="0"/>
              <w:marTop w:val="0"/>
              <w:marBottom w:val="0"/>
              <w:divBdr>
                <w:top w:val="none" w:sz="0" w:space="0" w:color="auto"/>
                <w:left w:val="none" w:sz="0" w:space="0" w:color="auto"/>
                <w:bottom w:val="none" w:sz="0" w:space="0" w:color="auto"/>
                <w:right w:val="none" w:sz="0" w:space="0" w:color="auto"/>
              </w:divBdr>
            </w:div>
          </w:divsChild>
        </w:div>
        <w:div w:id="1823037389">
          <w:marLeft w:val="0"/>
          <w:marRight w:val="0"/>
          <w:marTop w:val="0"/>
          <w:marBottom w:val="0"/>
          <w:divBdr>
            <w:top w:val="none" w:sz="0" w:space="0" w:color="auto"/>
            <w:left w:val="none" w:sz="0" w:space="0" w:color="auto"/>
            <w:bottom w:val="none" w:sz="0" w:space="0" w:color="auto"/>
            <w:right w:val="none" w:sz="0" w:space="0" w:color="auto"/>
          </w:divBdr>
          <w:divsChild>
            <w:div w:id="122233314">
              <w:marLeft w:val="0"/>
              <w:marRight w:val="0"/>
              <w:marTop w:val="0"/>
              <w:marBottom w:val="0"/>
              <w:divBdr>
                <w:top w:val="none" w:sz="0" w:space="0" w:color="auto"/>
                <w:left w:val="none" w:sz="0" w:space="0" w:color="auto"/>
                <w:bottom w:val="none" w:sz="0" w:space="0" w:color="auto"/>
                <w:right w:val="none" w:sz="0" w:space="0" w:color="auto"/>
              </w:divBdr>
            </w:div>
          </w:divsChild>
        </w:div>
        <w:div w:id="1823614758">
          <w:marLeft w:val="0"/>
          <w:marRight w:val="0"/>
          <w:marTop w:val="0"/>
          <w:marBottom w:val="0"/>
          <w:divBdr>
            <w:top w:val="none" w:sz="0" w:space="0" w:color="auto"/>
            <w:left w:val="none" w:sz="0" w:space="0" w:color="auto"/>
            <w:bottom w:val="none" w:sz="0" w:space="0" w:color="auto"/>
            <w:right w:val="none" w:sz="0" w:space="0" w:color="auto"/>
          </w:divBdr>
          <w:divsChild>
            <w:div w:id="1873572398">
              <w:marLeft w:val="0"/>
              <w:marRight w:val="0"/>
              <w:marTop w:val="0"/>
              <w:marBottom w:val="0"/>
              <w:divBdr>
                <w:top w:val="none" w:sz="0" w:space="0" w:color="auto"/>
                <w:left w:val="none" w:sz="0" w:space="0" w:color="auto"/>
                <w:bottom w:val="none" w:sz="0" w:space="0" w:color="auto"/>
                <w:right w:val="none" w:sz="0" w:space="0" w:color="auto"/>
              </w:divBdr>
            </w:div>
          </w:divsChild>
        </w:div>
        <w:div w:id="1887521199">
          <w:marLeft w:val="0"/>
          <w:marRight w:val="0"/>
          <w:marTop w:val="0"/>
          <w:marBottom w:val="0"/>
          <w:divBdr>
            <w:top w:val="none" w:sz="0" w:space="0" w:color="auto"/>
            <w:left w:val="none" w:sz="0" w:space="0" w:color="auto"/>
            <w:bottom w:val="none" w:sz="0" w:space="0" w:color="auto"/>
            <w:right w:val="none" w:sz="0" w:space="0" w:color="auto"/>
          </w:divBdr>
          <w:divsChild>
            <w:div w:id="2098407036">
              <w:marLeft w:val="0"/>
              <w:marRight w:val="0"/>
              <w:marTop w:val="0"/>
              <w:marBottom w:val="0"/>
              <w:divBdr>
                <w:top w:val="none" w:sz="0" w:space="0" w:color="auto"/>
                <w:left w:val="none" w:sz="0" w:space="0" w:color="auto"/>
                <w:bottom w:val="none" w:sz="0" w:space="0" w:color="auto"/>
                <w:right w:val="none" w:sz="0" w:space="0" w:color="auto"/>
              </w:divBdr>
            </w:div>
          </w:divsChild>
        </w:div>
        <w:div w:id="1892690062">
          <w:marLeft w:val="0"/>
          <w:marRight w:val="0"/>
          <w:marTop w:val="0"/>
          <w:marBottom w:val="0"/>
          <w:divBdr>
            <w:top w:val="none" w:sz="0" w:space="0" w:color="auto"/>
            <w:left w:val="none" w:sz="0" w:space="0" w:color="auto"/>
            <w:bottom w:val="none" w:sz="0" w:space="0" w:color="auto"/>
            <w:right w:val="none" w:sz="0" w:space="0" w:color="auto"/>
          </w:divBdr>
          <w:divsChild>
            <w:div w:id="1815679107">
              <w:marLeft w:val="0"/>
              <w:marRight w:val="0"/>
              <w:marTop w:val="0"/>
              <w:marBottom w:val="0"/>
              <w:divBdr>
                <w:top w:val="none" w:sz="0" w:space="0" w:color="auto"/>
                <w:left w:val="none" w:sz="0" w:space="0" w:color="auto"/>
                <w:bottom w:val="none" w:sz="0" w:space="0" w:color="auto"/>
                <w:right w:val="none" w:sz="0" w:space="0" w:color="auto"/>
              </w:divBdr>
            </w:div>
          </w:divsChild>
        </w:div>
        <w:div w:id="1939408043">
          <w:marLeft w:val="0"/>
          <w:marRight w:val="0"/>
          <w:marTop w:val="0"/>
          <w:marBottom w:val="0"/>
          <w:divBdr>
            <w:top w:val="none" w:sz="0" w:space="0" w:color="auto"/>
            <w:left w:val="none" w:sz="0" w:space="0" w:color="auto"/>
            <w:bottom w:val="none" w:sz="0" w:space="0" w:color="auto"/>
            <w:right w:val="none" w:sz="0" w:space="0" w:color="auto"/>
          </w:divBdr>
          <w:divsChild>
            <w:div w:id="1374966319">
              <w:marLeft w:val="0"/>
              <w:marRight w:val="0"/>
              <w:marTop w:val="0"/>
              <w:marBottom w:val="0"/>
              <w:divBdr>
                <w:top w:val="none" w:sz="0" w:space="0" w:color="auto"/>
                <w:left w:val="none" w:sz="0" w:space="0" w:color="auto"/>
                <w:bottom w:val="none" w:sz="0" w:space="0" w:color="auto"/>
                <w:right w:val="none" w:sz="0" w:space="0" w:color="auto"/>
              </w:divBdr>
            </w:div>
          </w:divsChild>
        </w:div>
        <w:div w:id="1954438570">
          <w:marLeft w:val="0"/>
          <w:marRight w:val="0"/>
          <w:marTop w:val="0"/>
          <w:marBottom w:val="0"/>
          <w:divBdr>
            <w:top w:val="none" w:sz="0" w:space="0" w:color="auto"/>
            <w:left w:val="none" w:sz="0" w:space="0" w:color="auto"/>
            <w:bottom w:val="none" w:sz="0" w:space="0" w:color="auto"/>
            <w:right w:val="none" w:sz="0" w:space="0" w:color="auto"/>
          </w:divBdr>
          <w:divsChild>
            <w:div w:id="1359627028">
              <w:marLeft w:val="0"/>
              <w:marRight w:val="0"/>
              <w:marTop w:val="0"/>
              <w:marBottom w:val="0"/>
              <w:divBdr>
                <w:top w:val="none" w:sz="0" w:space="0" w:color="auto"/>
                <w:left w:val="none" w:sz="0" w:space="0" w:color="auto"/>
                <w:bottom w:val="none" w:sz="0" w:space="0" w:color="auto"/>
                <w:right w:val="none" w:sz="0" w:space="0" w:color="auto"/>
              </w:divBdr>
            </w:div>
          </w:divsChild>
        </w:div>
        <w:div w:id="1983001311">
          <w:marLeft w:val="0"/>
          <w:marRight w:val="0"/>
          <w:marTop w:val="0"/>
          <w:marBottom w:val="0"/>
          <w:divBdr>
            <w:top w:val="none" w:sz="0" w:space="0" w:color="auto"/>
            <w:left w:val="none" w:sz="0" w:space="0" w:color="auto"/>
            <w:bottom w:val="none" w:sz="0" w:space="0" w:color="auto"/>
            <w:right w:val="none" w:sz="0" w:space="0" w:color="auto"/>
          </w:divBdr>
          <w:divsChild>
            <w:div w:id="855657664">
              <w:marLeft w:val="0"/>
              <w:marRight w:val="0"/>
              <w:marTop w:val="0"/>
              <w:marBottom w:val="0"/>
              <w:divBdr>
                <w:top w:val="none" w:sz="0" w:space="0" w:color="auto"/>
                <w:left w:val="none" w:sz="0" w:space="0" w:color="auto"/>
                <w:bottom w:val="none" w:sz="0" w:space="0" w:color="auto"/>
                <w:right w:val="none" w:sz="0" w:space="0" w:color="auto"/>
              </w:divBdr>
            </w:div>
          </w:divsChild>
        </w:div>
        <w:div w:id="1997224488">
          <w:marLeft w:val="0"/>
          <w:marRight w:val="0"/>
          <w:marTop w:val="0"/>
          <w:marBottom w:val="0"/>
          <w:divBdr>
            <w:top w:val="none" w:sz="0" w:space="0" w:color="auto"/>
            <w:left w:val="none" w:sz="0" w:space="0" w:color="auto"/>
            <w:bottom w:val="none" w:sz="0" w:space="0" w:color="auto"/>
            <w:right w:val="none" w:sz="0" w:space="0" w:color="auto"/>
          </w:divBdr>
          <w:divsChild>
            <w:div w:id="926696959">
              <w:marLeft w:val="0"/>
              <w:marRight w:val="0"/>
              <w:marTop w:val="0"/>
              <w:marBottom w:val="0"/>
              <w:divBdr>
                <w:top w:val="none" w:sz="0" w:space="0" w:color="auto"/>
                <w:left w:val="none" w:sz="0" w:space="0" w:color="auto"/>
                <w:bottom w:val="none" w:sz="0" w:space="0" w:color="auto"/>
                <w:right w:val="none" w:sz="0" w:space="0" w:color="auto"/>
              </w:divBdr>
            </w:div>
          </w:divsChild>
        </w:div>
        <w:div w:id="2085912043">
          <w:marLeft w:val="0"/>
          <w:marRight w:val="0"/>
          <w:marTop w:val="0"/>
          <w:marBottom w:val="0"/>
          <w:divBdr>
            <w:top w:val="none" w:sz="0" w:space="0" w:color="auto"/>
            <w:left w:val="none" w:sz="0" w:space="0" w:color="auto"/>
            <w:bottom w:val="none" w:sz="0" w:space="0" w:color="auto"/>
            <w:right w:val="none" w:sz="0" w:space="0" w:color="auto"/>
          </w:divBdr>
          <w:divsChild>
            <w:div w:id="1925608950">
              <w:marLeft w:val="0"/>
              <w:marRight w:val="0"/>
              <w:marTop w:val="0"/>
              <w:marBottom w:val="0"/>
              <w:divBdr>
                <w:top w:val="none" w:sz="0" w:space="0" w:color="auto"/>
                <w:left w:val="none" w:sz="0" w:space="0" w:color="auto"/>
                <w:bottom w:val="none" w:sz="0" w:space="0" w:color="auto"/>
                <w:right w:val="none" w:sz="0" w:space="0" w:color="auto"/>
              </w:divBdr>
            </w:div>
          </w:divsChild>
        </w:div>
        <w:div w:id="2099013647">
          <w:marLeft w:val="0"/>
          <w:marRight w:val="0"/>
          <w:marTop w:val="0"/>
          <w:marBottom w:val="0"/>
          <w:divBdr>
            <w:top w:val="none" w:sz="0" w:space="0" w:color="auto"/>
            <w:left w:val="none" w:sz="0" w:space="0" w:color="auto"/>
            <w:bottom w:val="none" w:sz="0" w:space="0" w:color="auto"/>
            <w:right w:val="none" w:sz="0" w:space="0" w:color="auto"/>
          </w:divBdr>
          <w:divsChild>
            <w:div w:id="13575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4425">
      <w:bodyDiv w:val="1"/>
      <w:marLeft w:val="0"/>
      <w:marRight w:val="0"/>
      <w:marTop w:val="0"/>
      <w:marBottom w:val="0"/>
      <w:divBdr>
        <w:top w:val="none" w:sz="0" w:space="0" w:color="auto"/>
        <w:left w:val="none" w:sz="0" w:space="0" w:color="auto"/>
        <w:bottom w:val="none" w:sz="0" w:space="0" w:color="auto"/>
        <w:right w:val="none" w:sz="0" w:space="0" w:color="auto"/>
      </w:divBdr>
      <w:divsChild>
        <w:div w:id="21789588">
          <w:marLeft w:val="0"/>
          <w:marRight w:val="0"/>
          <w:marTop w:val="0"/>
          <w:marBottom w:val="0"/>
          <w:divBdr>
            <w:top w:val="none" w:sz="0" w:space="0" w:color="auto"/>
            <w:left w:val="none" w:sz="0" w:space="0" w:color="auto"/>
            <w:bottom w:val="none" w:sz="0" w:space="0" w:color="auto"/>
            <w:right w:val="none" w:sz="0" w:space="0" w:color="auto"/>
          </w:divBdr>
          <w:divsChild>
            <w:div w:id="1859152880">
              <w:marLeft w:val="0"/>
              <w:marRight w:val="0"/>
              <w:marTop w:val="0"/>
              <w:marBottom w:val="0"/>
              <w:divBdr>
                <w:top w:val="none" w:sz="0" w:space="0" w:color="auto"/>
                <w:left w:val="none" w:sz="0" w:space="0" w:color="auto"/>
                <w:bottom w:val="none" w:sz="0" w:space="0" w:color="auto"/>
                <w:right w:val="none" w:sz="0" w:space="0" w:color="auto"/>
              </w:divBdr>
            </w:div>
          </w:divsChild>
        </w:div>
        <w:div w:id="36666651">
          <w:marLeft w:val="0"/>
          <w:marRight w:val="0"/>
          <w:marTop w:val="0"/>
          <w:marBottom w:val="0"/>
          <w:divBdr>
            <w:top w:val="none" w:sz="0" w:space="0" w:color="auto"/>
            <w:left w:val="none" w:sz="0" w:space="0" w:color="auto"/>
            <w:bottom w:val="none" w:sz="0" w:space="0" w:color="auto"/>
            <w:right w:val="none" w:sz="0" w:space="0" w:color="auto"/>
          </w:divBdr>
          <w:divsChild>
            <w:div w:id="2041739262">
              <w:marLeft w:val="0"/>
              <w:marRight w:val="0"/>
              <w:marTop w:val="0"/>
              <w:marBottom w:val="0"/>
              <w:divBdr>
                <w:top w:val="none" w:sz="0" w:space="0" w:color="auto"/>
                <w:left w:val="none" w:sz="0" w:space="0" w:color="auto"/>
                <w:bottom w:val="none" w:sz="0" w:space="0" w:color="auto"/>
                <w:right w:val="none" w:sz="0" w:space="0" w:color="auto"/>
              </w:divBdr>
            </w:div>
          </w:divsChild>
        </w:div>
        <w:div w:id="41827355">
          <w:marLeft w:val="0"/>
          <w:marRight w:val="0"/>
          <w:marTop w:val="0"/>
          <w:marBottom w:val="0"/>
          <w:divBdr>
            <w:top w:val="none" w:sz="0" w:space="0" w:color="auto"/>
            <w:left w:val="none" w:sz="0" w:space="0" w:color="auto"/>
            <w:bottom w:val="none" w:sz="0" w:space="0" w:color="auto"/>
            <w:right w:val="none" w:sz="0" w:space="0" w:color="auto"/>
          </w:divBdr>
          <w:divsChild>
            <w:div w:id="50082850">
              <w:marLeft w:val="0"/>
              <w:marRight w:val="0"/>
              <w:marTop w:val="0"/>
              <w:marBottom w:val="0"/>
              <w:divBdr>
                <w:top w:val="none" w:sz="0" w:space="0" w:color="auto"/>
                <w:left w:val="none" w:sz="0" w:space="0" w:color="auto"/>
                <w:bottom w:val="none" w:sz="0" w:space="0" w:color="auto"/>
                <w:right w:val="none" w:sz="0" w:space="0" w:color="auto"/>
              </w:divBdr>
            </w:div>
          </w:divsChild>
        </w:div>
        <w:div w:id="85880229">
          <w:marLeft w:val="0"/>
          <w:marRight w:val="0"/>
          <w:marTop w:val="0"/>
          <w:marBottom w:val="0"/>
          <w:divBdr>
            <w:top w:val="none" w:sz="0" w:space="0" w:color="auto"/>
            <w:left w:val="none" w:sz="0" w:space="0" w:color="auto"/>
            <w:bottom w:val="none" w:sz="0" w:space="0" w:color="auto"/>
            <w:right w:val="none" w:sz="0" w:space="0" w:color="auto"/>
          </w:divBdr>
          <w:divsChild>
            <w:div w:id="476186598">
              <w:marLeft w:val="0"/>
              <w:marRight w:val="0"/>
              <w:marTop w:val="0"/>
              <w:marBottom w:val="0"/>
              <w:divBdr>
                <w:top w:val="none" w:sz="0" w:space="0" w:color="auto"/>
                <w:left w:val="none" w:sz="0" w:space="0" w:color="auto"/>
                <w:bottom w:val="none" w:sz="0" w:space="0" w:color="auto"/>
                <w:right w:val="none" w:sz="0" w:space="0" w:color="auto"/>
              </w:divBdr>
            </w:div>
          </w:divsChild>
        </w:div>
        <w:div w:id="97651293">
          <w:marLeft w:val="0"/>
          <w:marRight w:val="0"/>
          <w:marTop w:val="0"/>
          <w:marBottom w:val="0"/>
          <w:divBdr>
            <w:top w:val="none" w:sz="0" w:space="0" w:color="auto"/>
            <w:left w:val="none" w:sz="0" w:space="0" w:color="auto"/>
            <w:bottom w:val="none" w:sz="0" w:space="0" w:color="auto"/>
            <w:right w:val="none" w:sz="0" w:space="0" w:color="auto"/>
          </w:divBdr>
          <w:divsChild>
            <w:div w:id="326248608">
              <w:marLeft w:val="0"/>
              <w:marRight w:val="0"/>
              <w:marTop w:val="0"/>
              <w:marBottom w:val="0"/>
              <w:divBdr>
                <w:top w:val="none" w:sz="0" w:space="0" w:color="auto"/>
                <w:left w:val="none" w:sz="0" w:space="0" w:color="auto"/>
                <w:bottom w:val="none" w:sz="0" w:space="0" w:color="auto"/>
                <w:right w:val="none" w:sz="0" w:space="0" w:color="auto"/>
              </w:divBdr>
            </w:div>
            <w:div w:id="609708146">
              <w:marLeft w:val="0"/>
              <w:marRight w:val="0"/>
              <w:marTop w:val="0"/>
              <w:marBottom w:val="0"/>
              <w:divBdr>
                <w:top w:val="none" w:sz="0" w:space="0" w:color="auto"/>
                <w:left w:val="none" w:sz="0" w:space="0" w:color="auto"/>
                <w:bottom w:val="none" w:sz="0" w:space="0" w:color="auto"/>
                <w:right w:val="none" w:sz="0" w:space="0" w:color="auto"/>
              </w:divBdr>
            </w:div>
          </w:divsChild>
        </w:div>
        <w:div w:id="106238131">
          <w:marLeft w:val="0"/>
          <w:marRight w:val="0"/>
          <w:marTop w:val="0"/>
          <w:marBottom w:val="0"/>
          <w:divBdr>
            <w:top w:val="none" w:sz="0" w:space="0" w:color="auto"/>
            <w:left w:val="none" w:sz="0" w:space="0" w:color="auto"/>
            <w:bottom w:val="none" w:sz="0" w:space="0" w:color="auto"/>
            <w:right w:val="none" w:sz="0" w:space="0" w:color="auto"/>
          </w:divBdr>
          <w:divsChild>
            <w:div w:id="1916435131">
              <w:marLeft w:val="0"/>
              <w:marRight w:val="0"/>
              <w:marTop w:val="0"/>
              <w:marBottom w:val="0"/>
              <w:divBdr>
                <w:top w:val="none" w:sz="0" w:space="0" w:color="auto"/>
                <w:left w:val="none" w:sz="0" w:space="0" w:color="auto"/>
                <w:bottom w:val="none" w:sz="0" w:space="0" w:color="auto"/>
                <w:right w:val="none" w:sz="0" w:space="0" w:color="auto"/>
              </w:divBdr>
            </w:div>
          </w:divsChild>
        </w:div>
        <w:div w:id="106775801">
          <w:marLeft w:val="0"/>
          <w:marRight w:val="0"/>
          <w:marTop w:val="0"/>
          <w:marBottom w:val="0"/>
          <w:divBdr>
            <w:top w:val="none" w:sz="0" w:space="0" w:color="auto"/>
            <w:left w:val="none" w:sz="0" w:space="0" w:color="auto"/>
            <w:bottom w:val="none" w:sz="0" w:space="0" w:color="auto"/>
            <w:right w:val="none" w:sz="0" w:space="0" w:color="auto"/>
          </w:divBdr>
          <w:divsChild>
            <w:div w:id="2096853967">
              <w:marLeft w:val="0"/>
              <w:marRight w:val="0"/>
              <w:marTop w:val="0"/>
              <w:marBottom w:val="0"/>
              <w:divBdr>
                <w:top w:val="none" w:sz="0" w:space="0" w:color="auto"/>
                <w:left w:val="none" w:sz="0" w:space="0" w:color="auto"/>
                <w:bottom w:val="none" w:sz="0" w:space="0" w:color="auto"/>
                <w:right w:val="none" w:sz="0" w:space="0" w:color="auto"/>
              </w:divBdr>
            </w:div>
          </w:divsChild>
        </w:div>
        <w:div w:id="129829114">
          <w:marLeft w:val="0"/>
          <w:marRight w:val="0"/>
          <w:marTop w:val="0"/>
          <w:marBottom w:val="0"/>
          <w:divBdr>
            <w:top w:val="none" w:sz="0" w:space="0" w:color="auto"/>
            <w:left w:val="none" w:sz="0" w:space="0" w:color="auto"/>
            <w:bottom w:val="none" w:sz="0" w:space="0" w:color="auto"/>
            <w:right w:val="none" w:sz="0" w:space="0" w:color="auto"/>
          </w:divBdr>
          <w:divsChild>
            <w:div w:id="2047364178">
              <w:marLeft w:val="0"/>
              <w:marRight w:val="0"/>
              <w:marTop w:val="0"/>
              <w:marBottom w:val="0"/>
              <w:divBdr>
                <w:top w:val="none" w:sz="0" w:space="0" w:color="auto"/>
                <w:left w:val="none" w:sz="0" w:space="0" w:color="auto"/>
                <w:bottom w:val="none" w:sz="0" w:space="0" w:color="auto"/>
                <w:right w:val="none" w:sz="0" w:space="0" w:color="auto"/>
              </w:divBdr>
            </w:div>
          </w:divsChild>
        </w:div>
        <w:div w:id="138232792">
          <w:marLeft w:val="0"/>
          <w:marRight w:val="0"/>
          <w:marTop w:val="0"/>
          <w:marBottom w:val="0"/>
          <w:divBdr>
            <w:top w:val="none" w:sz="0" w:space="0" w:color="auto"/>
            <w:left w:val="none" w:sz="0" w:space="0" w:color="auto"/>
            <w:bottom w:val="none" w:sz="0" w:space="0" w:color="auto"/>
            <w:right w:val="none" w:sz="0" w:space="0" w:color="auto"/>
          </w:divBdr>
          <w:divsChild>
            <w:div w:id="717239777">
              <w:marLeft w:val="0"/>
              <w:marRight w:val="0"/>
              <w:marTop w:val="0"/>
              <w:marBottom w:val="0"/>
              <w:divBdr>
                <w:top w:val="none" w:sz="0" w:space="0" w:color="auto"/>
                <w:left w:val="none" w:sz="0" w:space="0" w:color="auto"/>
                <w:bottom w:val="none" w:sz="0" w:space="0" w:color="auto"/>
                <w:right w:val="none" w:sz="0" w:space="0" w:color="auto"/>
              </w:divBdr>
            </w:div>
          </w:divsChild>
        </w:div>
        <w:div w:id="149566588">
          <w:marLeft w:val="0"/>
          <w:marRight w:val="0"/>
          <w:marTop w:val="0"/>
          <w:marBottom w:val="0"/>
          <w:divBdr>
            <w:top w:val="none" w:sz="0" w:space="0" w:color="auto"/>
            <w:left w:val="none" w:sz="0" w:space="0" w:color="auto"/>
            <w:bottom w:val="none" w:sz="0" w:space="0" w:color="auto"/>
            <w:right w:val="none" w:sz="0" w:space="0" w:color="auto"/>
          </w:divBdr>
          <w:divsChild>
            <w:div w:id="1025599946">
              <w:marLeft w:val="0"/>
              <w:marRight w:val="0"/>
              <w:marTop w:val="0"/>
              <w:marBottom w:val="0"/>
              <w:divBdr>
                <w:top w:val="none" w:sz="0" w:space="0" w:color="auto"/>
                <w:left w:val="none" w:sz="0" w:space="0" w:color="auto"/>
                <w:bottom w:val="none" w:sz="0" w:space="0" w:color="auto"/>
                <w:right w:val="none" w:sz="0" w:space="0" w:color="auto"/>
              </w:divBdr>
            </w:div>
          </w:divsChild>
        </w:div>
        <w:div w:id="165874876">
          <w:marLeft w:val="0"/>
          <w:marRight w:val="0"/>
          <w:marTop w:val="0"/>
          <w:marBottom w:val="0"/>
          <w:divBdr>
            <w:top w:val="none" w:sz="0" w:space="0" w:color="auto"/>
            <w:left w:val="none" w:sz="0" w:space="0" w:color="auto"/>
            <w:bottom w:val="none" w:sz="0" w:space="0" w:color="auto"/>
            <w:right w:val="none" w:sz="0" w:space="0" w:color="auto"/>
          </w:divBdr>
          <w:divsChild>
            <w:div w:id="912395889">
              <w:marLeft w:val="0"/>
              <w:marRight w:val="0"/>
              <w:marTop w:val="0"/>
              <w:marBottom w:val="0"/>
              <w:divBdr>
                <w:top w:val="none" w:sz="0" w:space="0" w:color="auto"/>
                <w:left w:val="none" w:sz="0" w:space="0" w:color="auto"/>
                <w:bottom w:val="none" w:sz="0" w:space="0" w:color="auto"/>
                <w:right w:val="none" w:sz="0" w:space="0" w:color="auto"/>
              </w:divBdr>
            </w:div>
          </w:divsChild>
        </w:div>
        <w:div w:id="221839511">
          <w:marLeft w:val="0"/>
          <w:marRight w:val="0"/>
          <w:marTop w:val="0"/>
          <w:marBottom w:val="0"/>
          <w:divBdr>
            <w:top w:val="none" w:sz="0" w:space="0" w:color="auto"/>
            <w:left w:val="none" w:sz="0" w:space="0" w:color="auto"/>
            <w:bottom w:val="none" w:sz="0" w:space="0" w:color="auto"/>
            <w:right w:val="none" w:sz="0" w:space="0" w:color="auto"/>
          </w:divBdr>
          <w:divsChild>
            <w:div w:id="354774921">
              <w:marLeft w:val="0"/>
              <w:marRight w:val="0"/>
              <w:marTop w:val="0"/>
              <w:marBottom w:val="0"/>
              <w:divBdr>
                <w:top w:val="none" w:sz="0" w:space="0" w:color="auto"/>
                <w:left w:val="none" w:sz="0" w:space="0" w:color="auto"/>
                <w:bottom w:val="none" w:sz="0" w:space="0" w:color="auto"/>
                <w:right w:val="none" w:sz="0" w:space="0" w:color="auto"/>
              </w:divBdr>
            </w:div>
          </w:divsChild>
        </w:div>
        <w:div w:id="223565422">
          <w:marLeft w:val="0"/>
          <w:marRight w:val="0"/>
          <w:marTop w:val="0"/>
          <w:marBottom w:val="0"/>
          <w:divBdr>
            <w:top w:val="none" w:sz="0" w:space="0" w:color="auto"/>
            <w:left w:val="none" w:sz="0" w:space="0" w:color="auto"/>
            <w:bottom w:val="none" w:sz="0" w:space="0" w:color="auto"/>
            <w:right w:val="none" w:sz="0" w:space="0" w:color="auto"/>
          </w:divBdr>
          <w:divsChild>
            <w:div w:id="478961938">
              <w:marLeft w:val="0"/>
              <w:marRight w:val="0"/>
              <w:marTop w:val="0"/>
              <w:marBottom w:val="0"/>
              <w:divBdr>
                <w:top w:val="none" w:sz="0" w:space="0" w:color="auto"/>
                <w:left w:val="none" w:sz="0" w:space="0" w:color="auto"/>
                <w:bottom w:val="none" w:sz="0" w:space="0" w:color="auto"/>
                <w:right w:val="none" w:sz="0" w:space="0" w:color="auto"/>
              </w:divBdr>
            </w:div>
          </w:divsChild>
        </w:div>
        <w:div w:id="232204092">
          <w:marLeft w:val="0"/>
          <w:marRight w:val="0"/>
          <w:marTop w:val="0"/>
          <w:marBottom w:val="0"/>
          <w:divBdr>
            <w:top w:val="none" w:sz="0" w:space="0" w:color="auto"/>
            <w:left w:val="none" w:sz="0" w:space="0" w:color="auto"/>
            <w:bottom w:val="none" w:sz="0" w:space="0" w:color="auto"/>
            <w:right w:val="none" w:sz="0" w:space="0" w:color="auto"/>
          </w:divBdr>
          <w:divsChild>
            <w:div w:id="1971132651">
              <w:marLeft w:val="0"/>
              <w:marRight w:val="0"/>
              <w:marTop w:val="0"/>
              <w:marBottom w:val="0"/>
              <w:divBdr>
                <w:top w:val="none" w:sz="0" w:space="0" w:color="auto"/>
                <w:left w:val="none" w:sz="0" w:space="0" w:color="auto"/>
                <w:bottom w:val="none" w:sz="0" w:space="0" w:color="auto"/>
                <w:right w:val="none" w:sz="0" w:space="0" w:color="auto"/>
              </w:divBdr>
            </w:div>
          </w:divsChild>
        </w:div>
        <w:div w:id="241565982">
          <w:marLeft w:val="0"/>
          <w:marRight w:val="0"/>
          <w:marTop w:val="0"/>
          <w:marBottom w:val="0"/>
          <w:divBdr>
            <w:top w:val="none" w:sz="0" w:space="0" w:color="auto"/>
            <w:left w:val="none" w:sz="0" w:space="0" w:color="auto"/>
            <w:bottom w:val="none" w:sz="0" w:space="0" w:color="auto"/>
            <w:right w:val="none" w:sz="0" w:space="0" w:color="auto"/>
          </w:divBdr>
          <w:divsChild>
            <w:div w:id="862403989">
              <w:marLeft w:val="0"/>
              <w:marRight w:val="0"/>
              <w:marTop w:val="0"/>
              <w:marBottom w:val="0"/>
              <w:divBdr>
                <w:top w:val="none" w:sz="0" w:space="0" w:color="auto"/>
                <w:left w:val="none" w:sz="0" w:space="0" w:color="auto"/>
                <w:bottom w:val="none" w:sz="0" w:space="0" w:color="auto"/>
                <w:right w:val="none" w:sz="0" w:space="0" w:color="auto"/>
              </w:divBdr>
            </w:div>
          </w:divsChild>
        </w:div>
        <w:div w:id="275909930">
          <w:marLeft w:val="0"/>
          <w:marRight w:val="0"/>
          <w:marTop w:val="0"/>
          <w:marBottom w:val="0"/>
          <w:divBdr>
            <w:top w:val="none" w:sz="0" w:space="0" w:color="auto"/>
            <w:left w:val="none" w:sz="0" w:space="0" w:color="auto"/>
            <w:bottom w:val="none" w:sz="0" w:space="0" w:color="auto"/>
            <w:right w:val="none" w:sz="0" w:space="0" w:color="auto"/>
          </w:divBdr>
          <w:divsChild>
            <w:div w:id="555238502">
              <w:marLeft w:val="0"/>
              <w:marRight w:val="0"/>
              <w:marTop w:val="0"/>
              <w:marBottom w:val="0"/>
              <w:divBdr>
                <w:top w:val="none" w:sz="0" w:space="0" w:color="auto"/>
                <w:left w:val="none" w:sz="0" w:space="0" w:color="auto"/>
                <w:bottom w:val="none" w:sz="0" w:space="0" w:color="auto"/>
                <w:right w:val="none" w:sz="0" w:space="0" w:color="auto"/>
              </w:divBdr>
            </w:div>
            <w:div w:id="971405898">
              <w:marLeft w:val="0"/>
              <w:marRight w:val="0"/>
              <w:marTop w:val="0"/>
              <w:marBottom w:val="0"/>
              <w:divBdr>
                <w:top w:val="none" w:sz="0" w:space="0" w:color="auto"/>
                <w:left w:val="none" w:sz="0" w:space="0" w:color="auto"/>
                <w:bottom w:val="none" w:sz="0" w:space="0" w:color="auto"/>
                <w:right w:val="none" w:sz="0" w:space="0" w:color="auto"/>
              </w:divBdr>
            </w:div>
          </w:divsChild>
        </w:div>
        <w:div w:id="276064212">
          <w:marLeft w:val="0"/>
          <w:marRight w:val="0"/>
          <w:marTop w:val="0"/>
          <w:marBottom w:val="0"/>
          <w:divBdr>
            <w:top w:val="none" w:sz="0" w:space="0" w:color="auto"/>
            <w:left w:val="none" w:sz="0" w:space="0" w:color="auto"/>
            <w:bottom w:val="none" w:sz="0" w:space="0" w:color="auto"/>
            <w:right w:val="none" w:sz="0" w:space="0" w:color="auto"/>
          </w:divBdr>
          <w:divsChild>
            <w:div w:id="1906378439">
              <w:marLeft w:val="0"/>
              <w:marRight w:val="0"/>
              <w:marTop w:val="0"/>
              <w:marBottom w:val="0"/>
              <w:divBdr>
                <w:top w:val="none" w:sz="0" w:space="0" w:color="auto"/>
                <w:left w:val="none" w:sz="0" w:space="0" w:color="auto"/>
                <w:bottom w:val="none" w:sz="0" w:space="0" w:color="auto"/>
                <w:right w:val="none" w:sz="0" w:space="0" w:color="auto"/>
              </w:divBdr>
            </w:div>
          </w:divsChild>
        </w:div>
        <w:div w:id="317154237">
          <w:marLeft w:val="0"/>
          <w:marRight w:val="0"/>
          <w:marTop w:val="0"/>
          <w:marBottom w:val="0"/>
          <w:divBdr>
            <w:top w:val="none" w:sz="0" w:space="0" w:color="auto"/>
            <w:left w:val="none" w:sz="0" w:space="0" w:color="auto"/>
            <w:bottom w:val="none" w:sz="0" w:space="0" w:color="auto"/>
            <w:right w:val="none" w:sz="0" w:space="0" w:color="auto"/>
          </w:divBdr>
          <w:divsChild>
            <w:div w:id="526404300">
              <w:marLeft w:val="0"/>
              <w:marRight w:val="0"/>
              <w:marTop w:val="0"/>
              <w:marBottom w:val="0"/>
              <w:divBdr>
                <w:top w:val="none" w:sz="0" w:space="0" w:color="auto"/>
                <w:left w:val="none" w:sz="0" w:space="0" w:color="auto"/>
                <w:bottom w:val="none" w:sz="0" w:space="0" w:color="auto"/>
                <w:right w:val="none" w:sz="0" w:space="0" w:color="auto"/>
              </w:divBdr>
            </w:div>
          </w:divsChild>
        </w:div>
        <w:div w:id="343169050">
          <w:marLeft w:val="0"/>
          <w:marRight w:val="0"/>
          <w:marTop w:val="0"/>
          <w:marBottom w:val="0"/>
          <w:divBdr>
            <w:top w:val="none" w:sz="0" w:space="0" w:color="auto"/>
            <w:left w:val="none" w:sz="0" w:space="0" w:color="auto"/>
            <w:bottom w:val="none" w:sz="0" w:space="0" w:color="auto"/>
            <w:right w:val="none" w:sz="0" w:space="0" w:color="auto"/>
          </w:divBdr>
          <w:divsChild>
            <w:div w:id="63450189">
              <w:marLeft w:val="0"/>
              <w:marRight w:val="0"/>
              <w:marTop w:val="0"/>
              <w:marBottom w:val="0"/>
              <w:divBdr>
                <w:top w:val="none" w:sz="0" w:space="0" w:color="auto"/>
                <w:left w:val="none" w:sz="0" w:space="0" w:color="auto"/>
                <w:bottom w:val="none" w:sz="0" w:space="0" w:color="auto"/>
                <w:right w:val="none" w:sz="0" w:space="0" w:color="auto"/>
              </w:divBdr>
            </w:div>
          </w:divsChild>
        </w:div>
        <w:div w:id="388847625">
          <w:marLeft w:val="0"/>
          <w:marRight w:val="0"/>
          <w:marTop w:val="0"/>
          <w:marBottom w:val="0"/>
          <w:divBdr>
            <w:top w:val="none" w:sz="0" w:space="0" w:color="auto"/>
            <w:left w:val="none" w:sz="0" w:space="0" w:color="auto"/>
            <w:bottom w:val="none" w:sz="0" w:space="0" w:color="auto"/>
            <w:right w:val="none" w:sz="0" w:space="0" w:color="auto"/>
          </w:divBdr>
          <w:divsChild>
            <w:div w:id="1406873120">
              <w:marLeft w:val="0"/>
              <w:marRight w:val="0"/>
              <w:marTop w:val="0"/>
              <w:marBottom w:val="0"/>
              <w:divBdr>
                <w:top w:val="none" w:sz="0" w:space="0" w:color="auto"/>
                <w:left w:val="none" w:sz="0" w:space="0" w:color="auto"/>
                <w:bottom w:val="none" w:sz="0" w:space="0" w:color="auto"/>
                <w:right w:val="none" w:sz="0" w:space="0" w:color="auto"/>
              </w:divBdr>
            </w:div>
          </w:divsChild>
        </w:div>
        <w:div w:id="399669634">
          <w:marLeft w:val="0"/>
          <w:marRight w:val="0"/>
          <w:marTop w:val="0"/>
          <w:marBottom w:val="0"/>
          <w:divBdr>
            <w:top w:val="none" w:sz="0" w:space="0" w:color="auto"/>
            <w:left w:val="none" w:sz="0" w:space="0" w:color="auto"/>
            <w:bottom w:val="none" w:sz="0" w:space="0" w:color="auto"/>
            <w:right w:val="none" w:sz="0" w:space="0" w:color="auto"/>
          </w:divBdr>
          <w:divsChild>
            <w:div w:id="1496871201">
              <w:marLeft w:val="0"/>
              <w:marRight w:val="0"/>
              <w:marTop w:val="0"/>
              <w:marBottom w:val="0"/>
              <w:divBdr>
                <w:top w:val="none" w:sz="0" w:space="0" w:color="auto"/>
                <w:left w:val="none" w:sz="0" w:space="0" w:color="auto"/>
                <w:bottom w:val="none" w:sz="0" w:space="0" w:color="auto"/>
                <w:right w:val="none" w:sz="0" w:space="0" w:color="auto"/>
              </w:divBdr>
            </w:div>
          </w:divsChild>
        </w:div>
        <w:div w:id="410855661">
          <w:marLeft w:val="0"/>
          <w:marRight w:val="0"/>
          <w:marTop w:val="0"/>
          <w:marBottom w:val="0"/>
          <w:divBdr>
            <w:top w:val="none" w:sz="0" w:space="0" w:color="auto"/>
            <w:left w:val="none" w:sz="0" w:space="0" w:color="auto"/>
            <w:bottom w:val="none" w:sz="0" w:space="0" w:color="auto"/>
            <w:right w:val="none" w:sz="0" w:space="0" w:color="auto"/>
          </w:divBdr>
          <w:divsChild>
            <w:div w:id="2137020556">
              <w:marLeft w:val="0"/>
              <w:marRight w:val="0"/>
              <w:marTop w:val="0"/>
              <w:marBottom w:val="0"/>
              <w:divBdr>
                <w:top w:val="none" w:sz="0" w:space="0" w:color="auto"/>
                <w:left w:val="none" w:sz="0" w:space="0" w:color="auto"/>
                <w:bottom w:val="none" w:sz="0" w:space="0" w:color="auto"/>
                <w:right w:val="none" w:sz="0" w:space="0" w:color="auto"/>
              </w:divBdr>
            </w:div>
          </w:divsChild>
        </w:div>
        <w:div w:id="425275760">
          <w:marLeft w:val="0"/>
          <w:marRight w:val="0"/>
          <w:marTop w:val="0"/>
          <w:marBottom w:val="0"/>
          <w:divBdr>
            <w:top w:val="none" w:sz="0" w:space="0" w:color="auto"/>
            <w:left w:val="none" w:sz="0" w:space="0" w:color="auto"/>
            <w:bottom w:val="none" w:sz="0" w:space="0" w:color="auto"/>
            <w:right w:val="none" w:sz="0" w:space="0" w:color="auto"/>
          </w:divBdr>
          <w:divsChild>
            <w:div w:id="869682065">
              <w:marLeft w:val="0"/>
              <w:marRight w:val="0"/>
              <w:marTop w:val="0"/>
              <w:marBottom w:val="0"/>
              <w:divBdr>
                <w:top w:val="none" w:sz="0" w:space="0" w:color="auto"/>
                <w:left w:val="none" w:sz="0" w:space="0" w:color="auto"/>
                <w:bottom w:val="none" w:sz="0" w:space="0" w:color="auto"/>
                <w:right w:val="none" w:sz="0" w:space="0" w:color="auto"/>
              </w:divBdr>
            </w:div>
          </w:divsChild>
        </w:div>
        <w:div w:id="432168086">
          <w:marLeft w:val="0"/>
          <w:marRight w:val="0"/>
          <w:marTop w:val="0"/>
          <w:marBottom w:val="0"/>
          <w:divBdr>
            <w:top w:val="none" w:sz="0" w:space="0" w:color="auto"/>
            <w:left w:val="none" w:sz="0" w:space="0" w:color="auto"/>
            <w:bottom w:val="none" w:sz="0" w:space="0" w:color="auto"/>
            <w:right w:val="none" w:sz="0" w:space="0" w:color="auto"/>
          </w:divBdr>
          <w:divsChild>
            <w:div w:id="1457604540">
              <w:marLeft w:val="0"/>
              <w:marRight w:val="0"/>
              <w:marTop w:val="0"/>
              <w:marBottom w:val="0"/>
              <w:divBdr>
                <w:top w:val="none" w:sz="0" w:space="0" w:color="auto"/>
                <w:left w:val="none" w:sz="0" w:space="0" w:color="auto"/>
                <w:bottom w:val="none" w:sz="0" w:space="0" w:color="auto"/>
                <w:right w:val="none" w:sz="0" w:space="0" w:color="auto"/>
              </w:divBdr>
            </w:div>
          </w:divsChild>
        </w:div>
        <w:div w:id="504057426">
          <w:marLeft w:val="0"/>
          <w:marRight w:val="0"/>
          <w:marTop w:val="0"/>
          <w:marBottom w:val="0"/>
          <w:divBdr>
            <w:top w:val="none" w:sz="0" w:space="0" w:color="auto"/>
            <w:left w:val="none" w:sz="0" w:space="0" w:color="auto"/>
            <w:bottom w:val="none" w:sz="0" w:space="0" w:color="auto"/>
            <w:right w:val="none" w:sz="0" w:space="0" w:color="auto"/>
          </w:divBdr>
          <w:divsChild>
            <w:div w:id="825055386">
              <w:marLeft w:val="0"/>
              <w:marRight w:val="0"/>
              <w:marTop w:val="0"/>
              <w:marBottom w:val="0"/>
              <w:divBdr>
                <w:top w:val="none" w:sz="0" w:space="0" w:color="auto"/>
                <w:left w:val="none" w:sz="0" w:space="0" w:color="auto"/>
                <w:bottom w:val="none" w:sz="0" w:space="0" w:color="auto"/>
                <w:right w:val="none" w:sz="0" w:space="0" w:color="auto"/>
              </w:divBdr>
            </w:div>
          </w:divsChild>
        </w:div>
        <w:div w:id="544872415">
          <w:marLeft w:val="0"/>
          <w:marRight w:val="0"/>
          <w:marTop w:val="0"/>
          <w:marBottom w:val="0"/>
          <w:divBdr>
            <w:top w:val="none" w:sz="0" w:space="0" w:color="auto"/>
            <w:left w:val="none" w:sz="0" w:space="0" w:color="auto"/>
            <w:bottom w:val="none" w:sz="0" w:space="0" w:color="auto"/>
            <w:right w:val="none" w:sz="0" w:space="0" w:color="auto"/>
          </w:divBdr>
          <w:divsChild>
            <w:div w:id="2113892818">
              <w:marLeft w:val="0"/>
              <w:marRight w:val="0"/>
              <w:marTop w:val="0"/>
              <w:marBottom w:val="0"/>
              <w:divBdr>
                <w:top w:val="none" w:sz="0" w:space="0" w:color="auto"/>
                <w:left w:val="none" w:sz="0" w:space="0" w:color="auto"/>
                <w:bottom w:val="none" w:sz="0" w:space="0" w:color="auto"/>
                <w:right w:val="none" w:sz="0" w:space="0" w:color="auto"/>
              </w:divBdr>
            </w:div>
          </w:divsChild>
        </w:div>
        <w:div w:id="562372116">
          <w:marLeft w:val="0"/>
          <w:marRight w:val="0"/>
          <w:marTop w:val="0"/>
          <w:marBottom w:val="0"/>
          <w:divBdr>
            <w:top w:val="none" w:sz="0" w:space="0" w:color="auto"/>
            <w:left w:val="none" w:sz="0" w:space="0" w:color="auto"/>
            <w:bottom w:val="none" w:sz="0" w:space="0" w:color="auto"/>
            <w:right w:val="none" w:sz="0" w:space="0" w:color="auto"/>
          </w:divBdr>
          <w:divsChild>
            <w:div w:id="1913731754">
              <w:marLeft w:val="0"/>
              <w:marRight w:val="0"/>
              <w:marTop w:val="0"/>
              <w:marBottom w:val="0"/>
              <w:divBdr>
                <w:top w:val="none" w:sz="0" w:space="0" w:color="auto"/>
                <w:left w:val="none" w:sz="0" w:space="0" w:color="auto"/>
                <w:bottom w:val="none" w:sz="0" w:space="0" w:color="auto"/>
                <w:right w:val="none" w:sz="0" w:space="0" w:color="auto"/>
              </w:divBdr>
            </w:div>
          </w:divsChild>
        </w:div>
        <w:div w:id="603735070">
          <w:marLeft w:val="0"/>
          <w:marRight w:val="0"/>
          <w:marTop w:val="0"/>
          <w:marBottom w:val="0"/>
          <w:divBdr>
            <w:top w:val="none" w:sz="0" w:space="0" w:color="auto"/>
            <w:left w:val="none" w:sz="0" w:space="0" w:color="auto"/>
            <w:bottom w:val="none" w:sz="0" w:space="0" w:color="auto"/>
            <w:right w:val="none" w:sz="0" w:space="0" w:color="auto"/>
          </w:divBdr>
          <w:divsChild>
            <w:div w:id="935985703">
              <w:marLeft w:val="0"/>
              <w:marRight w:val="0"/>
              <w:marTop w:val="0"/>
              <w:marBottom w:val="0"/>
              <w:divBdr>
                <w:top w:val="none" w:sz="0" w:space="0" w:color="auto"/>
                <w:left w:val="none" w:sz="0" w:space="0" w:color="auto"/>
                <w:bottom w:val="none" w:sz="0" w:space="0" w:color="auto"/>
                <w:right w:val="none" w:sz="0" w:space="0" w:color="auto"/>
              </w:divBdr>
            </w:div>
          </w:divsChild>
        </w:div>
        <w:div w:id="618998579">
          <w:marLeft w:val="0"/>
          <w:marRight w:val="0"/>
          <w:marTop w:val="0"/>
          <w:marBottom w:val="0"/>
          <w:divBdr>
            <w:top w:val="none" w:sz="0" w:space="0" w:color="auto"/>
            <w:left w:val="none" w:sz="0" w:space="0" w:color="auto"/>
            <w:bottom w:val="none" w:sz="0" w:space="0" w:color="auto"/>
            <w:right w:val="none" w:sz="0" w:space="0" w:color="auto"/>
          </w:divBdr>
          <w:divsChild>
            <w:div w:id="1570769838">
              <w:marLeft w:val="0"/>
              <w:marRight w:val="0"/>
              <w:marTop w:val="0"/>
              <w:marBottom w:val="0"/>
              <w:divBdr>
                <w:top w:val="none" w:sz="0" w:space="0" w:color="auto"/>
                <w:left w:val="none" w:sz="0" w:space="0" w:color="auto"/>
                <w:bottom w:val="none" w:sz="0" w:space="0" w:color="auto"/>
                <w:right w:val="none" w:sz="0" w:space="0" w:color="auto"/>
              </w:divBdr>
            </w:div>
          </w:divsChild>
        </w:div>
        <w:div w:id="619191720">
          <w:marLeft w:val="0"/>
          <w:marRight w:val="0"/>
          <w:marTop w:val="0"/>
          <w:marBottom w:val="0"/>
          <w:divBdr>
            <w:top w:val="none" w:sz="0" w:space="0" w:color="auto"/>
            <w:left w:val="none" w:sz="0" w:space="0" w:color="auto"/>
            <w:bottom w:val="none" w:sz="0" w:space="0" w:color="auto"/>
            <w:right w:val="none" w:sz="0" w:space="0" w:color="auto"/>
          </w:divBdr>
          <w:divsChild>
            <w:div w:id="1406760432">
              <w:marLeft w:val="0"/>
              <w:marRight w:val="0"/>
              <w:marTop w:val="0"/>
              <w:marBottom w:val="0"/>
              <w:divBdr>
                <w:top w:val="none" w:sz="0" w:space="0" w:color="auto"/>
                <w:left w:val="none" w:sz="0" w:space="0" w:color="auto"/>
                <w:bottom w:val="none" w:sz="0" w:space="0" w:color="auto"/>
                <w:right w:val="none" w:sz="0" w:space="0" w:color="auto"/>
              </w:divBdr>
            </w:div>
          </w:divsChild>
        </w:div>
        <w:div w:id="635524375">
          <w:marLeft w:val="0"/>
          <w:marRight w:val="0"/>
          <w:marTop w:val="0"/>
          <w:marBottom w:val="0"/>
          <w:divBdr>
            <w:top w:val="none" w:sz="0" w:space="0" w:color="auto"/>
            <w:left w:val="none" w:sz="0" w:space="0" w:color="auto"/>
            <w:bottom w:val="none" w:sz="0" w:space="0" w:color="auto"/>
            <w:right w:val="none" w:sz="0" w:space="0" w:color="auto"/>
          </w:divBdr>
          <w:divsChild>
            <w:div w:id="1088845039">
              <w:marLeft w:val="0"/>
              <w:marRight w:val="0"/>
              <w:marTop w:val="0"/>
              <w:marBottom w:val="0"/>
              <w:divBdr>
                <w:top w:val="none" w:sz="0" w:space="0" w:color="auto"/>
                <w:left w:val="none" w:sz="0" w:space="0" w:color="auto"/>
                <w:bottom w:val="none" w:sz="0" w:space="0" w:color="auto"/>
                <w:right w:val="none" w:sz="0" w:space="0" w:color="auto"/>
              </w:divBdr>
            </w:div>
          </w:divsChild>
        </w:div>
        <w:div w:id="644703431">
          <w:marLeft w:val="0"/>
          <w:marRight w:val="0"/>
          <w:marTop w:val="0"/>
          <w:marBottom w:val="0"/>
          <w:divBdr>
            <w:top w:val="none" w:sz="0" w:space="0" w:color="auto"/>
            <w:left w:val="none" w:sz="0" w:space="0" w:color="auto"/>
            <w:bottom w:val="none" w:sz="0" w:space="0" w:color="auto"/>
            <w:right w:val="none" w:sz="0" w:space="0" w:color="auto"/>
          </w:divBdr>
          <w:divsChild>
            <w:div w:id="236549683">
              <w:marLeft w:val="0"/>
              <w:marRight w:val="0"/>
              <w:marTop w:val="0"/>
              <w:marBottom w:val="0"/>
              <w:divBdr>
                <w:top w:val="none" w:sz="0" w:space="0" w:color="auto"/>
                <w:left w:val="none" w:sz="0" w:space="0" w:color="auto"/>
                <w:bottom w:val="none" w:sz="0" w:space="0" w:color="auto"/>
                <w:right w:val="none" w:sz="0" w:space="0" w:color="auto"/>
              </w:divBdr>
            </w:div>
            <w:div w:id="1608536227">
              <w:marLeft w:val="0"/>
              <w:marRight w:val="0"/>
              <w:marTop w:val="0"/>
              <w:marBottom w:val="0"/>
              <w:divBdr>
                <w:top w:val="none" w:sz="0" w:space="0" w:color="auto"/>
                <w:left w:val="none" w:sz="0" w:space="0" w:color="auto"/>
                <w:bottom w:val="none" w:sz="0" w:space="0" w:color="auto"/>
                <w:right w:val="none" w:sz="0" w:space="0" w:color="auto"/>
              </w:divBdr>
            </w:div>
          </w:divsChild>
        </w:div>
        <w:div w:id="704333944">
          <w:marLeft w:val="0"/>
          <w:marRight w:val="0"/>
          <w:marTop w:val="0"/>
          <w:marBottom w:val="0"/>
          <w:divBdr>
            <w:top w:val="none" w:sz="0" w:space="0" w:color="auto"/>
            <w:left w:val="none" w:sz="0" w:space="0" w:color="auto"/>
            <w:bottom w:val="none" w:sz="0" w:space="0" w:color="auto"/>
            <w:right w:val="none" w:sz="0" w:space="0" w:color="auto"/>
          </w:divBdr>
          <w:divsChild>
            <w:div w:id="1056783108">
              <w:marLeft w:val="0"/>
              <w:marRight w:val="0"/>
              <w:marTop w:val="0"/>
              <w:marBottom w:val="0"/>
              <w:divBdr>
                <w:top w:val="none" w:sz="0" w:space="0" w:color="auto"/>
                <w:left w:val="none" w:sz="0" w:space="0" w:color="auto"/>
                <w:bottom w:val="none" w:sz="0" w:space="0" w:color="auto"/>
                <w:right w:val="none" w:sz="0" w:space="0" w:color="auto"/>
              </w:divBdr>
            </w:div>
          </w:divsChild>
        </w:div>
        <w:div w:id="709259049">
          <w:marLeft w:val="0"/>
          <w:marRight w:val="0"/>
          <w:marTop w:val="0"/>
          <w:marBottom w:val="0"/>
          <w:divBdr>
            <w:top w:val="none" w:sz="0" w:space="0" w:color="auto"/>
            <w:left w:val="none" w:sz="0" w:space="0" w:color="auto"/>
            <w:bottom w:val="none" w:sz="0" w:space="0" w:color="auto"/>
            <w:right w:val="none" w:sz="0" w:space="0" w:color="auto"/>
          </w:divBdr>
          <w:divsChild>
            <w:div w:id="620381420">
              <w:marLeft w:val="0"/>
              <w:marRight w:val="0"/>
              <w:marTop w:val="0"/>
              <w:marBottom w:val="0"/>
              <w:divBdr>
                <w:top w:val="none" w:sz="0" w:space="0" w:color="auto"/>
                <w:left w:val="none" w:sz="0" w:space="0" w:color="auto"/>
                <w:bottom w:val="none" w:sz="0" w:space="0" w:color="auto"/>
                <w:right w:val="none" w:sz="0" w:space="0" w:color="auto"/>
              </w:divBdr>
            </w:div>
          </w:divsChild>
        </w:div>
        <w:div w:id="737702810">
          <w:marLeft w:val="0"/>
          <w:marRight w:val="0"/>
          <w:marTop w:val="0"/>
          <w:marBottom w:val="0"/>
          <w:divBdr>
            <w:top w:val="none" w:sz="0" w:space="0" w:color="auto"/>
            <w:left w:val="none" w:sz="0" w:space="0" w:color="auto"/>
            <w:bottom w:val="none" w:sz="0" w:space="0" w:color="auto"/>
            <w:right w:val="none" w:sz="0" w:space="0" w:color="auto"/>
          </w:divBdr>
          <w:divsChild>
            <w:div w:id="23673601">
              <w:marLeft w:val="0"/>
              <w:marRight w:val="0"/>
              <w:marTop w:val="0"/>
              <w:marBottom w:val="0"/>
              <w:divBdr>
                <w:top w:val="none" w:sz="0" w:space="0" w:color="auto"/>
                <w:left w:val="none" w:sz="0" w:space="0" w:color="auto"/>
                <w:bottom w:val="none" w:sz="0" w:space="0" w:color="auto"/>
                <w:right w:val="none" w:sz="0" w:space="0" w:color="auto"/>
              </w:divBdr>
            </w:div>
          </w:divsChild>
        </w:div>
        <w:div w:id="750471598">
          <w:marLeft w:val="0"/>
          <w:marRight w:val="0"/>
          <w:marTop w:val="0"/>
          <w:marBottom w:val="0"/>
          <w:divBdr>
            <w:top w:val="none" w:sz="0" w:space="0" w:color="auto"/>
            <w:left w:val="none" w:sz="0" w:space="0" w:color="auto"/>
            <w:bottom w:val="none" w:sz="0" w:space="0" w:color="auto"/>
            <w:right w:val="none" w:sz="0" w:space="0" w:color="auto"/>
          </w:divBdr>
          <w:divsChild>
            <w:div w:id="385183836">
              <w:marLeft w:val="0"/>
              <w:marRight w:val="0"/>
              <w:marTop w:val="0"/>
              <w:marBottom w:val="0"/>
              <w:divBdr>
                <w:top w:val="none" w:sz="0" w:space="0" w:color="auto"/>
                <w:left w:val="none" w:sz="0" w:space="0" w:color="auto"/>
                <w:bottom w:val="none" w:sz="0" w:space="0" w:color="auto"/>
                <w:right w:val="none" w:sz="0" w:space="0" w:color="auto"/>
              </w:divBdr>
            </w:div>
          </w:divsChild>
        </w:div>
        <w:div w:id="779764828">
          <w:marLeft w:val="0"/>
          <w:marRight w:val="0"/>
          <w:marTop w:val="0"/>
          <w:marBottom w:val="0"/>
          <w:divBdr>
            <w:top w:val="none" w:sz="0" w:space="0" w:color="auto"/>
            <w:left w:val="none" w:sz="0" w:space="0" w:color="auto"/>
            <w:bottom w:val="none" w:sz="0" w:space="0" w:color="auto"/>
            <w:right w:val="none" w:sz="0" w:space="0" w:color="auto"/>
          </w:divBdr>
          <w:divsChild>
            <w:div w:id="1570574075">
              <w:marLeft w:val="0"/>
              <w:marRight w:val="0"/>
              <w:marTop w:val="0"/>
              <w:marBottom w:val="0"/>
              <w:divBdr>
                <w:top w:val="none" w:sz="0" w:space="0" w:color="auto"/>
                <w:left w:val="none" w:sz="0" w:space="0" w:color="auto"/>
                <w:bottom w:val="none" w:sz="0" w:space="0" w:color="auto"/>
                <w:right w:val="none" w:sz="0" w:space="0" w:color="auto"/>
              </w:divBdr>
            </w:div>
          </w:divsChild>
        </w:div>
        <w:div w:id="786193439">
          <w:marLeft w:val="0"/>
          <w:marRight w:val="0"/>
          <w:marTop w:val="0"/>
          <w:marBottom w:val="0"/>
          <w:divBdr>
            <w:top w:val="none" w:sz="0" w:space="0" w:color="auto"/>
            <w:left w:val="none" w:sz="0" w:space="0" w:color="auto"/>
            <w:bottom w:val="none" w:sz="0" w:space="0" w:color="auto"/>
            <w:right w:val="none" w:sz="0" w:space="0" w:color="auto"/>
          </w:divBdr>
          <w:divsChild>
            <w:div w:id="1737825773">
              <w:marLeft w:val="0"/>
              <w:marRight w:val="0"/>
              <w:marTop w:val="0"/>
              <w:marBottom w:val="0"/>
              <w:divBdr>
                <w:top w:val="none" w:sz="0" w:space="0" w:color="auto"/>
                <w:left w:val="none" w:sz="0" w:space="0" w:color="auto"/>
                <w:bottom w:val="none" w:sz="0" w:space="0" w:color="auto"/>
                <w:right w:val="none" w:sz="0" w:space="0" w:color="auto"/>
              </w:divBdr>
            </w:div>
          </w:divsChild>
        </w:div>
        <w:div w:id="819418254">
          <w:marLeft w:val="0"/>
          <w:marRight w:val="0"/>
          <w:marTop w:val="0"/>
          <w:marBottom w:val="0"/>
          <w:divBdr>
            <w:top w:val="none" w:sz="0" w:space="0" w:color="auto"/>
            <w:left w:val="none" w:sz="0" w:space="0" w:color="auto"/>
            <w:bottom w:val="none" w:sz="0" w:space="0" w:color="auto"/>
            <w:right w:val="none" w:sz="0" w:space="0" w:color="auto"/>
          </w:divBdr>
          <w:divsChild>
            <w:div w:id="73357313">
              <w:marLeft w:val="0"/>
              <w:marRight w:val="0"/>
              <w:marTop w:val="0"/>
              <w:marBottom w:val="0"/>
              <w:divBdr>
                <w:top w:val="none" w:sz="0" w:space="0" w:color="auto"/>
                <w:left w:val="none" w:sz="0" w:space="0" w:color="auto"/>
                <w:bottom w:val="none" w:sz="0" w:space="0" w:color="auto"/>
                <w:right w:val="none" w:sz="0" w:space="0" w:color="auto"/>
              </w:divBdr>
            </w:div>
          </w:divsChild>
        </w:div>
        <w:div w:id="837498675">
          <w:marLeft w:val="0"/>
          <w:marRight w:val="0"/>
          <w:marTop w:val="0"/>
          <w:marBottom w:val="0"/>
          <w:divBdr>
            <w:top w:val="none" w:sz="0" w:space="0" w:color="auto"/>
            <w:left w:val="none" w:sz="0" w:space="0" w:color="auto"/>
            <w:bottom w:val="none" w:sz="0" w:space="0" w:color="auto"/>
            <w:right w:val="none" w:sz="0" w:space="0" w:color="auto"/>
          </w:divBdr>
          <w:divsChild>
            <w:div w:id="1594364130">
              <w:marLeft w:val="0"/>
              <w:marRight w:val="0"/>
              <w:marTop w:val="0"/>
              <w:marBottom w:val="0"/>
              <w:divBdr>
                <w:top w:val="none" w:sz="0" w:space="0" w:color="auto"/>
                <w:left w:val="none" w:sz="0" w:space="0" w:color="auto"/>
                <w:bottom w:val="none" w:sz="0" w:space="0" w:color="auto"/>
                <w:right w:val="none" w:sz="0" w:space="0" w:color="auto"/>
              </w:divBdr>
            </w:div>
          </w:divsChild>
        </w:div>
        <w:div w:id="864947621">
          <w:marLeft w:val="0"/>
          <w:marRight w:val="0"/>
          <w:marTop w:val="0"/>
          <w:marBottom w:val="0"/>
          <w:divBdr>
            <w:top w:val="none" w:sz="0" w:space="0" w:color="auto"/>
            <w:left w:val="none" w:sz="0" w:space="0" w:color="auto"/>
            <w:bottom w:val="none" w:sz="0" w:space="0" w:color="auto"/>
            <w:right w:val="none" w:sz="0" w:space="0" w:color="auto"/>
          </w:divBdr>
          <w:divsChild>
            <w:div w:id="788741609">
              <w:marLeft w:val="0"/>
              <w:marRight w:val="0"/>
              <w:marTop w:val="0"/>
              <w:marBottom w:val="0"/>
              <w:divBdr>
                <w:top w:val="none" w:sz="0" w:space="0" w:color="auto"/>
                <w:left w:val="none" w:sz="0" w:space="0" w:color="auto"/>
                <w:bottom w:val="none" w:sz="0" w:space="0" w:color="auto"/>
                <w:right w:val="none" w:sz="0" w:space="0" w:color="auto"/>
              </w:divBdr>
            </w:div>
          </w:divsChild>
        </w:div>
        <w:div w:id="900091621">
          <w:marLeft w:val="0"/>
          <w:marRight w:val="0"/>
          <w:marTop w:val="0"/>
          <w:marBottom w:val="0"/>
          <w:divBdr>
            <w:top w:val="none" w:sz="0" w:space="0" w:color="auto"/>
            <w:left w:val="none" w:sz="0" w:space="0" w:color="auto"/>
            <w:bottom w:val="none" w:sz="0" w:space="0" w:color="auto"/>
            <w:right w:val="none" w:sz="0" w:space="0" w:color="auto"/>
          </w:divBdr>
          <w:divsChild>
            <w:div w:id="1729378152">
              <w:marLeft w:val="0"/>
              <w:marRight w:val="0"/>
              <w:marTop w:val="0"/>
              <w:marBottom w:val="0"/>
              <w:divBdr>
                <w:top w:val="none" w:sz="0" w:space="0" w:color="auto"/>
                <w:left w:val="none" w:sz="0" w:space="0" w:color="auto"/>
                <w:bottom w:val="none" w:sz="0" w:space="0" w:color="auto"/>
                <w:right w:val="none" w:sz="0" w:space="0" w:color="auto"/>
              </w:divBdr>
            </w:div>
          </w:divsChild>
        </w:div>
        <w:div w:id="953054967">
          <w:marLeft w:val="0"/>
          <w:marRight w:val="0"/>
          <w:marTop w:val="0"/>
          <w:marBottom w:val="0"/>
          <w:divBdr>
            <w:top w:val="none" w:sz="0" w:space="0" w:color="auto"/>
            <w:left w:val="none" w:sz="0" w:space="0" w:color="auto"/>
            <w:bottom w:val="none" w:sz="0" w:space="0" w:color="auto"/>
            <w:right w:val="none" w:sz="0" w:space="0" w:color="auto"/>
          </w:divBdr>
          <w:divsChild>
            <w:div w:id="303780131">
              <w:marLeft w:val="0"/>
              <w:marRight w:val="0"/>
              <w:marTop w:val="0"/>
              <w:marBottom w:val="0"/>
              <w:divBdr>
                <w:top w:val="none" w:sz="0" w:space="0" w:color="auto"/>
                <w:left w:val="none" w:sz="0" w:space="0" w:color="auto"/>
                <w:bottom w:val="none" w:sz="0" w:space="0" w:color="auto"/>
                <w:right w:val="none" w:sz="0" w:space="0" w:color="auto"/>
              </w:divBdr>
            </w:div>
          </w:divsChild>
        </w:div>
        <w:div w:id="978920233">
          <w:marLeft w:val="0"/>
          <w:marRight w:val="0"/>
          <w:marTop w:val="0"/>
          <w:marBottom w:val="0"/>
          <w:divBdr>
            <w:top w:val="none" w:sz="0" w:space="0" w:color="auto"/>
            <w:left w:val="none" w:sz="0" w:space="0" w:color="auto"/>
            <w:bottom w:val="none" w:sz="0" w:space="0" w:color="auto"/>
            <w:right w:val="none" w:sz="0" w:space="0" w:color="auto"/>
          </w:divBdr>
          <w:divsChild>
            <w:div w:id="707415378">
              <w:marLeft w:val="0"/>
              <w:marRight w:val="0"/>
              <w:marTop w:val="0"/>
              <w:marBottom w:val="0"/>
              <w:divBdr>
                <w:top w:val="none" w:sz="0" w:space="0" w:color="auto"/>
                <w:left w:val="none" w:sz="0" w:space="0" w:color="auto"/>
                <w:bottom w:val="none" w:sz="0" w:space="0" w:color="auto"/>
                <w:right w:val="none" w:sz="0" w:space="0" w:color="auto"/>
              </w:divBdr>
            </w:div>
            <w:div w:id="1584531344">
              <w:marLeft w:val="0"/>
              <w:marRight w:val="0"/>
              <w:marTop w:val="0"/>
              <w:marBottom w:val="0"/>
              <w:divBdr>
                <w:top w:val="none" w:sz="0" w:space="0" w:color="auto"/>
                <w:left w:val="none" w:sz="0" w:space="0" w:color="auto"/>
                <w:bottom w:val="none" w:sz="0" w:space="0" w:color="auto"/>
                <w:right w:val="none" w:sz="0" w:space="0" w:color="auto"/>
              </w:divBdr>
            </w:div>
          </w:divsChild>
        </w:div>
        <w:div w:id="1000039940">
          <w:marLeft w:val="0"/>
          <w:marRight w:val="0"/>
          <w:marTop w:val="0"/>
          <w:marBottom w:val="0"/>
          <w:divBdr>
            <w:top w:val="none" w:sz="0" w:space="0" w:color="auto"/>
            <w:left w:val="none" w:sz="0" w:space="0" w:color="auto"/>
            <w:bottom w:val="none" w:sz="0" w:space="0" w:color="auto"/>
            <w:right w:val="none" w:sz="0" w:space="0" w:color="auto"/>
          </w:divBdr>
          <w:divsChild>
            <w:div w:id="221644158">
              <w:marLeft w:val="0"/>
              <w:marRight w:val="0"/>
              <w:marTop w:val="0"/>
              <w:marBottom w:val="0"/>
              <w:divBdr>
                <w:top w:val="none" w:sz="0" w:space="0" w:color="auto"/>
                <w:left w:val="none" w:sz="0" w:space="0" w:color="auto"/>
                <w:bottom w:val="none" w:sz="0" w:space="0" w:color="auto"/>
                <w:right w:val="none" w:sz="0" w:space="0" w:color="auto"/>
              </w:divBdr>
            </w:div>
          </w:divsChild>
        </w:div>
        <w:div w:id="1029838764">
          <w:marLeft w:val="0"/>
          <w:marRight w:val="0"/>
          <w:marTop w:val="0"/>
          <w:marBottom w:val="0"/>
          <w:divBdr>
            <w:top w:val="none" w:sz="0" w:space="0" w:color="auto"/>
            <w:left w:val="none" w:sz="0" w:space="0" w:color="auto"/>
            <w:bottom w:val="none" w:sz="0" w:space="0" w:color="auto"/>
            <w:right w:val="none" w:sz="0" w:space="0" w:color="auto"/>
          </w:divBdr>
          <w:divsChild>
            <w:div w:id="1870753688">
              <w:marLeft w:val="0"/>
              <w:marRight w:val="0"/>
              <w:marTop w:val="0"/>
              <w:marBottom w:val="0"/>
              <w:divBdr>
                <w:top w:val="none" w:sz="0" w:space="0" w:color="auto"/>
                <w:left w:val="none" w:sz="0" w:space="0" w:color="auto"/>
                <w:bottom w:val="none" w:sz="0" w:space="0" w:color="auto"/>
                <w:right w:val="none" w:sz="0" w:space="0" w:color="auto"/>
              </w:divBdr>
            </w:div>
          </w:divsChild>
        </w:div>
        <w:div w:id="1055159877">
          <w:marLeft w:val="0"/>
          <w:marRight w:val="0"/>
          <w:marTop w:val="0"/>
          <w:marBottom w:val="0"/>
          <w:divBdr>
            <w:top w:val="none" w:sz="0" w:space="0" w:color="auto"/>
            <w:left w:val="none" w:sz="0" w:space="0" w:color="auto"/>
            <w:bottom w:val="none" w:sz="0" w:space="0" w:color="auto"/>
            <w:right w:val="none" w:sz="0" w:space="0" w:color="auto"/>
          </w:divBdr>
          <w:divsChild>
            <w:div w:id="1122966191">
              <w:marLeft w:val="0"/>
              <w:marRight w:val="0"/>
              <w:marTop w:val="0"/>
              <w:marBottom w:val="0"/>
              <w:divBdr>
                <w:top w:val="none" w:sz="0" w:space="0" w:color="auto"/>
                <w:left w:val="none" w:sz="0" w:space="0" w:color="auto"/>
                <w:bottom w:val="none" w:sz="0" w:space="0" w:color="auto"/>
                <w:right w:val="none" w:sz="0" w:space="0" w:color="auto"/>
              </w:divBdr>
            </w:div>
          </w:divsChild>
        </w:div>
        <w:div w:id="1066609962">
          <w:marLeft w:val="0"/>
          <w:marRight w:val="0"/>
          <w:marTop w:val="0"/>
          <w:marBottom w:val="0"/>
          <w:divBdr>
            <w:top w:val="none" w:sz="0" w:space="0" w:color="auto"/>
            <w:left w:val="none" w:sz="0" w:space="0" w:color="auto"/>
            <w:bottom w:val="none" w:sz="0" w:space="0" w:color="auto"/>
            <w:right w:val="none" w:sz="0" w:space="0" w:color="auto"/>
          </w:divBdr>
          <w:divsChild>
            <w:div w:id="253635422">
              <w:marLeft w:val="0"/>
              <w:marRight w:val="0"/>
              <w:marTop w:val="0"/>
              <w:marBottom w:val="0"/>
              <w:divBdr>
                <w:top w:val="none" w:sz="0" w:space="0" w:color="auto"/>
                <w:left w:val="none" w:sz="0" w:space="0" w:color="auto"/>
                <w:bottom w:val="none" w:sz="0" w:space="0" w:color="auto"/>
                <w:right w:val="none" w:sz="0" w:space="0" w:color="auto"/>
              </w:divBdr>
            </w:div>
            <w:div w:id="537545360">
              <w:marLeft w:val="0"/>
              <w:marRight w:val="0"/>
              <w:marTop w:val="0"/>
              <w:marBottom w:val="0"/>
              <w:divBdr>
                <w:top w:val="none" w:sz="0" w:space="0" w:color="auto"/>
                <w:left w:val="none" w:sz="0" w:space="0" w:color="auto"/>
                <w:bottom w:val="none" w:sz="0" w:space="0" w:color="auto"/>
                <w:right w:val="none" w:sz="0" w:space="0" w:color="auto"/>
              </w:divBdr>
            </w:div>
          </w:divsChild>
        </w:div>
        <w:div w:id="1068260591">
          <w:marLeft w:val="0"/>
          <w:marRight w:val="0"/>
          <w:marTop w:val="0"/>
          <w:marBottom w:val="0"/>
          <w:divBdr>
            <w:top w:val="none" w:sz="0" w:space="0" w:color="auto"/>
            <w:left w:val="none" w:sz="0" w:space="0" w:color="auto"/>
            <w:bottom w:val="none" w:sz="0" w:space="0" w:color="auto"/>
            <w:right w:val="none" w:sz="0" w:space="0" w:color="auto"/>
          </w:divBdr>
          <w:divsChild>
            <w:div w:id="956372138">
              <w:marLeft w:val="0"/>
              <w:marRight w:val="0"/>
              <w:marTop w:val="0"/>
              <w:marBottom w:val="0"/>
              <w:divBdr>
                <w:top w:val="none" w:sz="0" w:space="0" w:color="auto"/>
                <w:left w:val="none" w:sz="0" w:space="0" w:color="auto"/>
                <w:bottom w:val="none" w:sz="0" w:space="0" w:color="auto"/>
                <w:right w:val="none" w:sz="0" w:space="0" w:color="auto"/>
              </w:divBdr>
            </w:div>
          </w:divsChild>
        </w:div>
        <w:div w:id="1083376466">
          <w:marLeft w:val="0"/>
          <w:marRight w:val="0"/>
          <w:marTop w:val="0"/>
          <w:marBottom w:val="0"/>
          <w:divBdr>
            <w:top w:val="none" w:sz="0" w:space="0" w:color="auto"/>
            <w:left w:val="none" w:sz="0" w:space="0" w:color="auto"/>
            <w:bottom w:val="none" w:sz="0" w:space="0" w:color="auto"/>
            <w:right w:val="none" w:sz="0" w:space="0" w:color="auto"/>
          </w:divBdr>
          <w:divsChild>
            <w:div w:id="322588532">
              <w:marLeft w:val="0"/>
              <w:marRight w:val="0"/>
              <w:marTop w:val="0"/>
              <w:marBottom w:val="0"/>
              <w:divBdr>
                <w:top w:val="none" w:sz="0" w:space="0" w:color="auto"/>
                <w:left w:val="none" w:sz="0" w:space="0" w:color="auto"/>
                <w:bottom w:val="none" w:sz="0" w:space="0" w:color="auto"/>
                <w:right w:val="none" w:sz="0" w:space="0" w:color="auto"/>
              </w:divBdr>
            </w:div>
          </w:divsChild>
        </w:div>
        <w:div w:id="1115633156">
          <w:marLeft w:val="0"/>
          <w:marRight w:val="0"/>
          <w:marTop w:val="0"/>
          <w:marBottom w:val="0"/>
          <w:divBdr>
            <w:top w:val="none" w:sz="0" w:space="0" w:color="auto"/>
            <w:left w:val="none" w:sz="0" w:space="0" w:color="auto"/>
            <w:bottom w:val="none" w:sz="0" w:space="0" w:color="auto"/>
            <w:right w:val="none" w:sz="0" w:space="0" w:color="auto"/>
          </w:divBdr>
          <w:divsChild>
            <w:div w:id="343476540">
              <w:marLeft w:val="0"/>
              <w:marRight w:val="0"/>
              <w:marTop w:val="0"/>
              <w:marBottom w:val="0"/>
              <w:divBdr>
                <w:top w:val="none" w:sz="0" w:space="0" w:color="auto"/>
                <w:left w:val="none" w:sz="0" w:space="0" w:color="auto"/>
                <w:bottom w:val="none" w:sz="0" w:space="0" w:color="auto"/>
                <w:right w:val="none" w:sz="0" w:space="0" w:color="auto"/>
              </w:divBdr>
            </w:div>
          </w:divsChild>
        </w:div>
        <w:div w:id="1202549322">
          <w:marLeft w:val="0"/>
          <w:marRight w:val="0"/>
          <w:marTop w:val="0"/>
          <w:marBottom w:val="0"/>
          <w:divBdr>
            <w:top w:val="none" w:sz="0" w:space="0" w:color="auto"/>
            <w:left w:val="none" w:sz="0" w:space="0" w:color="auto"/>
            <w:bottom w:val="none" w:sz="0" w:space="0" w:color="auto"/>
            <w:right w:val="none" w:sz="0" w:space="0" w:color="auto"/>
          </w:divBdr>
          <w:divsChild>
            <w:div w:id="235751124">
              <w:marLeft w:val="0"/>
              <w:marRight w:val="0"/>
              <w:marTop w:val="0"/>
              <w:marBottom w:val="0"/>
              <w:divBdr>
                <w:top w:val="none" w:sz="0" w:space="0" w:color="auto"/>
                <w:left w:val="none" w:sz="0" w:space="0" w:color="auto"/>
                <w:bottom w:val="none" w:sz="0" w:space="0" w:color="auto"/>
                <w:right w:val="none" w:sz="0" w:space="0" w:color="auto"/>
              </w:divBdr>
            </w:div>
          </w:divsChild>
        </w:div>
        <w:div w:id="1256666451">
          <w:marLeft w:val="0"/>
          <w:marRight w:val="0"/>
          <w:marTop w:val="0"/>
          <w:marBottom w:val="0"/>
          <w:divBdr>
            <w:top w:val="none" w:sz="0" w:space="0" w:color="auto"/>
            <w:left w:val="none" w:sz="0" w:space="0" w:color="auto"/>
            <w:bottom w:val="none" w:sz="0" w:space="0" w:color="auto"/>
            <w:right w:val="none" w:sz="0" w:space="0" w:color="auto"/>
          </w:divBdr>
          <w:divsChild>
            <w:div w:id="165633246">
              <w:marLeft w:val="0"/>
              <w:marRight w:val="0"/>
              <w:marTop w:val="0"/>
              <w:marBottom w:val="0"/>
              <w:divBdr>
                <w:top w:val="none" w:sz="0" w:space="0" w:color="auto"/>
                <w:left w:val="none" w:sz="0" w:space="0" w:color="auto"/>
                <w:bottom w:val="none" w:sz="0" w:space="0" w:color="auto"/>
                <w:right w:val="none" w:sz="0" w:space="0" w:color="auto"/>
              </w:divBdr>
            </w:div>
          </w:divsChild>
        </w:div>
        <w:div w:id="1289892053">
          <w:marLeft w:val="0"/>
          <w:marRight w:val="0"/>
          <w:marTop w:val="0"/>
          <w:marBottom w:val="0"/>
          <w:divBdr>
            <w:top w:val="none" w:sz="0" w:space="0" w:color="auto"/>
            <w:left w:val="none" w:sz="0" w:space="0" w:color="auto"/>
            <w:bottom w:val="none" w:sz="0" w:space="0" w:color="auto"/>
            <w:right w:val="none" w:sz="0" w:space="0" w:color="auto"/>
          </w:divBdr>
          <w:divsChild>
            <w:div w:id="1314137274">
              <w:marLeft w:val="0"/>
              <w:marRight w:val="0"/>
              <w:marTop w:val="0"/>
              <w:marBottom w:val="0"/>
              <w:divBdr>
                <w:top w:val="none" w:sz="0" w:space="0" w:color="auto"/>
                <w:left w:val="none" w:sz="0" w:space="0" w:color="auto"/>
                <w:bottom w:val="none" w:sz="0" w:space="0" w:color="auto"/>
                <w:right w:val="none" w:sz="0" w:space="0" w:color="auto"/>
              </w:divBdr>
            </w:div>
            <w:div w:id="1997876049">
              <w:marLeft w:val="0"/>
              <w:marRight w:val="0"/>
              <w:marTop w:val="0"/>
              <w:marBottom w:val="0"/>
              <w:divBdr>
                <w:top w:val="none" w:sz="0" w:space="0" w:color="auto"/>
                <w:left w:val="none" w:sz="0" w:space="0" w:color="auto"/>
                <w:bottom w:val="none" w:sz="0" w:space="0" w:color="auto"/>
                <w:right w:val="none" w:sz="0" w:space="0" w:color="auto"/>
              </w:divBdr>
            </w:div>
          </w:divsChild>
        </w:div>
        <w:div w:id="1334449818">
          <w:marLeft w:val="0"/>
          <w:marRight w:val="0"/>
          <w:marTop w:val="0"/>
          <w:marBottom w:val="0"/>
          <w:divBdr>
            <w:top w:val="none" w:sz="0" w:space="0" w:color="auto"/>
            <w:left w:val="none" w:sz="0" w:space="0" w:color="auto"/>
            <w:bottom w:val="none" w:sz="0" w:space="0" w:color="auto"/>
            <w:right w:val="none" w:sz="0" w:space="0" w:color="auto"/>
          </w:divBdr>
          <w:divsChild>
            <w:div w:id="2117602087">
              <w:marLeft w:val="0"/>
              <w:marRight w:val="0"/>
              <w:marTop w:val="0"/>
              <w:marBottom w:val="0"/>
              <w:divBdr>
                <w:top w:val="none" w:sz="0" w:space="0" w:color="auto"/>
                <w:left w:val="none" w:sz="0" w:space="0" w:color="auto"/>
                <w:bottom w:val="none" w:sz="0" w:space="0" w:color="auto"/>
                <w:right w:val="none" w:sz="0" w:space="0" w:color="auto"/>
              </w:divBdr>
            </w:div>
          </w:divsChild>
        </w:div>
        <w:div w:id="1352299400">
          <w:marLeft w:val="0"/>
          <w:marRight w:val="0"/>
          <w:marTop w:val="0"/>
          <w:marBottom w:val="0"/>
          <w:divBdr>
            <w:top w:val="none" w:sz="0" w:space="0" w:color="auto"/>
            <w:left w:val="none" w:sz="0" w:space="0" w:color="auto"/>
            <w:bottom w:val="none" w:sz="0" w:space="0" w:color="auto"/>
            <w:right w:val="none" w:sz="0" w:space="0" w:color="auto"/>
          </w:divBdr>
          <w:divsChild>
            <w:div w:id="1597976735">
              <w:marLeft w:val="0"/>
              <w:marRight w:val="0"/>
              <w:marTop w:val="0"/>
              <w:marBottom w:val="0"/>
              <w:divBdr>
                <w:top w:val="none" w:sz="0" w:space="0" w:color="auto"/>
                <w:left w:val="none" w:sz="0" w:space="0" w:color="auto"/>
                <w:bottom w:val="none" w:sz="0" w:space="0" w:color="auto"/>
                <w:right w:val="none" w:sz="0" w:space="0" w:color="auto"/>
              </w:divBdr>
            </w:div>
          </w:divsChild>
        </w:div>
        <w:div w:id="1368331620">
          <w:marLeft w:val="0"/>
          <w:marRight w:val="0"/>
          <w:marTop w:val="0"/>
          <w:marBottom w:val="0"/>
          <w:divBdr>
            <w:top w:val="none" w:sz="0" w:space="0" w:color="auto"/>
            <w:left w:val="none" w:sz="0" w:space="0" w:color="auto"/>
            <w:bottom w:val="none" w:sz="0" w:space="0" w:color="auto"/>
            <w:right w:val="none" w:sz="0" w:space="0" w:color="auto"/>
          </w:divBdr>
          <w:divsChild>
            <w:div w:id="1422795193">
              <w:marLeft w:val="0"/>
              <w:marRight w:val="0"/>
              <w:marTop w:val="0"/>
              <w:marBottom w:val="0"/>
              <w:divBdr>
                <w:top w:val="none" w:sz="0" w:space="0" w:color="auto"/>
                <w:left w:val="none" w:sz="0" w:space="0" w:color="auto"/>
                <w:bottom w:val="none" w:sz="0" w:space="0" w:color="auto"/>
                <w:right w:val="none" w:sz="0" w:space="0" w:color="auto"/>
              </w:divBdr>
            </w:div>
          </w:divsChild>
        </w:div>
        <w:div w:id="1402750899">
          <w:marLeft w:val="0"/>
          <w:marRight w:val="0"/>
          <w:marTop w:val="0"/>
          <w:marBottom w:val="0"/>
          <w:divBdr>
            <w:top w:val="none" w:sz="0" w:space="0" w:color="auto"/>
            <w:left w:val="none" w:sz="0" w:space="0" w:color="auto"/>
            <w:bottom w:val="none" w:sz="0" w:space="0" w:color="auto"/>
            <w:right w:val="none" w:sz="0" w:space="0" w:color="auto"/>
          </w:divBdr>
          <w:divsChild>
            <w:div w:id="987783654">
              <w:marLeft w:val="0"/>
              <w:marRight w:val="0"/>
              <w:marTop w:val="0"/>
              <w:marBottom w:val="0"/>
              <w:divBdr>
                <w:top w:val="none" w:sz="0" w:space="0" w:color="auto"/>
                <w:left w:val="none" w:sz="0" w:space="0" w:color="auto"/>
                <w:bottom w:val="none" w:sz="0" w:space="0" w:color="auto"/>
                <w:right w:val="none" w:sz="0" w:space="0" w:color="auto"/>
              </w:divBdr>
            </w:div>
          </w:divsChild>
        </w:div>
        <w:div w:id="1404450548">
          <w:marLeft w:val="0"/>
          <w:marRight w:val="0"/>
          <w:marTop w:val="0"/>
          <w:marBottom w:val="0"/>
          <w:divBdr>
            <w:top w:val="none" w:sz="0" w:space="0" w:color="auto"/>
            <w:left w:val="none" w:sz="0" w:space="0" w:color="auto"/>
            <w:bottom w:val="none" w:sz="0" w:space="0" w:color="auto"/>
            <w:right w:val="none" w:sz="0" w:space="0" w:color="auto"/>
          </w:divBdr>
          <w:divsChild>
            <w:div w:id="595796066">
              <w:marLeft w:val="0"/>
              <w:marRight w:val="0"/>
              <w:marTop w:val="0"/>
              <w:marBottom w:val="0"/>
              <w:divBdr>
                <w:top w:val="none" w:sz="0" w:space="0" w:color="auto"/>
                <w:left w:val="none" w:sz="0" w:space="0" w:color="auto"/>
                <w:bottom w:val="none" w:sz="0" w:space="0" w:color="auto"/>
                <w:right w:val="none" w:sz="0" w:space="0" w:color="auto"/>
              </w:divBdr>
            </w:div>
          </w:divsChild>
        </w:div>
        <w:div w:id="1430156451">
          <w:marLeft w:val="0"/>
          <w:marRight w:val="0"/>
          <w:marTop w:val="0"/>
          <w:marBottom w:val="0"/>
          <w:divBdr>
            <w:top w:val="none" w:sz="0" w:space="0" w:color="auto"/>
            <w:left w:val="none" w:sz="0" w:space="0" w:color="auto"/>
            <w:bottom w:val="none" w:sz="0" w:space="0" w:color="auto"/>
            <w:right w:val="none" w:sz="0" w:space="0" w:color="auto"/>
          </w:divBdr>
          <w:divsChild>
            <w:div w:id="348533756">
              <w:marLeft w:val="0"/>
              <w:marRight w:val="0"/>
              <w:marTop w:val="0"/>
              <w:marBottom w:val="0"/>
              <w:divBdr>
                <w:top w:val="none" w:sz="0" w:space="0" w:color="auto"/>
                <w:left w:val="none" w:sz="0" w:space="0" w:color="auto"/>
                <w:bottom w:val="none" w:sz="0" w:space="0" w:color="auto"/>
                <w:right w:val="none" w:sz="0" w:space="0" w:color="auto"/>
              </w:divBdr>
            </w:div>
          </w:divsChild>
        </w:div>
        <w:div w:id="1435204800">
          <w:marLeft w:val="0"/>
          <w:marRight w:val="0"/>
          <w:marTop w:val="0"/>
          <w:marBottom w:val="0"/>
          <w:divBdr>
            <w:top w:val="none" w:sz="0" w:space="0" w:color="auto"/>
            <w:left w:val="none" w:sz="0" w:space="0" w:color="auto"/>
            <w:bottom w:val="none" w:sz="0" w:space="0" w:color="auto"/>
            <w:right w:val="none" w:sz="0" w:space="0" w:color="auto"/>
          </w:divBdr>
          <w:divsChild>
            <w:div w:id="203446797">
              <w:marLeft w:val="0"/>
              <w:marRight w:val="0"/>
              <w:marTop w:val="0"/>
              <w:marBottom w:val="0"/>
              <w:divBdr>
                <w:top w:val="none" w:sz="0" w:space="0" w:color="auto"/>
                <w:left w:val="none" w:sz="0" w:space="0" w:color="auto"/>
                <w:bottom w:val="none" w:sz="0" w:space="0" w:color="auto"/>
                <w:right w:val="none" w:sz="0" w:space="0" w:color="auto"/>
              </w:divBdr>
            </w:div>
          </w:divsChild>
        </w:div>
        <w:div w:id="1437366773">
          <w:marLeft w:val="0"/>
          <w:marRight w:val="0"/>
          <w:marTop w:val="0"/>
          <w:marBottom w:val="0"/>
          <w:divBdr>
            <w:top w:val="none" w:sz="0" w:space="0" w:color="auto"/>
            <w:left w:val="none" w:sz="0" w:space="0" w:color="auto"/>
            <w:bottom w:val="none" w:sz="0" w:space="0" w:color="auto"/>
            <w:right w:val="none" w:sz="0" w:space="0" w:color="auto"/>
          </w:divBdr>
          <w:divsChild>
            <w:div w:id="864900144">
              <w:marLeft w:val="0"/>
              <w:marRight w:val="0"/>
              <w:marTop w:val="0"/>
              <w:marBottom w:val="0"/>
              <w:divBdr>
                <w:top w:val="none" w:sz="0" w:space="0" w:color="auto"/>
                <w:left w:val="none" w:sz="0" w:space="0" w:color="auto"/>
                <w:bottom w:val="none" w:sz="0" w:space="0" w:color="auto"/>
                <w:right w:val="none" w:sz="0" w:space="0" w:color="auto"/>
              </w:divBdr>
            </w:div>
          </w:divsChild>
        </w:div>
        <w:div w:id="1478691627">
          <w:marLeft w:val="0"/>
          <w:marRight w:val="0"/>
          <w:marTop w:val="0"/>
          <w:marBottom w:val="0"/>
          <w:divBdr>
            <w:top w:val="none" w:sz="0" w:space="0" w:color="auto"/>
            <w:left w:val="none" w:sz="0" w:space="0" w:color="auto"/>
            <w:bottom w:val="none" w:sz="0" w:space="0" w:color="auto"/>
            <w:right w:val="none" w:sz="0" w:space="0" w:color="auto"/>
          </w:divBdr>
          <w:divsChild>
            <w:div w:id="1856921425">
              <w:marLeft w:val="0"/>
              <w:marRight w:val="0"/>
              <w:marTop w:val="0"/>
              <w:marBottom w:val="0"/>
              <w:divBdr>
                <w:top w:val="none" w:sz="0" w:space="0" w:color="auto"/>
                <w:left w:val="none" w:sz="0" w:space="0" w:color="auto"/>
                <w:bottom w:val="none" w:sz="0" w:space="0" w:color="auto"/>
                <w:right w:val="none" w:sz="0" w:space="0" w:color="auto"/>
              </w:divBdr>
            </w:div>
          </w:divsChild>
        </w:div>
        <w:div w:id="1503624634">
          <w:marLeft w:val="0"/>
          <w:marRight w:val="0"/>
          <w:marTop w:val="0"/>
          <w:marBottom w:val="0"/>
          <w:divBdr>
            <w:top w:val="none" w:sz="0" w:space="0" w:color="auto"/>
            <w:left w:val="none" w:sz="0" w:space="0" w:color="auto"/>
            <w:bottom w:val="none" w:sz="0" w:space="0" w:color="auto"/>
            <w:right w:val="none" w:sz="0" w:space="0" w:color="auto"/>
          </w:divBdr>
          <w:divsChild>
            <w:div w:id="1172454553">
              <w:marLeft w:val="0"/>
              <w:marRight w:val="0"/>
              <w:marTop w:val="0"/>
              <w:marBottom w:val="0"/>
              <w:divBdr>
                <w:top w:val="none" w:sz="0" w:space="0" w:color="auto"/>
                <w:left w:val="none" w:sz="0" w:space="0" w:color="auto"/>
                <w:bottom w:val="none" w:sz="0" w:space="0" w:color="auto"/>
                <w:right w:val="none" w:sz="0" w:space="0" w:color="auto"/>
              </w:divBdr>
            </w:div>
          </w:divsChild>
        </w:div>
        <w:div w:id="1518302917">
          <w:marLeft w:val="0"/>
          <w:marRight w:val="0"/>
          <w:marTop w:val="0"/>
          <w:marBottom w:val="0"/>
          <w:divBdr>
            <w:top w:val="none" w:sz="0" w:space="0" w:color="auto"/>
            <w:left w:val="none" w:sz="0" w:space="0" w:color="auto"/>
            <w:bottom w:val="none" w:sz="0" w:space="0" w:color="auto"/>
            <w:right w:val="none" w:sz="0" w:space="0" w:color="auto"/>
          </w:divBdr>
          <w:divsChild>
            <w:div w:id="537861585">
              <w:marLeft w:val="0"/>
              <w:marRight w:val="0"/>
              <w:marTop w:val="0"/>
              <w:marBottom w:val="0"/>
              <w:divBdr>
                <w:top w:val="none" w:sz="0" w:space="0" w:color="auto"/>
                <w:left w:val="none" w:sz="0" w:space="0" w:color="auto"/>
                <w:bottom w:val="none" w:sz="0" w:space="0" w:color="auto"/>
                <w:right w:val="none" w:sz="0" w:space="0" w:color="auto"/>
              </w:divBdr>
            </w:div>
          </w:divsChild>
        </w:div>
        <w:div w:id="1525753915">
          <w:marLeft w:val="0"/>
          <w:marRight w:val="0"/>
          <w:marTop w:val="0"/>
          <w:marBottom w:val="0"/>
          <w:divBdr>
            <w:top w:val="none" w:sz="0" w:space="0" w:color="auto"/>
            <w:left w:val="none" w:sz="0" w:space="0" w:color="auto"/>
            <w:bottom w:val="none" w:sz="0" w:space="0" w:color="auto"/>
            <w:right w:val="none" w:sz="0" w:space="0" w:color="auto"/>
          </w:divBdr>
          <w:divsChild>
            <w:div w:id="539977317">
              <w:marLeft w:val="0"/>
              <w:marRight w:val="0"/>
              <w:marTop w:val="0"/>
              <w:marBottom w:val="0"/>
              <w:divBdr>
                <w:top w:val="none" w:sz="0" w:space="0" w:color="auto"/>
                <w:left w:val="none" w:sz="0" w:space="0" w:color="auto"/>
                <w:bottom w:val="none" w:sz="0" w:space="0" w:color="auto"/>
                <w:right w:val="none" w:sz="0" w:space="0" w:color="auto"/>
              </w:divBdr>
            </w:div>
          </w:divsChild>
        </w:div>
        <w:div w:id="1528103270">
          <w:marLeft w:val="0"/>
          <w:marRight w:val="0"/>
          <w:marTop w:val="0"/>
          <w:marBottom w:val="0"/>
          <w:divBdr>
            <w:top w:val="none" w:sz="0" w:space="0" w:color="auto"/>
            <w:left w:val="none" w:sz="0" w:space="0" w:color="auto"/>
            <w:bottom w:val="none" w:sz="0" w:space="0" w:color="auto"/>
            <w:right w:val="none" w:sz="0" w:space="0" w:color="auto"/>
          </w:divBdr>
          <w:divsChild>
            <w:div w:id="91780090">
              <w:marLeft w:val="0"/>
              <w:marRight w:val="0"/>
              <w:marTop w:val="0"/>
              <w:marBottom w:val="0"/>
              <w:divBdr>
                <w:top w:val="none" w:sz="0" w:space="0" w:color="auto"/>
                <w:left w:val="none" w:sz="0" w:space="0" w:color="auto"/>
                <w:bottom w:val="none" w:sz="0" w:space="0" w:color="auto"/>
                <w:right w:val="none" w:sz="0" w:space="0" w:color="auto"/>
              </w:divBdr>
            </w:div>
          </w:divsChild>
        </w:div>
        <w:div w:id="1548490647">
          <w:marLeft w:val="0"/>
          <w:marRight w:val="0"/>
          <w:marTop w:val="0"/>
          <w:marBottom w:val="0"/>
          <w:divBdr>
            <w:top w:val="none" w:sz="0" w:space="0" w:color="auto"/>
            <w:left w:val="none" w:sz="0" w:space="0" w:color="auto"/>
            <w:bottom w:val="none" w:sz="0" w:space="0" w:color="auto"/>
            <w:right w:val="none" w:sz="0" w:space="0" w:color="auto"/>
          </w:divBdr>
          <w:divsChild>
            <w:div w:id="1220093356">
              <w:marLeft w:val="0"/>
              <w:marRight w:val="0"/>
              <w:marTop w:val="0"/>
              <w:marBottom w:val="0"/>
              <w:divBdr>
                <w:top w:val="none" w:sz="0" w:space="0" w:color="auto"/>
                <w:left w:val="none" w:sz="0" w:space="0" w:color="auto"/>
                <w:bottom w:val="none" w:sz="0" w:space="0" w:color="auto"/>
                <w:right w:val="none" w:sz="0" w:space="0" w:color="auto"/>
              </w:divBdr>
            </w:div>
          </w:divsChild>
        </w:div>
        <w:div w:id="1557354513">
          <w:marLeft w:val="0"/>
          <w:marRight w:val="0"/>
          <w:marTop w:val="0"/>
          <w:marBottom w:val="0"/>
          <w:divBdr>
            <w:top w:val="none" w:sz="0" w:space="0" w:color="auto"/>
            <w:left w:val="none" w:sz="0" w:space="0" w:color="auto"/>
            <w:bottom w:val="none" w:sz="0" w:space="0" w:color="auto"/>
            <w:right w:val="none" w:sz="0" w:space="0" w:color="auto"/>
          </w:divBdr>
          <w:divsChild>
            <w:div w:id="197354735">
              <w:marLeft w:val="0"/>
              <w:marRight w:val="0"/>
              <w:marTop w:val="0"/>
              <w:marBottom w:val="0"/>
              <w:divBdr>
                <w:top w:val="none" w:sz="0" w:space="0" w:color="auto"/>
                <w:left w:val="none" w:sz="0" w:space="0" w:color="auto"/>
                <w:bottom w:val="none" w:sz="0" w:space="0" w:color="auto"/>
                <w:right w:val="none" w:sz="0" w:space="0" w:color="auto"/>
              </w:divBdr>
            </w:div>
            <w:div w:id="576986054">
              <w:marLeft w:val="0"/>
              <w:marRight w:val="0"/>
              <w:marTop w:val="0"/>
              <w:marBottom w:val="0"/>
              <w:divBdr>
                <w:top w:val="none" w:sz="0" w:space="0" w:color="auto"/>
                <w:left w:val="none" w:sz="0" w:space="0" w:color="auto"/>
                <w:bottom w:val="none" w:sz="0" w:space="0" w:color="auto"/>
                <w:right w:val="none" w:sz="0" w:space="0" w:color="auto"/>
              </w:divBdr>
            </w:div>
          </w:divsChild>
        </w:div>
        <w:div w:id="1562447031">
          <w:marLeft w:val="0"/>
          <w:marRight w:val="0"/>
          <w:marTop w:val="0"/>
          <w:marBottom w:val="0"/>
          <w:divBdr>
            <w:top w:val="none" w:sz="0" w:space="0" w:color="auto"/>
            <w:left w:val="none" w:sz="0" w:space="0" w:color="auto"/>
            <w:bottom w:val="none" w:sz="0" w:space="0" w:color="auto"/>
            <w:right w:val="none" w:sz="0" w:space="0" w:color="auto"/>
          </w:divBdr>
          <w:divsChild>
            <w:div w:id="254436732">
              <w:marLeft w:val="0"/>
              <w:marRight w:val="0"/>
              <w:marTop w:val="0"/>
              <w:marBottom w:val="0"/>
              <w:divBdr>
                <w:top w:val="none" w:sz="0" w:space="0" w:color="auto"/>
                <w:left w:val="none" w:sz="0" w:space="0" w:color="auto"/>
                <w:bottom w:val="none" w:sz="0" w:space="0" w:color="auto"/>
                <w:right w:val="none" w:sz="0" w:space="0" w:color="auto"/>
              </w:divBdr>
            </w:div>
            <w:div w:id="1516574107">
              <w:marLeft w:val="0"/>
              <w:marRight w:val="0"/>
              <w:marTop w:val="0"/>
              <w:marBottom w:val="0"/>
              <w:divBdr>
                <w:top w:val="none" w:sz="0" w:space="0" w:color="auto"/>
                <w:left w:val="none" w:sz="0" w:space="0" w:color="auto"/>
                <w:bottom w:val="none" w:sz="0" w:space="0" w:color="auto"/>
                <w:right w:val="none" w:sz="0" w:space="0" w:color="auto"/>
              </w:divBdr>
            </w:div>
          </w:divsChild>
        </w:div>
        <w:div w:id="1597401677">
          <w:marLeft w:val="0"/>
          <w:marRight w:val="0"/>
          <w:marTop w:val="0"/>
          <w:marBottom w:val="0"/>
          <w:divBdr>
            <w:top w:val="none" w:sz="0" w:space="0" w:color="auto"/>
            <w:left w:val="none" w:sz="0" w:space="0" w:color="auto"/>
            <w:bottom w:val="none" w:sz="0" w:space="0" w:color="auto"/>
            <w:right w:val="none" w:sz="0" w:space="0" w:color="auto"/>
          </w:divBdr>
          <w:divsChild>
            <w:div w:id="1348141535">
              <w:marLeft w:val="0"/>
              <w:marRight w:val="0"/>
              <w:marTop w:val="0"/>
              <w:marBottom w:val="0"/>
              <w:divBdr>
                <w:top w:val="none" w:sz="0" w:space="0" w:color="auto"/>
                <w:left w:val="none" w:sz="0" w:space="0" w:color="auto"/>
                <w:bottom w:val="none" w:sz="0" w:space="0" w:color="auto"/>
                <w:right w:val="none" w:sz="0" w:space="0" w:color="auto"/>
              </w:divBdr>
            </w:div>
          </w:divsChild>
        </w:div>
        <w:div w:id="1602495801">
          <w:marLeft w:val="0"/>
          <w:marRight w:val="0"/>
          <w:marTop w:val="0"/>
          <w:marBottom w:val="0"/>
          <w:divBdr>
            <w:top w:val="none" w:sz="0" w:space="0" w:color="auto"/>
            <w:left w:val="none" w:sz="0" w:space="0" w:color="auto"/>
            <w:bottom w:val="none" w:sz="0" w:space="0" w:color="auto"/>
            <w:right w:val="none" w:sz="0" w:space="0" w:color="auto"/>
          </w:divBdr>
          <w:divsChild>
            <w:div w:id="450905088">
              <w:marLeft w:val="0"/>
              <w:marRight w:val="0"/>
              <w:marTop w:val="0"/>
              <w:marBottom w:val="0"/>
              <w:divBdr>
                <w:top w:val="none" w:sz="0" w:space="0" w:color="auto"/>
                <w:left w:val="none" w:sz="0" w:space="0" w:color="auto"/>
                <w:bottom w:val="none" w:sz="0" w:space="0" w:color="auto"/>
                <w:right w:val="none" w:sz="0" w:space="0" w:color="auto"/>
              </w:divBdr>
            </w:div>
          </w:divsChild>
        </w:div>
        <w:div w:id="1615943000">
          <w:marLeft w:val="0"/>
          <w:marRight w:val="0"/>
          <w:marTop w:val="0"/>
          <w:marBottom w:val="0"/>
          <w:divBdr>
            <w:top w:val="none" w:sz="0" w:space="0" w:color="auto"/>
            <w:left w:val="none" w:sz="0" w:space="0" w:color="auto"/>
            <w:bottom w:val="none" w:sz="0" w:space="0" w:color="auto"/>
            <w:right w:val="none" w:sz="0" w:space="0" w:color="auto"/>
          </w:divBdr>
          <w:divsChild>
            <w:div w:id="830407646">
              <w:marLeft w:val="0"/>
              <w:marRight w:val="0"/>
              <w:marTop w:val="0"/>
              <w:marBottom w:val="0"/>
              <w:divBdr>
                <w:top w:val="none" w:sz="0" w:space="0" w:color="auto"/>
                <w:left w:val="none" w:sz="0" w:space="0" w:color="auto"/>
                <w:bottom w:val="none" w:sz="0" w:space="0" w:color="auto"/>
                <w:right w:val="none" w:sz="0" w:space="0" w:color="auto"/>
              </w:divBdr>
            </w:div>
          </w:divsChild>
        </w:div>
        <w:div w:id="1617445819">
          <w:marLeft w:val="0"/>
          <w:marRight w:val="0"/>
          <w:marTop w:val="0"/>
          <w:marBottom w:val="0"/>
          <w:divBdr>
            <w:top w:val="none" w:sz="0" w:space="0" w:color="auto"/>
            <w:left w:val="none" w:sz="0" w:space="0" w:color="auto"/>
            <w:bottom w:val="none" w:sz="0" w:space="0" w:color="auto"/>
            <w:right w:val="none" w:sz="0" w:space="0" w:color="auto"/>
          </w:divBdr>
          <w:divsChild>
            <w:div w:id="161825519">
              <w:marLeft w:val="0"/>
              <w:marRight w:val="0"/>
              <w:marTop w:val="0"/>
              <w:marBottom w:val="0"/>
              <w:divBdr>
                <w:top w:val="none" w:sz="0" w:space="0" w:color="auto"/>
                <w:left w:val="none" w:sz="0" w:space="0" w:color="auto"/>
                <w:bottom w:val="none" w:sz="0" w:space="0" w:color="auto"/>
                <w:right w:val="none" w:sz="0" w:space="0" w:color="auto"/>
              </w:divBdr>
            </w:div>
          </w:divsChild>
        </w:div>
        <w:div w:id="1633246316">
          <w:marLeft w:val="0"/>
          <w:marRight w:val="0"/>
          <w:marTop w:val="0"/>
          <w:marBottom w:val="0"/>
          <w:divBdr>
            <w:top w:val="none" w:sz="0" w:space="0" w:color="auto"/>
            <w:left w:val="none" w:sz="0" w:space="0" w:color="auto"/>
            <w:bottom w:val="none" w:sz="0" w:space="0" w:color="auto"/>
            <w:right w:val="none" w:sz="0" w:space="0" w:color="auto"/>
          </w:divBdr>
          <w:divsChild>
            <w:div w:id="2081170904">
              <w:marLeft w:val="0"/>
              <w:marRight w:val="0"/>
              <w:marTop w:val="0"/>
              <w:marBottom w:val="0"/>
              <w:divBdr>
                <w:top w:val="none" w:sz="0" w:space="0" w:color="auto"/>
                <w:left w:val="none" w:sz="0" w:space="0" w:color="auto"/>
                <w:bottom w:val="none" w:sz="0" w:space="0" w:color="auto"/>
                <w:right w:val="none" w:sz="0" w:space="0" w:color="auto"/>
              </w:divBdr>
            </w:div>
          </w:divsChild>
        </w:div>
        <w:div w:id="1650863061">
          <w:marLeft w:val="0"/>
          <w:marRight w:val="0"/>
          <w:marTop w:val="0"/>
          <w:marBottom w:val="0"/>
          <w:divBdr>
            <w:top w:val="none" w:sz="0" w:space="0" w:color="auto"/>
            <w:left w:val="none" w:sz="0" w:space="0" w:color="auto"/>
            <w:bottom w:val="none" w:sz="0" w:space="0" w:color="auto"/>
            <w:right w:val="none" w:sz="0" w:space="0" w:color="auto"/>
          </w:divBdr>
          <w:divsChild>
            <w:div w:id="1919628791">
              <w:marLeft w:val="0"/>
              <w:marRight w:val="0"/>
              <w:marTop w:val="0"/>
              <w:marBottom w:val="0"/>
              <w:divBdr>
                <w:top w:val="none" w:sz="0" w:space="0" w:color="auto"/>
                <w:left w:val="none" w:sz="0" w:space="0" w:color="auto"/>
                <w:bottom w:val="none" w:sz="0" w:space="0" w:color="auto"/>
                <w:right w:val="none" w:sz="0" w:space="0" w:color="auto"/>
              </w:divBdr>
            </w:div>
          </w:divsChild>
        </w:div>
        <w:div w:id="1659075420">
          <w:marLeft w:val="0"/>
          <w:marRight w:val="0"/>
          <w:marTop w:val="0"/>
          <w:marBottom w:val="0"/>
          <w:divBdr>
            <w:top w:val="none" w:sz="0" w:space="0" w:color="auto"/>
            <w:left w:val="none" w:sz="0" w:space="0" w:color="auto"/>
            <w:bottom w:val="none" w:sz="0" w:space="0" w:color="auto"/>
            <w:right w:val="none" w:sz="0" w:space="0" w:color="auto"/>
          </w:divBdr>
          <w:divsChild>
            <w:div w:id="575167567">
              <w:marLeft w:val="0"/>
              <w:marRight w:val="0"/>
              <w:marTop w:val="0"/>
              <w:marBottom w:val="0"/>
              <w:divBdr>
                <w:top w:val="none" w:sz="0" w:space="0" w:color="auto"/>
                <w:left w:val="none" w:sz="0" w:space="0" w:color="auto"/>
                <w:bottom w:val="none" w:sz="0" w:space="0" w:color="auto"/>
                <w:right w:val="none" w:sz="0" w:space="0" w:color="auto"/>
              </w:divBdr>
            </w:div>
          </w:divsChild>
        </w:div>
        <w:div w:id="1664888354">
          <w:marLeft w:val="0"/>
          <w:marRight w:val="0"/>
          <w:marTop w:val="0"/>
          <w:marBottom w:val="0"/>
          <w:divBdr>
            <w:top w:val="none" w:sz="0" w:space="0" w:color="auto"/>
            <w:left w:val="none" w:sz="0" w:space="0" w:color="auto"/>
            <w:bottom w:val="none" w:sz="0" w:space="0" w:color="auto"/>
            <w:right w:val="none" w:sz="0" w:space="0" w:color="auto"/>
          </w:divBdr>
          <w:divsChild>
            <w:div w:id="1574311343">
              <w:marLeft w:val="0"/>
              <w:marRight w:val="0"/>
              <w:marTop w:val="0"/>
              <w:marBottom w:val="0"/>
              <w:divBdr>
                <w:top w:val="none" w:sz="0" w:space="0" w:color="auto"/>
                <w:left w:val="none" w:sz="0" w:space="0" w:color="auto"/>
                <w:bottom w:val="none" w:sz="0" w:space="0" w:color="auto"/>
                <w:right w:val="none" w:sz="0" w:space="0" w:color="auto"/>
              </w:divBdr>
            </w:div>
          </w:divsChild>
        </w:div>
        <w:div w:id="1685477393">
          <w:marLeft w:val="0"/>
          <w:marRight w:val="0"/>
          <w:marTop w:val="0"/>
          <w:marBottom w:val="0"/>
          <w:divBdr>
            <w:top w:val="none" w:sz="0" w:space="0" w:color="auto"/>
            <w:left w:val="none" w:sz="0" w:space="0" w:color="auto"/>
            <w:bottom w:val="none" w:sz="0" w:space="0" w:color="auto"/>
            <w:right w:val="none" w:sz="0" w:space="0" w:color="auto"/>
          </w:divBdr>
          <w:divsChild>
            <w:div w:id="250554583">
              <w:marLeft w:val="0"/>
              <w:marRight w:val="0"/>
              <w:marTop w:val="0"/>
              <w:marBottom w:val="0"/>
              <w:divBdr>
                <w:top w:val="none" w:sz="0" w:space="0" w:color="auto"/>
                <w:left w:val="none" w:sz="0" w:space="0" w:color="auto"/>
                <w:bottom w:val="none" w:sz="0" w:space="0" w:color="auto"/>
                <w:right w:val="none" w:sz="0" w:space="0" w:color="auto"/>
              </w:divBdr>
            </w:div>
          </w:divsChild>
        </w:div>
        <w:div w:id="1686515852">
          <w:marLeft w:val="0"/>
          <w:marRight w:val="0"/>
          <w:marTop w:val="0"/>
          <w:marBottom w:val="0"/>
          <w:divBdr>
            <w:top w:val="none" w:sz="0" w:space="0" w:color="auto"/>
            <w:left w:val="none" w:sz="0" w:space="0" w:color="auto"/>
            <w:bottom w:val="none" w:sz="0" w:space="0" w:color="auto"/>
            <w:right w:val="none" w:sz="0" w:space="0" w:color="auto"/>
          </w:divBdr>
          <w:divsChild>
            <w:div w:id="77941528">
              <w:marLeft w:val="0"/>
              <w:marRight w:val="0"/>
              <w:marTop w:val="0"/>
              <w:marBottom w:val="0"/>
              <w:divBdr>
                <w:top w:val="none" w:sz="0" w:space="0" w:color="auto"/>
                <w:left w:val="none" w:sz="0" w:space="0" w:color="auto"/>
                <w:bottom w:val="none" w:sz="0" w:space="0" w:color="auto"/>
                <w:right w:val="none" w:sz="0" w:space="0" w:color="auto"/>
              </w:divBdr>
            </w:div>
            <w:div w:id="1349142243">
              <w:marLeft w:val="0"/>
              <w:marRight w:val="0"/>
              <w:marTop w:val="0"/>
              <w:marBottom w:val="0"/>
              <w:divBdr>
                <w:top w:val="none" w:sz="0" w:space="0" w:color="auto"/>
                <w:left w:val="none" w:sz="0" w:space="0" w:color="auto"/>
                <w:bottom w:val="none" w:sz="0" w:space="0" w:color="auto"/>
                <w:right w:val="none" w:sz="0" w:space="0" w:color="auto"/>
              </w:divBdr>
            </w:div>
          </w:divsChild>
        </w:div>
        <w:div w:id="1696880023">
          <w:marLeft w:val="0"/>
          <w:marRight w:val="0"/>
          <w:marTop w:val="0"/>
          <w:marBottom w:val="0"/>
          <w:divBdr>
            <w:top w:val="none" w:sz="0" w:space="0" w:color="auto"/>
            <w:left w:val="none" w:sz="0" w:space="0" w:color="auto"/>
            <w:bottom w:val="none" w:sz="0" w:space="0" w:color="auto"/>
            <w:right w:val="none" w:sz="0" w:space="0" w:color="auto"/>
          </w:divBdr>
          <w:divsChild>
            <w:div w:id="327566000">
              <w:marLeft w:val="0"/>
              <w:marRight w:val="0"/>
              <w:marTop w:val="0"/>
              <w:marBottom w:val="0"/>
              <w:divBdr>
                <w:top w:val="none" w:sz="0" w:space="0" w:color="auto"/>
                <w:left w:val="none" w:sz="0" w:space="0" w:color="auto"/>
                <w:bottom w:val="none" w:sz="0" w:space="0" w:color="auto"/>
                <w:right w:val="none" w:sz="0" w:space="0" w:color="auto"/>
              </w:divBdr>
            </w:div>
          </w:divsChild>
        </w:div>
        <w:div w:id="1697392196">
          <w:marLeft w:val="0"/>
          <w:marRight w:val="0"/>
          <w:marTop w:val="0"/>
          <w:marBottom w:val="0"/>
          <w:divBdr>
            <w:top w:val="none" w:sz="0" w:space="0" w:color="auto"/>
            <w:left w:val="none" w:sz="0" w:space="0" w:color="auto"/>
            <w:bottom w:val="none" w:sz="0" w:space="0" w:color="auto"/>
            <w:right w:val="none" w:sz="0" w:space="0" w:color="auto"/>
          </w:divBdr>
          <w:divsChild>
            <w:div w:id="1877503026">
              <w:marLeft w:val="0"/>
              <w:marRight w:val="0"/>
              <w:marTop w:val="0"/>
              <w:marBottom w:val="0"/>
              <w:divBdr>
                <w:top w:val="none" w:sz="0" w:space="0" w:color="auto"/>
                <w:left w:val="none" w:sz="0" w:space="0" w:color="auto"/>
                <w:bottom w:val="none" w:sz="0" w:space="0" w:color="auto"/>
                <w:right w:val="none" w:sz="0" w:space="0" w:color="auto"/>
              </w:divBdr>
            </w:div>
          </w:divsChild>
        </w:div>
        <w:div w:id="1711538836">
          <w:marLeft w:val="0"/>
          <w:marRight w:val="0"/>
          <w:marTop w:val="0"/>
          <w:marBottom w:val="0"/>
          <w:divBdr>
            <w:top w:val="none" w:sz="0" w:space="0" w:color="auto"/>
            <w:left w:val="none" w:sz="0" w:space="0" w:color="auto"/>
            <w:bottom w:val="none" w:sz="0" w:space="0" w:color="auto"/>
            <w:right w:val="none" w:sz="0" w:space="0" w:color="auto"/>
          </w:divBdr>
          <w:divsChild>
            <w:div w:id="918632648">
              <w:marLeft w:val="0"/>
              <w:marRight w:val="0"/>
              <w:marTop w:val="0"/>
              <w:marBottom w:val="0"/>
              <w:divBdr>
                <w:top w:val="none" w:sz="0" w:space="0" w:color="auto"/>
                <w:left w:val="none" w:sz="0" w:space="0" w:color="auto"/>
                <w:bottom w:val="none" w:sz="0" w:space="0" w:color="auto"/>
                <w:right w:val="none" w:sz="0" w:space="0" w:color="auto"/>
              </w:divBdr>
            </w:div>
          </w:divsChild>
        </w:div>
        <w:div w:id="1718161500">
          <w:marLeft w:val="0"/>
          <w:marRight w:val="0"/>
          <w:marTop w:val="0"/>
          <w:marBottom w:val="0"/>
          <w:divBdr>
            <w:top w:val="none" w:sz="0" w:space="0" w:color="auto"/>
            <w:left w:val="none" w:sz="0" w:space="0" w:color="auto"/>
            <w:bottom w:val="none" w:sz="0" w:space="0" w:color="auto"/>
            <w:right w:val="none" w:sz="0" w:space="0" w:color="auto"/>
          </w:divBdr>
          <w:divsChild>
            <w:div w:id="1341548827">
              <w:marLeft w:val="0"/>
              <w:marRight w:val="0"/>
              <w:marTop w:val="0"/>
              <w:marBottom w:val="0"/>
              <w:divBdr>
                <w:top w:val="none" w:sz="0" w:space="0" w:color="auto"/>
                <w:left w:val="none" w:sz="0" w:space="0" w:color="auto"/>
                <w:bottom w:val="none" w:sz="0" w:space="0" w:color="auto"/>
                <w:right w:val="none" w:sz="0" w:space="0" w:color="auto"/>
              </w:divBdr>
            </w:div>
          </w:divsChild>
        </w:div>
        <w:div w:id="1750077203">
          <w:marLeft w:val="0"/>
          <w:marRight w:val="0"/>
          <w:marTop w:val="0"/>
          <w:marBottom w:val="0"/>
          <w:divBdr>
            <w:top w:val="none" w:sz="0" w:space="0" w:color="auto"/>
            <w:left w:val="none" w:sz="0" w:space="0" w:color="auto"/>
            <w:bottom w:val="none" w:sz="0" w:space="0" w:color="auto"/>
            <w:right w:val="none" w:sz="0" w:space="0" w:color="auto"/>
          </w:divBdr>
          <w:divsChild>
            <w:div w:id="1497183141">
              <w:marLeft w:val="0"/>
              <w:marRight w:val="0"/>
              <w:marTop w:val="0"/>
              <w:marBottom w:val="0"/>
              <w:divBdr>
                <w:top w:val="none" w:sz="0" w:space="0" w:color="auto"/>
                <w:left w:val="none" w:sz="0" w:space="0" w:color="auto"/>
                <w:bottom w:val="none" w:sz="0" w:space="0" w:color="auto"/>
                <w:right w:val="none" w:sz="0" w:space="0" w:color="auto"/>
              </w:divBdr>
            </w:div>
          </w:divsChild>
        </w:div>
        <w:div w:id="1751388815">
          <w:marLeft w:val="0"/>
          <w:marRight w:val="0"/>
          <w:marTop w:val="0"/>
          <w:marBottom w:val="0"/>
          <w:divBdr>
            <w:top w:val="none" w:sz="0" w:space="0" w:color="auto"/>
            <w:left w:val="none" w:sz="0" w:space="0" w:color="auto"/>
            <w:bottom w:val="none" w:sz="0" w:space="0" w:color="auto"/>
            <w:right w:val="none" w:sz="0" w:space="0" w:color="auto"/>
          </w:divBdr>
          <w:divsChild>
            <w:div w:id="932860543">
              <w:marLeft w:val="0"/>
              <w:marRight w:val="0"/>
              <w:marTop w:val="0"/>
              <w:marBottom w:val="0"/>
              <w:divBdr>
                <w:top w:val="none" w:sz="0" w:space="0" w:color="auto"/>
                <w:left w:val="none" w:sz="0" w:space="0" w:color="auto"/>
                <w:bottom w:val="none" w:sz="0" w:space="0" w:color="auto"/>
                <w:right w:val="none" w:sz="0" w:space="0" w:color="auto"/>
              </w:divBdr>
            </w:div>
          </w:divsChild>
        </w:div>
        <w:div w:id="1756585951">
          <w:marLeft w:val="0"/>
          <w:marRight w:val="0"/>
          <w:marTop w:val="0"/>
          <w:marBottom w:val="0"/>
          <w:divBdr>
            <w:top w:val="none" w:sz="0" w:space="0" w:color="auto"/>
            <w:left w:val="none" w:sz="0" w:space="0" w:color="auto"/>
            <w:bottom w:val="none" w:sz="0" w:space="0" w:color="auto"/>
            <w:right w:val="none" w:sz="0" w:space="0" w:color="auto"/>
          </w:divBdr>
          <w:divsChild>
            <w:div w:id="1487473551">
              <w:marLeft w:val="0"/>
              <w:marRight w:val="0"/>
              <w:marTop w:val="0"/>
              <w:marBottom w:val="0"/>
              <w:divBdr>
                <w:top w:val="none" w:sz="0" w:space="0" w:color="auto"/>
                <w:left w:val="none" w:sz="0" w:space="0" w:color="auto"/>
                <w:bottom w:val="none" w:sz="0" w:space="0" w:color="auto"/>
                <w:right w:val="none" w:sz="0" w:space="0" w:color="auto"/>
              </w:divBdr>
            </w:div>
          </w:divsChild>
        </w:div>
        <w:div w:id="1759249654">
          <w:marLeft w:val="0"/>
          <w:marRight w:val="0"/>
          <w:marTop w:val="0"/>
          <w:marBottom w:val="0"/>
          <w:divBdr>
            <w:top w:val="none" w:sz="0" w:space="0" w:color="auto"/>
            <w:left w:val="none" w:sz="0" w:space="0" w:color="auto"/>
            <w:bottom w:val="none" w:sz="0" w:space="0" w:color="auto"/>
            <w:right w:val="none" w:sz="0" w:space="0" w:color="auto"/>
          </w:divBdr>
          <w:divsChild>
            <w:div w:id="758407541">
              <w:marLeft w:val="0"/>
              <w:marRight w:val="0"/>
              <w:marTop w:val="0"/>
              <w:marBottom w:val="0"/>
              <w:divBdr>
                <w:top w:val="none" w:sz="0" w:space="0" w:color="auto"/>
                <w:left w:val="none" w:sz="0" w:space="0" w:color="auto"/>
                <w:bottom w:val="none" w:sz="0" w:space="0" w:color="auto"/>
                <w:right w:val="none" w:sz="0" w:space="0" w:color="auto"/>
              </w:divBdr>
            </w:div>
          </w:divsChild>
        </w:div>
        <w:div w:id="1778254676">
          <w:marLeft w:val="0"/>
          <w:marRight w:val="0"/>
          <w:marTop w:val="0"/>
          <w:marBottom w:val="0"/>
          <w:divBdr>
            <w:top w:val="none" w:sz="0" w:space="0" w:color="auto"/>
            <w:left w:val="none" w:sz="0" w:space="0" w:color="auto"/>
            <w:bottom w:val="none" w:sz="0" w:space="0" w:color="auto"/>
            <w:right w:val="none" w:sz="0" w:space="0" w:color="auto"/>
          </w:divBdr>
          <w:divsChild>
            <w:div w:id="966741117">
              <w:marLeft w:val="0"/>
              <w:marRight w:val="0"/>
              <w:marTop w:val="0"/>
              <w:marBottom w:val="0"/>
              <w:divBdr>
                <w:top w:val="none" w:sz="0" w:space="0" w:color="auto"/>
                <w:left w:val="none" w:sz="0" w:space="0" w:color="auto"/>
                <w:bottom w:val="none" w:sz="0" w:space="0" w:color="auto"/>
                <w:right w:val="none" w:sz="0" w:space="0" w:color="auto"/>
              </w:divBdr>
            </w:div>
          </w:divsChild>
        </w:div>
        <w:div w:id="1781339100">
          <w:marLeft w:val="0"/>
          <w:marRight w:val="0"/>
          <w:marTop w:val="0"/>
          <w:marBottom w:val="0"/>
          <w:divBdr>
            <w:top w:val="none" w:sz="0" w:space="0" w:color="auto"/>
            <w:left w:val="none" w:sz="0" w:space="0" w:color="auto"/>
            <w:bottom w:val="none" w:sz="0" w:space="0" w:color="auto"/>
            <w:right w:val="none" w:sz="0" w:space="0" w:color="auto"/>
          </w:divBdr>
          <w:divsChild>
            <w:div w:id="424425228">
              <w:marLeft w:val="0"/>
              <w:marRight w:val="0"/>
              <w:marTop w:val="0"/>
              <w:marBottom w:val="0"/>
              <w:divBdr>
                <w:top w:val="none" w:sz="0" w:space="0" w:color="auto"/>
                <w:left w:val="none" w:sz="0" w:space="0" w:color="auto"/>
                <w:bottom w:val="none" w:sz="0" w:space="0" w:color="auto"/>
                <w:right w:val="none" w:sz="0" w:space="0" w:color="auto"/>
              </w:divBdr>
            </w:div>
          </w:divsChild>
        </w:div>
        <w:div w:id="1791315646">
          <w:marLeft w:val="0"/>
          <w:marRight w:val="0"/>
          <w:marTop w:val="0"/>
          <w:marBottom w:val="0"/>
          <w:divBdr>
            <w:top w:val="none" w:sz="0" w:space="0" w:color="auto"/>
            <w:left w:val="none" w:sz="0" w:space="0" w:color="auto"/>
            <w:bottom w:val="none" w:sz="0" w:space="0" w:color="auto"/>
            <w:right w:val="none" w:sz="0" w:space="0" w:color="auto"/>
          </w:divBdr>
          <w:divsChild>
            <w:div w:id="842858799">
              <w:marLeft w:val="0"/>
              <w:marRight w:val="0"/>
              <w:marTop w:val="0"/>
              <w:marBottom w:val="0"/>
              <w:divBdr>
                <w:top w:val="none" w:sz="0" w:space="0" w:color="auto"/>
                <w:left w:val="none" w:sz="0" w:space="0" w:color="auto"/>
                <w:bottom w:val="none" w:sz="0" w:space="0" w:color="auto"/>
                <w:right w:val="none" w:sz="0" w:space="0" w:color="auto"/>
              </w:divBdr>
            </w:div>
          </w:divsChild>
        </w:div>
        <w:div w:id="1792168768">
          <w:marLeft w:val="0"/>
          <w:marRight w:val="0"/>
          <w:marTop w:val="0"/>
          <w:marBottom w:val="0"/>
          <w:divBdr>
            <w:top w:val="none" w:sz="0" w:space="0" w:color="auto"/>
            <w:left w:val="none" w:sz="0" w:space="0" w:color="auto"/>
            <w:bottom w:val="none" w:sz="0" w:space="0" w:color="auto"/>
            <w:right w:val="none" w:sz="0" w:space="0" w:color="auto"/>
          </w:divBdr>
          <w:divsChild>
            <w:div w:id="910164975">
              <w:marLeft w:val="0"/>
              <w:marRight w:val="0"/>
              <w:marTop w:val="0"/>
              <w:marBottom w:val="0"/>
              <w:divBdr>
                <w:top w:val="none" w:sz="0" w:space="0" w:color="auto"/>
                <w:left w:val="none" w:sz="0" w:space="0" w:color="auto"/>
                <w:bottom w:val="none" w:sz="0" w:space="0" w:color="auto"/>
                <w:right w:val="none" w:sz="0" w:space="0" w:color="auto"/>
              </w:divBdr>
            </w:div>
            <w:div w:id="945044956">
              <w:marLeft w:val="0"/>
              <w:marRight w:val="0"/>
              <w:marTop w:val="0"/>
              <w:marBottom w:val="0"/>
              <w:divBdr>
                <w:top w:val="none" w:sz="0" w:space="0" w:color="auto"/>
                <w:left w:val="none" w:sz="0" w:space="0" w:color="auto"/>
                <w:bottom w:val="none" w:sz="0" w:space="0" w:color="auto"/>
                <w:right w:val="none" w:sz="0" w:space="0" w:color="auto"/>
              </w:divBdr>
            </w:div>
          </w:divsChild>
        </w:div>
        <w:div w:id="1804733741">
          <w:marLeft w:val="0"/>
          <w:marRight w:val="0"/>
          <w:marTop w:val="0"/>
          <w:marBottom w:val="0"/>
          <w:divBdr>
            <w:top w:val="none" w:sz="0" w:space="0" w:color="auto"/>
            <w:left w:val="none" w:sz="0" w:space="0" w:color="auto"/>
            <w:bottom w:val="none" w:sz="0" w:space="0" w:color="auto"/>
            <w:right w:val="none" w:sz="0" w:space="0" w:color="auto"/>
          </w:divBdr>
          <w:divsChild>
            <w:div w:id="352070435">
              <w:marLeft w:val="0"/>
              <w:marRight w:val="0"/>
              <w:marTop w:val="0"/>
              <w:marBottom w:val="0"/>
              <w:divBdr>
                <w:top w:val="none" w:sz="0" w:space="0" w:color="auto"/>
                <w:left w:val="none" w:sz="0" w:space="0" w:color="auto"/>
                <w:bottom w:val="none" w:sz="0" w:space="0" w:color="auto"/>
                <w:right w:val="none" w:sz="0" w:space="0" w:color="auto"/>
              </w:divBdr>
            </w:div>
          </w:divsChild>
        </w:div>
        <w:div w:id="1824160736">
          <w:marLeft w:val="0"/>
          <w:marRight w:val="0"/>
          <w:marTop w:val="0"/>
          <w:marBottom w:val="0"/>
          <w:divBdr>
            <w:top w:val="none" w:sz="0" w:space="0" w:color="auto"/>
            <w:left w:val="none" w:sz="0" w:space="0" w:color="auto"/>
            <w:bottom w:val="none" w:sz="0" w:space="0" w:color="auto"/>
            <w:right w:val="none" w:sz="0" w:space="0" w:color="auto"/>
          </w:divBdr>
          <w:divsChild>
            <w:div w:id="1996643521">
              <w:marLeft w:val="0"/>
              <w:marRight w:val="0"/>
              <w:marTop w:val="0"/>
              <w:marBottom w:val="0"/>
              <w:divBdr>
                <w:top w:val="none" w:sz="0" w:space="0" w:color="auto"/>
                <w:left w:val="none" w:sz="0" w:space="0" w:color="auto"/>
                <w:bottom w:val="none" w:sz="0" w:space="0" w:color="auto"/>
                <w:right w:val="none" w:sz="0" w:space="0" w:color="auto"/>
              </w:divBdr>
            </w:div>
          </w:divsChild>
        </w:div>
        <w:div w:id="1846630442">
          <w:marLeft w:val="0"/>
          <w:marRight w:val="0"/>
          <w:marTop w:val="0"/>
          <w:marBottom w:val="0"/>
          <w:divBdr>
            <w:top w:val="none" w:sz="0" w:space="0" w:color="auto"/>
            <w:left w:val="none" w:sz="0" w:space="0" w:color="auto"/>
            <w:bottom w:val="none" w:sz="0" w:space="0" w:color="auto"/>
            <w:right w:val="none" w:sz="0" w:space="0" w:color="auto"/>
          </w:divBdr>
          <w:divsChild>
            <w:div w:id="1598563256">
              <w:marLeft w:val="0"/>
              <w:marRight w:val="0"/>
              <w:marTop w:val="0"/>
              <w:marBottom w:val="0"/>
              <w:divBdr>
                <w:top w:val="none" w:sz="0" w:space="0" w:color="auto"/>
                <w:left w:val="none" w:sz="0" w:space="0" w:color="auto"/>
                <w:bottom w:val="none" w:sz="0" w:space="0" w:color="auto"/>
                <w:right w:val="none" w:sz="0" w:space="0" w:color="auto"/>
              </w:divBdr>
            </w:div>
          </w:divsChild>
        </w:div>
        <w:div w:id="1852137679">
          <w:marLeft w:val="0"/>
          <w:marRight w:val="0"/>
          <w:marTop w:val="0"/>
          <w:marBottom w:val="0"/>
          <w:divBdr>
            <w:top w:val="none" w:sz="0" w:space="0" w:color="auto"/>
            <w:left w:val="none" w:sz="0" w:space="0" w:color="auto"/>
            <w:bottom w:val="none" w:sz="0" w:space="0" w:color="auto"/>
            <w:right w:val="none" w:sz="0" w:space="0" w:color="auto"/>
          </w:divBdr>
          <w:divsChild>
            <w:div w:id="809370133">
              <w:marLeft w:val="0"/>
              <w:marRight w:val="0"/>
              <w:marTop w:val="0"/>
              <w:marBottom w:val="0"/>
              <w:divBdr>
                <w:top w:val="none" w:sz="0" w:space="0" w:color="auto"/>
                <w:left w:val="none" w:sz="0" w:space="0" w:color="auto"/>
                <w:bottom w:val="none" w:sz="0" w:space="0" w:color="auto"/>
                <w:right w:val="none" w:sz="0" w:space="0" w:color="auto"/>
              </w:divBdr>
            </w:div>
          </w:divsChild>
        </w:div>
        <w:div w:id="1853295088">
          <w:marLeft w:val="0"/>
          <w:marRight w:val="0"/>
          <w:marTop w:val="0"/>
          <w:marBottom w:val="0"/>
          <w:divBdr>
            <w:top w:val="none" w:sz="0" w:space="0" w:color="auto"/>
            <w:left w:val="none" w:sz="0" w:space="0" w:color="auto"/>
            <w:bottom w:val="none" w:sz="0" w:space="0" w:color="auto"/>
            <w:right w:val="none" w:sz="0" w:space="0" w:color="auto"/>
          </w:divBdr>
          <w:divsChild>
            <w:div w:id="1472596899">
              <w:marLeft w:val="0"/>
              <w:marRight w:val="0"/>
              <w:marTop w:val="0"/>
              <w:marBottom w:val="0"/>
              <w:divBdr>
                <w:top w:val="none" w:sz="0" w:space="0" w:color="auto"/>
                <w:left w:val="none" w:sz="0" w:space="0" w:color="auto"/>
                <w:bottom w:val="none" w:sz="0" w:space="0" w:color="auto"/>
                <w:right w:val="none" w:sz="0" w:space="0" w:color="auto"/>
              </w:divBdr>
            </w:div>
          </w:divsChild>
        </w:div>
        <w:div w:id="1859002882">
          <w:marLeft w:val="0"/>
          <w:marRight w:val="0"/>
          <w:marTop w:val="0"/>
          <w:marBottom w:val="0"/>
          <w:divBdr>
            <w:top w:val="none" w:sz="0" w:space="0" w:color="auto"/>
            <w:left w:val="none" w:sz="0" w:space="0" w:color="auto"/>
            <w:bottom w:val="none" w:sz="0" w:space="0" w:color="auto"/>
            <w:right w:val="none" w:sz="0" w:space="0" w:color="auto"/>
          </w:divBdr>
          <w:divsChild>
            <w:div w:id="311301071">
              <w:marLeft w:val="0"/>
              <w:marRight w:val="0"/>
              <w:marTop w:val="0"/>
              <w:marBottom w:val="0"/>
              <w:divBdr>
                <w:top w:val="none" w:sz="0" w:space="0" w:color="auto"/>
                <w:left w:val="none" w:sz="0" w:space="0" w:color="auto"/>
                <w:bottom w:val="none" w:sz="0" w:space="0" w:color="auto"/>
                <w:right w:val="none" w:sz="0" w:space="0" w:color="auto"/>
              </w:divBdr>
            </w:div>
          </w:divsChild>
        </w:div>
        <w:div w:id="1889340953">
          <w:marLeft w:val="0"/>
          <w:marRight w:val="0"/>
          <w:marTop w:val="0"/>
          <w:marBottom w:val="0"/>
          <w:divBdr>
            <w:top w:val="none" w:sz="0" w:space="0" w:color="auto"/>
            <w:left w:val="none" w:sz="0" w:space="0" w:color="auto"/>
            <w:bottom w:val="none" w:sz="0" w:space="0" w:color="auto"/>
            <w:right w:val="none" w:sz="0" w:space="0" w:color="auto"/>
          </w:divBdr>
          <w:divsChild>
            <w:div w:id="204677429">
              <w:marLeft w:val="0"/>
              <w:marRight w:val="0"/>
              <w:marTop w:val="0"/>
              <w:marBottom w:val="0"/>
              <w:divBdr>
                <w:top w:val="none" w:sz="0" w:space="0" w:color="auto"/>
                <w:left w:val="none" w:sz="0" w:space="0" w:color="auto"/>
                <w:bottom w:val="none" w:sz="0" w:space="0" w:color="auto"/>
                <w:right w:val="none" w:sz="0" w:space="0" w:color="auto"/>
              </w:divBdr>
            </w:div>
          </w:divsChild>
        </w:div>
        <w:div w:id="1963148538">
          <w:marLeft w:val="0"/>
          <w:marRight w:val="0"/>
          <w:marTop w:val="0"/>
          <w:marBottom w:val="0"/>
          <w:divBdr>
            <w:top w:val="none" w:sz="0" w:space="0" w:color="auto"/>
            <w:left w:val="none" w:sz="0" w:space="0" w:color="auto"/>
            <w:bottom w:val="none" w:sz="0" w:space="0" w:color="auto"/>
            <w:right w:val="none" w:sz="0" w:space="0" w:color="auto"/>
          </w:divBdr>
          <w:divsChild>
            <w:div w:id="1136987583">
              <w:marLeft w:val="0"/>
              <w:marRight w:val="0"/>
              <w:marTop w:val="0"/>
              <w:marBottom w:val="0"/>
              <w:divBdr>
                <w:top w:val="none" w:sz="0" w:space="0" w:color="auto"/>
                <w:left w:val="none" w:sz="0" w:space="0" w:color="auto"/>
                <w:bottom w:val="none" w:sz="0" w:space="0" w:color="auto"/>
                <w:right w:val="none" w:sz="0" w:space="0" w:color="auto"/>
              </w:divBdr>
            </w:div>
          </w:divsChild>
        </w:div>
        <w:div w:id="2000036512">
          <w:marLeft w:val="0"/>
          <w:marRight w:val="0"/>
          <w:marTop w:val="0"/>
          <w:marBottom w:val="0"/>
          <w:divBdr>
            <w:top w:val="none" w:sz="0" w:space="0" w:color="auto"/>
            <w:left w:val="none" w:sz="0" w:space="0" w:color="auto"/>
            <w:bottom w:val="none" w:sz="0" w:space="0" w:color="auto"/>
            <w:right w:val="none" w:sz="0" w:space="0" w:color="auto"/>
          </w:divBdr>
          <w:divsChild>
            <w:div w:id="1246962396">
              <w:marLeft w:val="0"/>
              <w:marRight w:val="0"/>
              <w:marTop w:val="0"/>
              <w:marBottom w:val="0"/>
              <w:divBdr>
                <w:top w:val="none" w:sz="0" w:space="0" w:color="auto"/>
                <w:left w:val="none" w:sz="0" w:space="0" w:color="auto"/>
                <w:bottom w:val="none" w:sz="0" w:space="0" w:color="auto"/>
                <w:right w:val="none" w:sz="0" w:space="0" w:color="auto"/>
              </w:divBdr>
            </w:div>
          </w:divsChild>
        </w:div>
        <w:div w:id="2002196327">
          <w:marLeft w:val="0"/>
          <w:marRight w:val="0"/>
          <w:marTop w:val="0"/>
          <w:marBottom w:val="0"/>
          <w:divBdr>
            <w:top w:val="none" w:sz="0" w:space="0" w:color="auto"/>
            <w:left w:val="none" w:sz="0" w:space="0" w:color="auto"/>
            <w:bottom w:val="none" w:sz="0" w:space="0" w:color="auto"/>
            <w:right w:val="none" w:sz="0" w:space="0" w:color="auto"/>
          </w:divBdr>
          <w:divsChild>
            <w:div w:id="1460687367">
              <w:marLeft w:val="0"/>
              <w:marRight w:val="0"/>
              <w:marTop w:val="0"/>
              <w:marBottom w:val="0"/>
              <w:divBdr>
                <w:top w:val="none" w:sz="0" w:space="0" w:color="auto"/>
                <w:left w:val="none" w:sz="0" w:space="0" w:color="auto"/>
                <w:bottom w:val="none" w:sz="0" w:space="0" w:color="auto"/>
                <w:right w:val="none" w:sz="0" w:space="0" w:color="auto"/>
              </w:divBdr>
            </w:div>
          </w:divsChild>
        </w:div>
        <w:div w:id="2006199666">
          <w:marLeft w:val="0"/>
          <w:marRight w:val="0"/>
          <w:marTop w:val="0"/>
          <w:marBottom w:val="0"/>
          <w:divBdr>
            <w:top w:val="none" w:sz="0" w:space="0" w:color="auto"/>
            <w:left w:val="none" w:sz="0" w:space="0" w:color="auto"/>
            <w:bottom w:val="none" w:sz="0" w:space="0" w:color="auto"/>
            <w:right w:val="none" w:sz="0" w:space="0" w:color="auto"/>
          </w:divBdr>
          <w:divsChild>
            <w:div w:id="272978639">
              <w:marLeft w:val="0"/>
              <w:marRight w:val="0"/>
              <w:marTop w:val="0"/>
              <w:marBottom w:val="0"/>
              <w:divBdr>
                <w:top w:val="none" w:sz="0" w:space="0" w:color="auto"/>
                <w:left w:val="none" w:sz="0" w:space="0" w:color="auto"/>
                <w:bottom w:val="none" w:sz="0" w:space="0" w:color="auto"/>
                <w:right w:val="none" w:sz="0" w:space="0" w:color="auto"/>
              </w:divBdr>
            </w:div>
          </w:divsChild>
        </w:div>
        <w:div w:id="2006279024">
          <w:marLeft w:val="0"/>
          <w:marRight w:val="0"/>
          <w:marTop w:val="0"/>
          <w:marBottom w:val="0"/>
          <w:divBdr>
            <w:top w:val="none" w:sz="0" w:space="0" w:color="auto"/>
            <w:left w:val="none" w:sz="0" w:space="0" w:color="auto"/>
            <w:bottom w:val="none" w:sz="0" w:space="0" w:color="auto"/>
            <w:right w:val="none" w:sz="0" w:space="0" w:color="auto"/>
          </w:divBdr>
          <w:divsChild>
            <w:div w:id="1557279721">
              <w:marLeft w:val="0"/>
              <w:marRight w:val="0"/>
              <w:marTop w:val="0"/>
              <w:marBottom w:val="0"/>
              <w:divBdr>
                <w:top w:val="none" w:sz="0" w:space="0" w:color="auto"/>
                <w:left w:val="none" w:sz="0" w:space="0" w:color="auto"/>
                <w:bottom w:val="none" w:sz="0" w:space="0" w:color="auto"/>
                <w:right w:val="none" w:sz="0" w:space="0" w:color="auto"/>
              </w:divBdr>
            </w:div>
          </w:divsChild>
        </w:div>
        <w:div w:id="2006739225">
          <w:marLeft w:val="0"/>
          <w:marRight w:val="0"/>
          <w:marTop w:val="0"/>
          <w:marBottom w:val="0"/>
          <w:divBdr>
            <w:top w:val="none" w:sz="0" w:space="0" w:color="auto"/>
            <w:left w:val="none" w:sz="0" w:space="0" w:color="auto"/>
            <w:bottom w:val="none" w:sz="0" w:space="0" w:color="auto"/>
            <w:right w:val="none" w:sz="0" w:space="0" w:color="auto"/>
          </w:divBdr>
          <w:divsChild>
            <w:div w:id="1081105070">
              <w:marLeft w:val="0"/>
              <w:marRight w:val="0"/>
              <w:marTop w:val="0"/>
              <w:marBottom w:val="0"/>
              <w:divBdr>
                <w:top w:val="none" w:sz="0" w:space="0" w:color="auto"/>
                <w:left w:val="none" w:sz="0" w:space="0" w:color="auto"/>
                <w:bottom w:val="none" w:sz="0" w:space="0" w:color="auto"/>
                <w:right w:val="none" w:sz="0" w:space="0" w:color="auto"/>
              </w:divBdr>
            </w:div>
          </w:divsChild>
        </w:div>
        <w:div w:id="2041666393">
          <w:marLeft w:val="0"/>
          <w:marRight w:val="0"/>
          <w:marTop w:val="0"/>
          <w:marBottom w:val="0"/>
          <w:divBdr>
            <w:top w:val="none" w:sz="0" w:space="0" w:color="auto"/>
            <w:left w:val="none" w:sz="0" w:space="0" w:color="auto"/>
            <w:bottom w:val="none" w:sz="0" w:space="0" w:color="auto"/>
            <w:right w:val="none" w:sz="0" w:space="0" w:color="auto"/>
          </w:divBdr>
          <w:divsChild>
            <w:div w:id="1353191532">
              <w:marLeft w:val="0"/>
              <w:marRight w:val="0"/>
              <w:marTop w:val="0"/>
              <w:marBottom w:val="0"/>
              <w:divBdr>
                <w:top w:val="none" w:sz="0" w:space="0" w:color="auto"/>
                <w:left w:val="none" w:sz="0" w:space="0" w:color="auto"/>
                <w:bottom w:val="none" w:sz="0" w:space="0" w:color="auto"/>
                <w:right w:val="none" w:sz="0" w:space="0" w:color="auto"/>
              </w:divBdr>
            </w:div>
          </w:divsChild>
        </w:div>
        <w:div w:id="2049059850">
          <w:marLeft w:val="0"/>
          <w:marRight w:val="0"/>
          <w:marTop w:val="0"/>
          <w:marBottom w:val="0"/>
          <w:divBdr>
            <w:top w:val="none" w:sz="0" w:space="0" w:color="auto"/>
            <w:left w:val="none" w:sz="0" w:space="0" w:color="auto"/>
            <w:bottom w:val="none" w:sz="0" w:space="0" w:color="auto"/>
            <w:right w:val="none" w:sz="0" w:space="0" w:color="auto"/>
          </w:divBdr>
          <w:divsChild>
            <w:div w:id="751317819">
              <w:marLeft w:val="0"/>
              <w:marRight w:val="0"/>
              <w:marTop w:val="0"/>
              <w:marBottom w:val="0"/>
              <w:divBdr>
                <w:top w:val="none" w:sz="0" w:space="0" w:color="auto"/>
                <w:left w:val="none" w:sz="0" w:space="0" w:color="auto"/>
                <w:bottom w:val="none" w:sz="0" w:space="0" w:color="auto"/>
                <w:right w:val="none" w:sz="0" w:space="0" w:color="auto"/>
              </w:divBdr>
            </w:div>
          </w:divsChild>
        </w:div>
        <w:div w:id="2054454462">
          <w:marLeft w:val="0"/>
          <w:marRight w:val="0"/>
          <w:marTop w:val="0"/>
          <w:marBottom w:val="0"/>
          <w:divBdr>
            <w:top w:val="none" w:sz="0" w:space="0" w:color="auto"/>
            <w:left w:val="none" w:sz="0" w:space="0" w:color="auto"/>
            <w:bottom w:val="none" w:sz="0" w:space="0" w:color="auto"/>
            <w:right w:val="none" w:sz="0" w:space="0" w:color="auto"/>
          </w:divBdr>
          <w:divsChild>
            <w:div w:id="763768545">
              <w:marLeft w:val="0"/>
              <w:marRight w:val="0"/>
              <w:marTop w:val="0"/>
              <w:marBottom w:val="0"/>
              <w:divBdr>
                <w:top w:val="none" w:sz="0" w:space="0" w:color="auto"/>
                <w:left w:val="none" w:sz="0" w:space="0" w:color="auto"/>
                <w:bottom w:val="none" w:sz="0" w:space="0" w:color="auto"/>
                <w:right w:val="none" w:sz="0" w:space="0" w:color="auto"/>
              </w:divBdr>
            </w:div>
          </w:divsChild>
        </w:div>
        <w:div w:id="2060547729">
          <w:marLeft w:val="0"/>
          <w:marRight w:val="0"/>
          <w:marTop w:val="0"/>
          <w:marBottom w:val="0"/>
          <w:divBdr>
            <w:top w:val="none" w:sz="0" w:space="0" w:color="auto"/>
            <w:left w:val="none" w:sz="0" w:space="0" w:color="auto"/>
            <w:bottom w:val="none" w:sz="0" w:space="0" w:color="auto"/>
            <w:right w:val="none" w:sz="0" w:space="0" w:color="auto"/>
          </w:divBdr>
          <w:divsChild>
            <w:div w:id="771363444">
              <w:marLeft w:val="0"/>
              <w:marRight w:val="0"/>
              <w:marTop w:val="0"/>
              <w:marBottom w:val="0"/>
              <w:divBdr>
                <w:top w:val="none" w:sz="0" w:space="0" w:color="auto"/>
                <w:left w:val="none" w:sz="0" w:space="0" w:color="auto"/>
                <w:bottom w:val="none" w:sz="0" w:space="0" w:color="auto"/>
                <w:right w:val="none" w:sz="0" w:space="0" w:color="auto"/>
              </w:divBdr>
            </w:div>
            <w:div w:id="2050689518">
              <w:marLeft w:val="0"/>
              <w:marRight w:val="0"/>
              <w:marTop w:val="0"/>
              <w:marBottom w:val="0"/>
              <w:divBdr>
                <w:top w:val="none" w:sz="0" w:space="0" w:color="auto"/>
                <w:left w:val="none" w:sz="0" w:space="0" w:color="auto"/>
                <w:bottom w:val="none" w:sz="0" w:space="0" w:color="auto"/>
                <w:right w:val="none" w:sz="0" w:space="0" w:color="auto"/>
              </w:divBdr>
            </w:div>
          </w:divsChild>
        </w:div>
        <w:div w:id="2090493052">
          <w:marLeft w:val="0"/>
          <w:marRight w:val="0"/>
          <w:marTop w:val="0"/>
          <w:marBottom w:val="0"/>
          <w:divBdr>
            <w:top w:val="none" w:sz="0" w:space="0" w:color="auto"/>
            <w:left w:val="none" w:sz="0" w:space="0" w:color="auto"/>
            <w:bottom w:val="none" w:sz="0" w:space="0" w:color="auto"/>
            <w:right w:val="none" w:sz="0" w:space="0" w:color="auto"/>
          </w:divBdr>
          <w:divsChild>
            <w:div w:id="1080369855">
              <w:marLeft w:val="0"/>
              <w:marRight w:val="0"/>
              <w:marTop w:val="0"/>
              <w:marBottom w:val="0"/>
              <w:divBdr>
                <w:top w:val="none" w:sz="0" w:space="0" w:color="auto"/>
                <w:left w:val="none" w:sz="0" w:space="0" w:color="auto"/>
                <w:bottom w:val="none" w:sz="0" w:space="0" w:color="auto"/>
                <w:right w:val="none" w:sz="0" w:space="0" w:color="auto"/>
              </w:divBdr>
            </w:div>
          </w:divsChild>
        </w:div>
        <w:div w:id="2121027140">
          <w:marLeft w:val="0"/>
          <w:marRight w:val="0"/>
          <w:marTop w:val="0"/>
          <w:marBottom w:val="0"/>
          <w:divBdr>
            <w:top w:val="none" w:sz="0" w:space="0" w:color="auto"/>
            <w:left w:val="none" w:sz="0" w:space="0" w:color="auto"/>
            <w:bottom w:val="none" w:sz="0" w:space="0" w:color="auto"/>
            <w:right w:val="none" w:sz="0" w:space="0" w:color="auto"/>
          </w:divBdr>
          <w:divsChild>
            <w:div w:id="97606329">
              <w:marLeft w:val="0"/>
              <w:marRight w:val="0"/>
              <w:marTop w:val="0"/>
              <w:marBottom w:val="0"/>
              <w:divBdr>
                <w:top w:val="none" w:sz="0" w:space="0" w:color="auto"/>
                <w:left w:val="none" w:sz="0" w:space="0" w:color="auto"/>
                <w:bottom w:val="none" w:sz="0" w:space="0" w:color="auto"/>
                <w:right w:val="none" w:sz="0" w:space="0" w:color="auto"/>
              </w:divBdr>
            </w:div>
          </w:divsChild>
        </w:div>
        <w:div w:id="2125612021">
          <w:marLeft w:val="0"/>
          <w:marRight w:val="0"/>
          <w:marTop w:val="0"/>
          <w:marBottom w:val="0"/>
          <w:divBdr>
            <w:top w:val="none" w:sz="0" w:space="0" w:color="auto"/>
            <w:left w:val="none" w:sz="0" w:space="0" w:color="auto"/>
            <w:bottom w:val="none" w:sz="0" w:space="0" w:color="auto"/>
            <w:right w:val="none" w:sz="0" w:space="0" w:color="auto"/>
          </w:divBdr>
          <w:divsChild>
            <w:div w:id="1582595791">
              <w:marLeft w:val="0"/>
              <w:marRight w:val="0"/>
              <w:marTop w:val="0"/>
              <w:marBottom w:val="0"/>
              <w:divBdr>
                <w:top w:val="none" w:sz="0" w:space="0" w:color="auto"/>
                <w:left w:val="none" w:sz="0" w:space="0" w:color="auto"/>
                <w:bottom w:val="none" w:sz="0" w:space="0" w:color="auto"/>
                <w:right w:val="none" w:sz="0" w:space="0" w:color="auto"/>
              </w:divBdr>
            </w:div>
          </w:divsChild>
        </w:div>
        <w:div w:id="2137524564">
          <w:marLeft w:val="0"/>
          <w:marRight w:val="0"/>
          <w:marTop w:val="0"/>
          <w:marBottom w:val="0"/>
          <w:divBdr>
            <w:top w:val="none" w:sz="0" w:space="0" w:color="auto"/>
            <w:left w:val="none" w:sz="0" w:space="0" w:color="auto"/>
            <w:bottom w:val="none" w:sz="0" w:space="0" w:color="auto"/>
            <w:right w:val="none" w:sz="0" w:space="0" w:color="auto"/>
          </w:divBdr>
          <w:divsChild>
            <w:div w:id="1174883727">
              <w:marLeft w:val="0"/>
              <w:marRight w:val="0"/>
              <w:marTop w:val="0"/>
              <w:marBottom w:val="0"/>
              <w:divBdr>
                <w:top w:val="none" w:sz="0" w:space="0" w:color="auto"/>
                <w:left w:val="none" w:sz="0" w:space="0" w:color="auto"/>
                <w:bottom w:val="none" w:sz="0" w:space="0" w:color="auto"/>
                <w:right w:val="none" w:sz="0" w:space="0" w:color="auto"/>
              </w:divBdr>
            </w:div>
            <w:div w:id="1672440688">
              <w:marLeft w:val="0"/>
              <w:marRight w:val="0"/>
              <w:marTop w:val="0"/>
              <w:marBottom w:val="0"/>
              <w:divBdr>
                <w:top w:val="none" w:sz="0" w:space="0" w:color="auto"/>
                <w:left w:val="none" w:sz="0" w:space="0" w:color="auto"/>
                <w:bottom w:val="none" w:sz="0" w:space="0" w:color="auto"/>
                <w:right w:val="none" w:sz="0" w:space="0" w:color="auto"/>
              </w:divBdr>
            </w:div>
          </w:divsChild>
        </w:div>
        <w:div w:id="2142383486">
          <w:marLeft w:val="0"/>
          <w:marRight w:val="0"/>
          <w:marTop w:val="0"/>
          <w:marBottom w:val="0"/>
          <w:divBdr>
            <w:top w:val="none" w:sz="0" w:space="0" w:color="auto"/>
            <w:left w:val="none" w:sz="0" w:space="0" w:color="auto"/>
            <w:bottom w:val="none" w:sz="0" w:space="0" w:color="auto"/>
            <w:right w:val="none" w:sz="0" w:space="0" w:color="auto"/>
          </w:divBdr>
          <w:divsChild>
            <w:div w:id="179085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36376">
      <w:bodyDiv w:val="1"/>
      <w:marLeft w:val="0"/>
      <w:marRight w:val="0"/>
      <w:marTop w:val="0"/>
      <w:marBottom w:val="0"/>
      <w:divBdr>
        <w:top w:val="none" w:sz="0" w:space="0" w:color="auto"/>
        <w:left w:val="none" w:sz="0" w:space="0" w:color="auto"/>
        <w:bottom w:val="none" w:sz="0" w:space="0" w:color="auto"/>
        <w:right w:val="none" w:sz="0" w:space="0" w:color="auto"/>
      </w:divBdr>
    </w:div>
    <w:div w:id="556665255">
      <w:bodyDiv w:val="1"/>
      <w:marLeft w:val="0"/>
      <w:marRight w:val="0"/>
      <w:marTop w:val="0"/>
      <w:marBottom w:val="0"/>
      <w:divBdr>
        <w:top w:val="none" w:sz="0" w:space="0" w:color="auto"/>
        <w:left w:val="none" w:sz="0" w:space="0" w:color="auto"/>
        <w:bottom w:val="none" w:sz="0" w:space="0" w:color="auto"/>
        <w:right w:val="none" w:sz="0" w:space="0" w:color="auto"/>
      </w:divBdr>
      <w:divsChild>
        <w:div w:id="32581578">
          <w:marLeft w:val="0"/>
          <w:marRight w:val="0"/>
          <w:marTop w:val="0"/>
          <w:marBottom w:val="0"/>
          <w:divBdr>
            <w:top w:val="none" w:sz="0" w:space="0" w:color="auto"/>
            <w:left w:val="none" w:sz="0" w:space="0" w:color="auto"/>
            <w:bottom w:val="none" w:sz="0" w:space="0" w:color="auto"/>
            <w:right w:val="none" w:sz="0" w:space="0" w:color="auto"/>
          </w:divBdr>
        </w:div>
        <w:div w:id="1915626462">
          <w:marLeft w:val="0"/>
          <w:marRight w:val="0"/>
          <w:marTop w:val="0"/>
          <w:marBottom w:val="0"/>
          <w:divBdr>
            <w:top w:val="none" w:sz="0" w:space="0" w:color="auto"/>
            <w:left w:val="none" w:sz="0" w:space="0" w:color="auto"/>
            <w:bottom w:val="none" w:sz="0" w:space="0" w:color="auto"/>
            <w:right w:val="none" w:sz="0" w:space="0" w:color="auto"/>
          </w:divBdr>
        </w:div>
      </w:divsChild>
    </w:div>
    <w:div w:id="704140576">
      <w:bodyDiv w:val="1"/>
      <w:marLeft w:val="0"/>
      <w:marRight w:val="0"/>
      <w:marTop w:val="0"/>
      <w:marBottom w:val="0"/>
      <w:divBdr>
        <w:top w:val="none" w:sz="0" w:space="0" w:color="auto"/>
        <w:left w:val="none" w:sz="0" w:space="0" w:color="auto"/>
        <w:bottom w:val="none" w:sz="0" w:space="0" w:color="auto"/>
        <w:right w:val="none" w:sz="0" w:space="0" w:color="auto"/>
      </w:divBdr>
    </w:div>
    <w:div w:id="713577915">
      <w:bodyDiv w:val="1"/>
      <w:marLeft w:val="0"/>
      <w:marRight w:val="0"/>
      <w:marTop w:val="0"/>
      <w:marBottom w:val="0"/>
      <w:divBdr>
        <w:top w:val="none" w:sz="0" w:space="0" w:color="auto"/>
        <w:left w:val="none" w:sz="0" w:space="0" w:color="auto"/>
        <w:bottom w:val="none" w:sz="0" w:space="0" w:color="auto"/>
        <w:right w:val="none" w:sz="0" w:space="0" w:color="auto"/>
      </w:divBdr>
      <w:divsChild>
        <w:div w:id="316805019">
          <w:marLeft w:val="0"/>
          <w:marRight w:val="0"/>
          <w:marTop w:val="0"/>
          <w:marBottom w:val="0"/>
          <w:divBdr>
            <w:top w:val="none" w:sz="0" w:space="0" w:color="auto"/>
            <w:left w:val="none" w:sz="0" w:space="0" w:color="auto"/>
            <w:bottom w:val="none" w:sz="0" w:space="0" w:color="auto"/>
            <w:right w:val="none" w:sz="0" w:space="0" w:color="auto"/>
          </w:divBdr>
        </w:div>
        <w:div w:id="787548361">
          <w:marLeft w:val="0"/>
          <w:marRight w:val="0"/>
          <w:marTop w:val="0"/>
          <w:marBottom w:val="0"/>
          <w:divBdr>
            <w:top w:val="none" w:sz="0" w:space="0" w:color="auto"/>
            <w:left w:val="none" w:sz="0" w:space="0" w:color="auto"/>
            <w:bottom w:val="none" w:sz="0" w:space="0" w:color="auto"/>
            <w:right w:val="none" w:sz="0" w:space="0" w:color="auto"/>
          </w:divBdr>
        </w:div>
      </w:divsChild>
    </w:div>
    <w:div w:id="730465788">
      <w:bodyDiv w:val="1"/>
      <w:marLeft w:val="0"/>
      <w:marRight w:val="0"/>
      <w:marTop w:val="0"/>
      <w:marBottom w:val="0"/>
      <w:divBdr>
        <w:top w:val="none" w:sz="0" w:space="0" w:color="auto"/>
        <w:left w:val="none" w:sz="0" w:space="0" w:color="auto"/>
        <w:bottom w:val="none" w:sz="0" w:space="0" w:color="auto"/>
        <w:right w:val="none" w:sz="0" w:space="0" w:color="auto"/>
      </w:divBdr>
    </w:div>
    <w:div w:id="734938211">
      <w:bodyDiv w:val="1"/>
      <w:marLeft w:val="0"/>
      <w:marRight w:val="0"/>
      <w:marTop w:val="0"/>
      <w:marBottom w:val="0"/>
      <w:divBdr>
        <w:top w:val="none" w:sz="0" w:space="0" w:color="auto"/>
        <w:left w:val="none" w:sz="0" w:space="0" w:color="auto"/>
        <w:bottom w:val="none" w:sz="0" w:space="0" w:color="auto"/>
        <w:right w:val="none" w:sz="0" w:space="0" w:color="auto"/>
      </w:divBdr>
    </w:div>
    <w:div w:id="805388258">
      <w:bodyDiv w:val="1"/>
      <w:marLeft w:val="0"/>
      <w:marRight w:val="0"/>
      <w:marTop w:val="0"/>
      <w:marBottom w:val="0"/>
      <w:divBdr>
        <w:top w:val="none" w:sz="0" w:space="0" w:color="auto"/>
        <w:left w:val="none" w:sz="0" w:space="0" w:color="auto"/>
        <w:bottom w:val="none" w:sz="0" w:space="0" w:color="auto"/>
        <w:right w:val="none" w:sz="0" w:space="0" w:color="auto"/>
      </w:divBdr>
    </w:div>
    <w:div w:id="977804550">
      <w:bodyDiv w:val="1"/>
      <w:marLeft w:val="0"/>
      <w:marRight w:val="0"/>
      <w:marTop w:val="0"/>
      <w:marBottom w:val="0"/>
      <w:divBdr>
        <w:top w:val="none" w:sz="0" w:space="0" w:color="auto"/>
        <w:left w:val="none" w:sz="0" w:space="0" w:color="auto"/>
        <w:bottom w:val="none" w:sz="0" w:space="0" w:color="auto"/>
        <w:right w:val="none" w:sz="0" w:space="0" w:color="auto"/>
      </w:divBdr>
    </w:div>
    <w:div w:id="978462100">
      <w:bodyDiv w:val="1"/>
      <w:marLeft w:val="0"/>
      <w:marRight w:val="0"/>
      <w:marTop w:val="0"/>
      <w:marBottom w:val="0"/>
      <w:divBdr>
        <w:top w:val="none" w:sz="0" w:space="0" w:color="auto"/>
        <w:left w:val="none" w:sz="0" w:space="0" w:color="auto"/>
        <w:bottom w:val="none" w:sz="0" w:space="0" w:color="auto"/>
        <w:right w:val="none" w:sz="0" w:space="0" w:color="auto"/>
      </w:divBdr>
    </w:div>
    <w:div w:id="1038967912">
      <w:bodyDiv w:val="1"/>
      <w:marLeft w:val="0"/>
      <w:marRight w:val="0"/>
      <w:marTop w:val="0"/>
      <w:marBottom w:val="0"/>
      <w:divBdr>
        <w:top w:val="none" w:sz="0" w:space="0" w:color="auto"/>
        <w:left w:val="none" w:sz="0" w:space="0" w:color="auto"/>
        <w:bottom w:val="none" w:sz="0" w:space="0" w:color="auto"/>
        <w:right w:val="none" w:sz="0" w:space="0" w:color="auto"/>
      </w:divBdr>
    </w:div>
    <w:div w:id="1237129070">
      <w:bodyDiv w:val="1"/>
      <w:marLeft w:val="0"/>
      <w:marRight w:val="0"/>
      <w:marTop w:val="0"/>
      <w:marBottom w:val="0"/>
      <w:divBdr>
        <w:top w:val="none" w:sz="0" w:space="0" w:color="auto"/>
        <w:left w:val="none" w:sz="0" w:space="0" w:color="auto"/>
        <w:bottom w:val="none" w:sz="0" w:space="0" w:color="auto"/>
        <w:right w:val="none" w:sz="0" w:space="0" w:color="auto"/>
      </w:divBdr>
    </w:div>
    <w:div w:id="1267343375">
      <w:bodyDiv w:val="1"/>
      <w:marLeft w:val="0"/>
      <w:marRight w:val="0"/>
      <w:marTop w:val="0"/>
      <w:marBottom w:val="0"/>
      <w:divBdr>
        <w:top w:val="none" w:sz="0" w:space="0" w:color="auto"/>
        <w:left w:val="none" w:sz="0" w:space="0" w:color="auto"/>
        <w:bottom w:val="none" w:sz="0" w:space="0" w:color="auto"/>
        <w:right w:val="none" w:sz="0" w:space="0" w:color="auto"/>
      </w:divBdr>
    </w:div>
    <w:div w:id="1291202478">
      <w:bodyDiv w:val="1"/>
      <w:marLeft w:val="0"/>
      <w:marRight w:val="0"/>
      <w:marTop w:val="0"/>
      <w:marBottom w:val="0"/>
      <w:divBdr>
        <w:top w:val="none" w:sz="0" w:space="0" w:color="auto"/>
        <w:left w:val="none" w:sz="0" w:space="0" w:color="auto"/>
        <w:bottom w:val="none" w:sz="0" w:space="0" w:color="auto"/>
        <w:right w:val="none" w:sz="0" w:space="0" w:color="auto"/>
      </w:divBdr>
      <w:divsChild>
        <w:div w:id="64572334">
          <w:marLeft w:val="0"/>
          <w:marRight w:val="0"/>
          <w:marTop w:val="0"/>
          <w:marBottom w:val="0"/>
          <w:divBdr>
            <w:top w:val="none" w:sz="0" w:space="0" w:color="auto"/>
            <w:left w:val="none" w:sz="0" w:space="0" w:color="auto"/>
            <w:bottom w:val="none" w:sz="0" w:space="0" w:color="auto"/>
            <w:right w:val="none" w:sz="0" w:space="0" w:color="auto"/>
          </w:divBdr>
          <w:divsChild>
            <w:div w:id="1366832132">
              <w:marLeft w:val="0"/>
              <w:marRight w:val="0"/>
              <w:marTop w:val="0"/>
              <w:marBottom w:val="0"/>
              <w:divBdr>
                <w:top w:val="none" w:sz="0" w:space="0" w:color="auto"/>
                <w:left w:val="none" w:sz="0" w:space="0" w:color="auto"/>
                <w:bottom w:val="none" w:sz="0" w:space="0" w:color="auto"/>
                <w:right w:val="none" w:sz="0" w:space="0" w:color="auto"/>
              </w:divBdr>
            </w:div>
          </w:divsChild>
        </w:div>
        <w:div w:id="107822963">
          <w:marLeft w:val="0"/>
          <w:marRight w:val="0"/>
          <w:marTop w:val="0"/>
          <w:marBottom w:val="0"/>
          <w:divBdr>
            <w:top w:val="none" w:sz="0" w:space="0" w:color="auto"/>
            <w:left w:val="none" w:sz="0" w:space="0" w:color="auto"/>
            <w:bottom w:val="none" w:sz="0" w:space="0" w:color="auto"/>
            <w:right w:val="none" w:sz="0" w:space="0" w:color="auto"/>
          </w:divBdr>
          <w:divsChild>
            <w:div w:id="1161236945">
              <w:marLeft w:val="0"/>
              <w:marRight w:val="0"/>
              <w:marTop w:val="0"/>
              <w:marBottom w:val="0"/>
              <w:divBdr>
                <w:top w:val="none" w:sz="0" w:space="0" w:color="auto"/>
                <w:left w:val="none" w:sz="0" w:space="0" w:color="auto"/>
                <w:bottom w:val="none" w:sz="0" w:space="0" w:color="auto"/>
                <w:right w:val="none" w:sz="0" w:space="0" w:color="auto"/>
              </w:divBdr>
            </w:div>
          </w:divsChild>
        </w:div>
        <w:div w:id="117451249">
          <w:marLeft w:val="0"/>
          <w:marRight w:val="0"/>
          <w:marTop w:val="0"/>
          <w:marBottom w:val="0"/>
          <w:divBdr>
            <w:top w:val="none" w:sz="0" w:space="0" w:color="auto"/>
            <w:left w:val="none" w:sz="0" w:space="0" w:color="auto"/>
            <w:bottom w:val="none" w:sz="0" w:space="0" w:color="auto"/>
            <w:right w:val="none" w:sz="0" w:space="0" w:color="auto"/>
          </w:divBdr>
          <w:divsChild>
            <w:div w:id="897517345">
              <w:marLeft w:val="0"/>
              <w:marRight w:val="0"/>
              <w:marTop w:val="0"/>
              <w:marBottom w:val="0"/>
              <w:divBdr>
                <w:top w:val="none" w:sz="0" w:space="0" w:color="auto"/>
                <w:left w:val="none" w:sz="0" w:space="0" w:color="auto"/>
                <w:bottom w:val="none" w:sz="0" w:space="0" w:color="auto"/>
                <w:right w:val="none" w:sz="0" w:space="0" w:color="auto"/>
              </w:divBdr>
            </w:div>
          </w:divsChild>
        </w:div>
        <w:div w:id="131096912">
          <w:marLeft w:val="0"/>
          <w:marRight w:val="0"/>
          <w:marTop w:val="0"/>
          <w:marBottom w:val="0"/>
          <w:divBdr>
            <w:top w:val="none" w:sz="0" w:space="0" w:color="auto"/>
            <w:left w:val="none" w:sz="0" w:space="0" w:color="auto"/>
            <w:bottom w:val="none" w:sz="0" w:space="0" w:color="auto"/>
            <w:right w:val="none" w:sz="0" w:space="0" w:color="auto"/>
          </w:divBdr>
          <w:divsChild>
            <w:div w:id="2069566649">
              <w:marLeft w:val="0"/>
              <w:marRight w:val="0"/>
              <w:marTop w:val="0"/>
              <w:marBottom w:val="0"/>
              <w:divBdr>
                <w:top w:val="none" w:sz="0" w:space="0" w:color="auto"/>
                <w:left w:val="none" w:sz="0" w:space="0" w:color="auto"/>
                <w:bottom w:val="none" w:sz="0" w:space="0" w:color="auto"/>
                <w:right w:val="none" w:sz="0" w:space="0" w:color="auto"/>
              </w:divBdr>
            </w:div>
          </w:divsChild>
        </w:div>
        <w:div w:id="135487106">
          <w:marLeft w:val="0"/>
          <w:marRight w:val="0"/>
          <w:marTop w:val="0"/>
          <w:marBottom w:val="0"/>
          <w:divBdr>
            <w:top w:val="none" w:sz="0" w:space="0" w:color="auto"/>
            <w:left w:val="none" w:sz="0" w:space="0" w:color="auto"/>
            <w:bottom w:val="none" w:sz="0" w:space="0" w:color="auto"/>
            <w:right w:val="none" w:sz="0" w:space="0" w:color="auto"/>
          </w:divBdr>
          <w:divsChild>
            <w:div w:id="1490512820">
              <w:marLeft w:val="0"/>
              <w:marRight w:val="0"/>
              <w:marTop w:val="0"/>
              <w:marBottom w:val="0"/>
              <w:divBdr>
                <w:top w:val="none" w:sz="0" w:space="0" w:color="auto"/>
                <w:left w:val="none" w:sz="0" w:space="0" w:color="auto"/>
                <w:bottom w:val="none" w:sz="0" w:space="0" w:color="auto"/>
                <w:right w:val="none" w:sz="0" w:space="0" w:color="auto"/>
              </w:divBdr>
            </w:div>
          </w:divsChild>
        </w:div>
        <w:div w:id="136917667">
          <w:marLeft w:val="0"/>
          <w:marRight w:val="0"/>
          <w:marTop w:val="0"/>
          <w:marBottom w:val="0"/>
          <w:divBdr>
            <w:top w:val="none" w:sz="0" w:space="0" w:color="auto"/>
            <w:left w:val="none" w:sz="0" w:space="0" w:color="auto"/>
            <w:bottom w:val="none" w:sz="0" w:space="0" w:color="auto"/>
            <w:right w:val="none" w:sz="0" w:space="0" w:color="auto"/>
          </w:divBdr>
          <w:divsChild>
            <w:div w:id="1682781221">
              <w:marLeft w:val="0"/>
              <w:marRight w:val="0"/>
              <w:marTop w:val="0"/>
              <w:marBottom w:val="0"/>
              <w:divBdr>
                <w:top w:val="none" w:sz="0" w:space="0" w:color="auto"/>
                <w:left w:val="none" w:sz="0" w:space="0" w:color="auto"/>
                <w:bottom w:val="none" w:sz="0" w:space="0" w:color="auto"/>
                <w:right w:val="none" w:sz="0" w:space="0" w:color="auto"/>
              </w:divBdr>
            </w:div>
          </w:divsChild>
        </w:div>
        <w:div w:id="146166919">
          <w:marLeft w:val="0"/>
          <w:marRight w:val="0"/>
          <w:marTop w:val="0"/>
          <w:marBottom w:val="0"/>
          <w:divBdr>
            <w:top w:val="none" w:sz="0" w:space="0" w:color="auto"/>
            <w:left w:val="none" w:sz="0" w:space="0" w:color="auto"/>
            <w:bottom w:val="none" w:sz="0" w:space="0" w:color="auto"/>
            <w:right w:val="none" w:sz="0" w:space="0" w:color="auto"/>
          </w:divBdr>
          <w:divsChild>
            <w:div w:id="807937263">
              <w:marLeft w:val="0"/>
              <w:marRight w:val="0"/>
              <w:marTop w:val="0"/>
              <w:marBottom w:val="0"/>
              <w:divBdr>
                <w:top w:val="none" w:sz="0" w:space="0" w:color="auto"/>
                <w:left w:val="none" w:sz="0" w:space="0" w:color="auto"/>
                <w:bottom w:val="none" w:sz="0" w:space="0" w:color="auto"/>
                <w:right w:val="none" w:sz="0" w:space="0" w:color="auto"/>
              </w:divBdr>
            </w:div>
          </w:divsChild>
        </w:div>
        <w:div w:id="152067560">
          <w:marLeft w:val="0"/>
          <w:marRight w:val="0"/>
          <w:marTop w:val="0"/>
          <w:marBottom w:val="0"/>
          <w:divBdr>
            <w:top w:val="none" w:sz="0" w:space="0" w:color="auto"/>
            <w:left w:val="none" w:sz="0" w:space="0" w:color="auto"/>
            <w:bottom w:val="none" w:sz="0" w:space="0" w:color="auto"/>
            <w:right w:val="none" w:sz="0" w:space="0" w:color="auto"/>
          </w:divBdr>
          <w:divsChild>
            <w:div w:id="2145341739">
              <w:marLeft w:val="0"/>
              <w:marRight w:val="0"/>
              <w:marTop w:val="0"/>
              <w:marBottom w:val="0"/>
              <w:divBdr>
                <w:top w:val="none" w:sz="0" w:space="0" w:color="auto"/>
                <w:left w:val="none" w:sz="0" w:space="0" w:color="auto"/>
                <w:bottom w:val="none" w:sz="0" w:space="0" w:color="auto"/>
                <w:right w:val="none" w:sz="0" w:space="0" w:color="auto"/>
              </w:divBdr>
            </w:div>
          </w:divsChild>
        </w:div>
        <w:div w:id="194932527">
          <w:marLeft w:val="0"/>
          <w:marRight w:val="0"/>
          <w:marTop w:val="0"/>
          <w:marBottom w:val="0"/>
          <w:divBdr>
            <w:top w:val="none" w:sz="0" w:space="0" w:color="auto"/>
            <w:left w:val="none" w:sz="0" w:space="0" w:color="auto"/>
            <w:bottom w:val="none" w:sz="0" w:space="0" w:color="auto"/>
            <w:right w:val="none" w:sz="0" w:space="0" w:color="auto"/>
          </w:divBdr>
          <w:divsChild>
            <w:div w:id="1557623192">
              <w:marLeft w:val="0"/>
              <w:marRight w:val="0"/>
              <w:marTop w:val="0"/>
              <w:marBottom w:val="0"/>
              <w:divBdr>
                <w:top w:val="none" w:sz="0" w:space="0" w:color="auto"/>
                <w:left w:val="none" w:sz="0" w:space="0" w:color="auto"/>
                <w:bottom w:val="none" w:sz="0" w:space="0" w:color="auto"/>
                <w:right w:val="none" w:sz="0" w:space="0" w:color="auto"/>
              </w:divBdr>
            </w:div>
          </w:divsChild>
        </w:div>
        <w:div w:id="249781654">
          <w:marLeft w:val="0"/>
          <w:marRight w:val="0"/>
          <w:marTop w:val="0"/>
          <w:marBottom w:val="0"/>
          <w:divBdr>
            <w:top w:val="none" w:sz="0" w:space="0" w:color="auto"/>
            <w:left w:val="none" w:sz="0" w:space="0" w:color="auto"/>
            <w:bottom w:val="none" w:sz="0" w:space="0" w:color="auto"/>
            <w:right w:val="none" w:sz="0" w:space="0" w:color="auto"/>
          </w:divBdr>
          <w:divsChild>
            <w:div w:id="1707952107">
              <w:marLeft w:val="0"/>
              <w:marRight w:val="0"/>
              <w:marTop w:val="0"/>
              <w:marBottom w:val="0"/>
              <w:divBdr>
                <w:top w:val="none" w:sz="0" w:space="0" w:color="auto"/>
                <w:left w:val="none" w:sz="0" w:space="0" w:color="auto"/>
                <w:bottom w:val="none" w:sz="0" w:space="0" w:color="auto"/>
                <w:right w:val="none" w:sz="0" w:space="0" w:color="auto"/>
              </w:divBdr>
            </w:div>
          </w:divsChild>
        </w:div>
        <w:div w:id="252982105">
          <w:marLeft w:val="0"/>
          <w:marRight w:val="0"/>
          <w:marTop w:val="0"/>
          <w:marBottom w:val="0"/>
          <w:divBdr>
            <w:top w:val="none" w:sz="0" w:space="0" w:color="auto"/>
            <w:left w:val="none" w:sz="0" w:space="0" w:color="auto"/>
            <w:bottom w:val="none" w:sz="0" w:space="0" w:color="auto"/>
            <w:right w:val="none" w:sz="0" w:space="0" w:color="auto"/>
          </w:divBdr>
          <w:divsChild>
            <w:div w:id="316543825">
              <w:marLeft w:val="0"/>
              <w:marRight w:val="0"/>
              <w:marTop w:val="0"/>
              <w:marBottom w:val="0"/>
              <w:divBdr>
                <w:top w:val="none" w:sz="0" w:space="0" w:color="auto"/>
                <w:left w:val="none" w:sz="0" w:space="0" w:color="auto"/>
                <w:bottom w:val="none" w:sz="0" w:space="0" w:color="auto"/>
                <w:right w:val="none" w:sz="0" w:space="0" w:color="auto"/>
              </w:divBdr>
            </w:div>
          </w:divsChild>
        </w:div>
        <w:div w:id="283266835">
          <w:marLeft w:val="0"/>
          <w:marRight w:val="0"/>
          <w:marTop w:val="0"/>
          <w:marBottom w:val="0"/>
          <w:divBdr>
            <w:top w:val="none" w:sz="0" w:space="0" w:color="auto"/>
            <w:left w:val="none" w:sz="0" w:space="0" w:color="auto"/>
            <w:bottom w:val="none" w:sz="0" w:space="0" w:color="auto"/>
            <w:right w:val="none" w:sz="0" w:space="0" w:color="auto"/>
          </w:divBdr>
          <w:divsChild>
            <w:div w:id="410540806">
              <w:marLeft w:val="0"/>
              <w:marRight w:val="0"/>
              <w:marTop w:val="0"/>
              <w:marBottom w:val="0"/>
              <w:divBdr>
                <w:top w:val="none" w:sz="0" w:space="0" w:color="auto"/>
                <w:left w:val="none" w:sz="0" w:space="0" w:color="auto"/>
                <w:bottom w:val="none" w:sz="0" w:space="0" w:color="auto"/>
                <w:right w:val="none" w:sz="0" w:space="0" w:color="auto"/>
              </w:divBdr>
            </w:div>
          </w:divsChild>
        </w:div>
        <w:div w:id="307905161">
          <w:marLeft w:val="0"/>
          <w:marRight w:val="0"/>
          <w:marTop w:val="0"/>
          <w:marBottom w:val="0"/>
          <w:divBdr>
            <w:top w:val="none" w:sz="0" w:space="0" w:color="auto"/>
            <w:left w:val="none" w:sz="0" w:space="0" w:color="auto"/>
            <w:bottom w:val="none" w:sz="0" w:space="0" w:color="auto"/>
            <w:right w:val="none" w:sz="0" w:space="0" w:color="auto"/>
          </w:divBdr>
          <w:divsChild>
            <w:div w:id="242033066">
              <w:marLeft w:val="0"/>
              <w:marRight w:val="0"/>
              <w:marTop w:val="0"/>
              <w:marBottom w:val="0"/>
              <w:divBdr>
                <w:top w:val="none" w:sz="0" w:space="0" w:color="auto"/>
                <w:left w:val="none" w:sz="0" w:space="0" w:color="auto"/>
                <w:bottom w:val="none" w:sz="0" w:space="0" w:color="auto"/>
                <w:right w:val="none" w:sz="0" w:space="0" w:color="auto"/>
              </w:divBdr>
            </w:div>
          </w:divsChild>
        </w:div>
        <w:div w:id="313461180">
          <w:marLeft w:val="0"/>
          <w:marRight w:val="0"/>
          <w:marTop w:val="0"/>
          <w:marBottom w:val="0"/>
          <w:divBdr>
            <w:top w:val="none" w:sz="0" w:space="0" w:color="auto"/>
            <w:left w:val="none" w:sz="0" w:space="0" w:color="auto"/>
            <w:bottom w:val="none" w:sz="0" w:space="0" w:color="auto"/>
            <w:right w:val="none" w:sz="0" w:space="0" w:color="auto"/>
          </w:divBdr>
          <w:divsChild>
            <w:div w:id="1305743138">
              <w:marLeft w:val="0"/>
              <w:marRight w:val="0"/>
              <w:marTop w:val="0"/>
              <w:marBottom w:val="0"/>
              <w:divBdr>
                <w:top w:val="none" w:sz="0" w:space="0" w:color="auto"/>
                <w:left w:val="none" w:sz="0" w:space="0" w:color="auto"/>
                <w:bottom w:val="none" w:sz="0" w:space="0" w:color="auto"/>
                <w:right w:val="none" w:sz="0" w:space="0" w:color="auto"/>
              </w:divBdr>
            </w:div>
          </w:divsChild>
        </w:div>
        <w:div w:id="313485161">
          <w:marLeft w:val="0"/>
          <w:marRight w:val="0"/>
          <w:marTop w:val="0"/>
          <w:marBottom w:val="0"/>
          <w:divBdr>
            <w:top w:val="none" w:sz="0" w:space="0" w:color="auto"/>
            <w:left w:val="none" w:sz="0" w:space="0" w:color="auto"/>
            <w:bottom w:val="none" w:sz="0" w:space="0" w:color="auto"/>
            <w:right w:val="none" w:sz="0" w:space="0" w:color="auto"/>
          </w:divBdr>
          <w:divsChild>
            <w:div w:id="269970767">
              <w:marLeft w:val="0"/>
              <w:marRight w:val="0"/>
              <w:marTop w:val="0"/>
              <w:marBottom w:val="0"/>
              <w:divBdr>
                <w:top w:val="none" w:sz="0" w:space="0" w:color="auto"/>
                <w:left w:val="none" w:sz="0" w:space="0" w:color="auto"/>
                <w:bottom w:val="none" w:sz="0" w:space="0" w:color="auto"/>
                <w:right w:val="none" w:sz="0" w:space="0" w:color="auto"/>
              </w:divBdr>
            </w:div>
          </w:divsChild>
        </w:div>
        <w:div w:id="358967608">
          <w:marLeft w:val="0"/>
          <w:marRight w:val="0"/>
          <w:marTop w:val="0"/>
          <w:marBottom w:val="0"/>
          <w:divBdr>
            <w:top w:val="none" w:sz="0" w:space="0" w:color="auto"/>
            <w:left w:val="none" w:sz="0" w:space="0" w:color="auto"/>
            <w:bottom w:val="none" w:sz="0" w:space="0" w:color="auto"/>
            <w:right w:val="none" w:sz="0" w:space="0" w:color="auto"/>
          </w:divBdr>
          <w:divsChild>
            <w:div w:id="444422775">
              <w:marLeft w:val="0"/>
              <w:marRight w:val="0"/>
              <w:marTop w:val="0"/>
              <w:marBottom w:val="0"/>
              <w:divBdr>
                <w:top w:val="none" w:sz="0" w:space="0" w:color="auto"/>
                <w:left w:val="none" w:sz="0" w:space="0" w:color="auto"/>
                <w:bottom w:val="none" w:sz="0" w:space="0" w:color="auto"/>
                <w:right w:val="none" w:sz="0" w:space="0" w:color="auto"/>
              </w:divBdr>
            </w:div>
            <w:div w:id="917518571">
              <w:marLeft w:val="0"/>
              <w:marRight w:val="0"/>
              <w:marTop w:val="0"/>
              <w:marBottom w:val="0"/>
              <w:divBdr>
                <w:top w:val="none" w:sz="0" w:space="0" w:color="auto"/>
                <w:left w:val="none" w:sz="0" w:space="0" w:color="auto"/>
                <w:bottom w:val="none" w:sz="0" w:space="0" w:color="auto"/>
                <w:right w:val="none" w:sz="0" w:space="0" w:color="auto"/>
              </w:divBdr>
            </w:div>
          </w:divsChild>
        </w:div>
        <w:div w:id="376778194">
          <w:marLeft w:val="0"/>
          <w:marRight w:val="0"/>
          <w:marTop w:val="0"/>
          <w:marBottom w:val="0"/>
          <w:divBdr>
            <w:top w:val="none" w:sz="0" w:space="0" w:color="auto"/>
            <w:left w:val="none" w:sz="0" w:space="0" w:color="auto"/>
            <w:bottom w:val="none" w:sz="0" w:space="0" w:color="auto"/>
            <w:right w:val="none" w:sz="0" w:space="0" w:color="auto"/>
          </w:divBdr>
          <w:divsChild>
            <w:div w:id="566189116">
              <w:marLeft w:val="0"/>
              <w:marRight w:val="0"/>
              <w:marTop w:val="0"/>
              <w:marBottom w:val="0"/>
              <w:divBdr>
                <w:top w:val="none" w:sz="0" w:space="0" w:color="auto"/>
                <w:left w:val="none" w:sz="0" w:space="0" w:color="auto"/>
                <w:bottom w:val="none" w:sz="0" w:space="0" w:color="auto"/>
                <w:right w:val="none" w:sz="0" w:space="0" w:color="auto"/>
              </w:divBdr>
            </w:div>
          </w:divsChild>
        </w:div>
        <w:div w:id="405735153">
          <w:marLeft w:val="0"/>
          <w:marRight w:val="0"/>
          <w:marTop w:val="0"/>
          <w:marBottom w:val="0"/>
          <w:divBdr>
            <w:top w:val="none" w:sz="0" w:space="0" w:color="auto"/>
            <w:left w:val="none" w:sz="0" w:space="0" w:color="auto"/>
            <w:bottom w:val="none" w:sz="0" w:space="0" w:color="auto"/>
            <w:right w:val="none" w:sz="0" w:space="0" w:color="auto"/>
          </w:divBdr>
          <w:divsChild>
            <w:div w:id="2093119644">
              <w:marLeft w:val="0"/>
              <w:marRight w:val="0"/>
              <w:marTop w:val="0"/>
              <w:marBottom w:val="0"/>
              <w:divBdr>
                <w:top w:val="none" w:sz="0" w:space="0" w:color="auto"/>
                <w:left w:val="none" w:sz="0" w:space="0" w:color="auto"/>
                <w:bottom w:val="none" w:sz="0" w:space="0" w:color="auto"/>
                <w:right w:val="none" w:sz="0" w:space="0" w:color="auto"/>
              </w:divBdr>
            </w:div>
          </w:divsChild>
        </w:div>
        <w:div w:id="436027033">
          <w:marLeft w:val="0"/>
          <w:marRight w:val="0"/>
          <w:marTop w:val="0"/>
          <w:marBottom w:val="0"/>
          <w:divBdr>
            <w:top w:val="none" w:sz="0" w:space="0" w:color="auto"/>
            <w:left w:val="none" w:sz="0" w:space="0" w:color="auto"/>
            <w:bottom w:val="none" w:sz="0" w:space="0" w:color="auto"/>
            <w:right w:val="none" w:sz="0" w:space="0" w:color="auto"/>
          </w:divBdr>
          <w:divsChild>
            <w:div w:id="165442392">
              <w:marLeft w:val="0"/>
              <w:marRight w:val="0"/>
              <w:marTop w:val="0"/>
              <w:marBottom w:val="0"/>
              <w:divBdr>
                <w:top w:val="none" w:sz="0" w:space="0" w:color="auto"/>
                <w:left w:val="none" w:sz="0" w:space="0" w:color="auto"/>
                <w:bottom w:val="none" w:sz="0" w:space="0" w:color="auto"/>
                <w:right w:val="none" w:sz="0" w:space="0" w:color="auto"/>
              </w:divBdr>
            </w:div>
          </w:divsChild>
        </w:div>
        <w:div w:id="468933931">
          <w:marLeft w:val="0"/>
          <w:marRight w:val="0"/>
          <w:marTop w:val="0"/>
          <w:marBottom w:val="0"/>
          <w:divBdr>
            <w:top w:val="none" w:sz="0" w:space="0" w:color="auto"/>
            <w:left w:val="none" w:sz="0" w:space="0" w:color="auto"/>
            <w:bottom w:val="none" w:sz="0" w:space="0" w:color="auto"/>
            <w:right w:val="none" w:sz="0" w:space="0" w:color="auto"/>
          </w:divBdr>
          <w:divsChild>
            <w:div w:id="2029210637">
              <w:marLeft w:val="0"/>
              <w:marRight w:val="0"/>
              <w:marTop w:val="0"/>
              <w:marBottom w:val="0"/>
              <w:divBdr>
                <w:top w:val="none" w:sz="0" w:space="0" w:color="auto"/>
                <w:left w:val="none" w:sz="0" w:space="0" w:color="auto"/>
                <w:bottom w:val="none" w:sz="0" w:space="0" w:color="auto"/>
                <w:right w:val="none" w:sz="0" w:space="0" w:color="auto"/>
              </w:divBdr>
            </w:div>
          </w:divsChild>
        </w:div>
        <w:div w:id="496305750">
          <w:marLeft w:val="0"/>
          <w:marRight w:val="0"/>
          <w:marTop w:val="0"/>
          <w:marBottom w:val="0"/>
          <w:divBdr>
            <w:top w:val="none" w:sz="0" w:space="0" w:color="auto"/>
            <w:left w:val="none" w:sz="0" w:space="0" w:color="auto"/>
            <w:bottom w:val="none" w:sz="0" w:space="0" w:color="auto"/>
            <w:right w:val="none" w:sz="0" w:space="0" w:color="auto"/>
          </w:divBdr>
          <w:divsChild>
            <w:div w:id="716903763">
              <w:marLeft w:val="0"/>
              <w:marRight w:val="0"/>
              <w:marTop w:val="0"/>
              <w:marBottom w:val="0"/>
              <w:divBdr>
                <w:top w:val="none" w:sz="0" w:space="0" w:color="auto"/>
                <w:left w:val="none" w:sz="0" w:space="0" w:color="auto"/>
                <w:bottom w:val="none" w:sz="0" w:space="0" w:color="auto"/>
                <w:right w:val="none" w:sz="0" w:space="0" w:color="auto"/>
              </w:divBdr>
            </w:div>
          </w:divsChild>
        </w:div>
        <w:div w:id="500857241">
          <w:marLeft w:val="0"/>
          <w:marRight w:val="0"/>
          <w:marTop w:val="0"/>
          <w:marBottom w:val="0"/>
          <w:divBdr>
            <w:top w:val="none" w:sz="0" w:space="0" w:color="auto"/>
            <w:left w:val="none" w:sz="0" w:space="0" w:color="auto"/>
            <w:bottom w:val="none" w:sz="0" w:space="0" w:color="auto"/>
            <w:right w:val="none" w:sz="0" w:space="0" w:color="auto"/>
          </w:divBdr>
          <w:divsChild>
            <w:div w:id="261962490">
              <w:marLeft w:val="0"/>
              <w:marRight w:val="0"/>
              <w:marTop w:val="0"/>
              <w:marBottom w:val="0"/>
              <w:divBdr>
                <w:top w:val="none" w:sz="0" w:space="0" w:color="auto"/>
                <w:left w:val="none" w:sz="0" w:space="0" w:color="auto"/>
                <w:bottom w:val="none" w:sz="0" w:space="0" w:color="auto"/>
                <w:right w:val="none" w:sz="0" w:space="0" w:color="auto"/>
              </w:divBdr>
            </w:div>
          </w:divsChild>
        </w:div>
        <w:div w:id="506674092">
          <w:marLeft w:val="0"/>
          <w:marRight w:val="0"/>
          <w:marTop w:val="0"/>
          <w:marBottom w:val="0"/>
          <w:divBdr>
            <w:top w:val="none" w:sz="0" w:space="0" w:color="auto"/>
            <w:left w:val="none" w:sz="0" w:space="0" w:color="auto"/>
            <w:bottom w:val="none" w:sz="0" w:space="0" w:color="auto"/>
            <w:right w:val="none" w:sz="0" w:space="0" w:color="auto"/>
          </w:divBdr>
          <w:divsChild>
            <w:div w:id="1445416826">
              <w:marLeft w:val="0"/>
              <w:marRight w:val="0"/>
              <w:marTop w:val="0"/>
              <w:marBottom w:val="0"/>
              <w:divBdr>
                <w:top w:val="none" w:sz="0" w:space="0" w:color="auto"/>
                <w:left w:val="none" w:sz="0" w:space="0" w:color="auto"/>
                <w:bottom w:val="none" w:sz="0" w:space="0" w:color="auto"/>
                <w:right w:val="none" w:sz="0" w:space="0" w:color="auto"/>
              </w:divBdr>
            </w:div>
          </w:divsChild>
        </w:div>
        <w:div w:id="509953865">
          <w:marLeft w:val="0"/>
          <w:marRight w:val="0"/>
          <w:marTop w:val="0"/>
          <w:marBottom w:val="0"/>
          <w:divBdr>
            <w:top w:val="none" w:sz="0" w:space="0" w:color="auto"/>
            <w:left w:val="none" w:sz="0" w:space="0" w:color="auto"/>
            <w:bottom w:val="none" w:sz="0" w:space="0" w:color="auto"/>
            <w:right w:val="none" w:sz="0" w:space="0" w:color="auto"/>
          </w:divBdr>
          <w:divsChild>
            <w:div w:id="415134769">
              <w:marLeft w:val="0"/>
              <w:marRight w:val="0"/>
              <w:marTop w:val="0"/>
              <w:marBottom w:val="0"/>
              <w:divBdr>
                <w:top w:val="none" w:sz="0" w:space="0" w:color="auto"/>
                <w:left w:val="none" w:sz="0" w:space="0" w:color="auto"/>
                <w:bottom w:val="none" w:sz="0" w:space="0" w:color="auto"/>
                <w:right w:val="none" w:sz="0" w:space="0" w:color="auto"/>
              </w:divBdr>
            </w:div>
          </w:divsChild>
        </w:div>
        <w:div w:id="510677783">
          <w:marLeft w:val="0"/>
          <w:marRight w:val="0"/>
          <w:marTop w:val="0"/>
          <w:marBottom w:val="0"/>
          <w:divBdr>
            <w:top w:val="none" w:sz="0" w:space="0" w:color="auto"/>
            <w:left w:val="none" w:sz="0" w:space="0" w:color="auto"/>
            <w:bottom w:val="none" w:sz="0" w:space="0" w:color="auto"/>
            <w:right w:val="none" w:sz="0" w:space="0" w:color="auto"/>
          </w:divBdr>
          <w:divsChild>
            <w:div w:id="744061680">
              <w:marLeft w:val="0"/>
              <w:marRight w:val="0"/>
              <w:marTop w:val="0"/>
              <w:marBottom w:val="0"/>
              <w:divBdr>
                <w:top w:val="none" w:sz="0" w:space="0" w:color="auto"/>
                <w:left w:val="none" w:sz="0" w:space="0" w:color="auto"/>
                <w:bottom w:val="none" w:sz="0" w:space="0" w:color="auto"/>
                <w:right w:val="none" w:sz="0" w:space="0" w:color="auto"/>
              </w:divBdr>
            </w:div>
            <w:div w:id="1819420552">
              <w:marLeft w:val="0"/>
              <w:marRight w:val="0"/>
              <w:marTop w:val="0"/>
              <w:marBottom w:val="0"/>
              <w:divBdr>
                <w:top w:val="none" w:sz="0" w:space="0" w:color="auto"/>
                <w:left w:val="none" w:sz="0" w:space="0" w:color="auto"/>
                <w:bottom w:val="none" w:sz="0" w:space="0" w:color="auto"/>
                <w:right w:val="none" w:sz="0" w:space="0" w:color="auto"/>
              </w:divBdr>
            </w:div>
          </w:divsChild>
        </w:div>
        <w:div w:id="515846308">
          <w:marLeft w:val="0"/>
          <w:marRight w:val="0"/>
          <w:marTop w:val="0"/>
          <w:marBottom w:val="0"/>
          <w:divBdr>
            <w:top w:val="none" w:sz="0" w:space="0" w:color="auto"/>
            <w:left w:val="none" w:sz="0" w:space="0" w:color="auto"/>
            <w:bottom w:val="none" w:sz="0" w:space="0" w:color="auto"/>
            <w:right w:val="none" w:sz="0" w:space="0" w:color="auto"/>
          </w:divBdr>
          <w:divsChild>
            <w:div w:id="1730420918">
              <w:marLeft w:val="0"/>
              <w:marRight w:val="0"/>
              <w:marTop w:val="0"/>
              <w:marBottom w:val="0"/>
              <w:divBdr>
                <w:top w:val="none" w:sz="0" w:space="0" w:color="auto"/>
                <w:left w:val="none" w:sz="0" w:space="0" w:color="auto"/>
                <w:bottom w:val="none" w:sz="0" w:space="0" w:color="auto"/>
                <w:right w:val="none" w:sz="0" w:space="0" w:color="auto"/>
              </w:divBdr>
            </w:div>
            <w:div w:id="1855728157">
              <w:marLeft w:val="0"/>
              <w:marRight w:val="0"/>
              <w:marTop w:val="0"/>
              <w:marBottom w:val="0"/>
              <w:divBdr>
                <w:top w:val="none" w:sz="0" w:space="0" w:color="auto"/>
                <w:left w:val="none" w:sz="0" w:space="0" w:color="auto"/>
                <w:bottom w:val="none" w:sz="0" w:space="0" w:color="auto"/>
                <w:right w:val="none" w:sz="0" w:space="0" w:color="auto"/>
              </w:divBdr>
            </w:div>
          </w:divsChild>
        </w:div>
        <w:div w:id="536242250">
          <w:marLeft w:val="0"/>
          <w:marRight w:val="0"/>
          <w:marTop w:val="0"/>
          <w:marBottom w:val="0"/>
          <w:divBdr>
            <w:top w:val="none" w:sz="0" w:space="0" w:color="auto"/>
            <w:left w:val="none" w:sz="0" w:space="0" w:color="auto"/>
            <w:bottom w:val="none" w:sz="0" w:space="0" w:color="auto"/>
            <w:right w:val="none" w:sz="0" w:space="0" w:color="auto"/>
          </w:divBdr>
          <w:divsChild>
            <w:div w:id="637346642">
              <w:marLeft w:val="0"/>
              <w:marRight w:val="0"/>
              <w:marTop w:val="0"/>
              <w:marBottom w:val="0"/>
              <w:divBdr>
                <w:top w:val="none" w:sz="0" w:space="0" w:color="auto"/>
                <w:left w:val="none" w:sz="0" w:space="0" w:color="auto"/>
                <w:bottom w:val="none" w:sz="0" w:space="0" w:color="auto"/>
                <w:right w:val="none" w:sz="0" w:space="0" w:color="auto"/>
              </w:divBdr>
            </w:div>
          </w:divsChild>
        </w:div>
        <w:div w:id="543521072">
          <w:marLeft w:val="0"/>
          <w:marRight w:val="0"/>
          <w:marTop w:val="0"/>
          <w:marBottom w:val="0"/>
          <w:divBdr>
            <w:top w:val="none" w:sz="0" w:space="0" w:color="auto"/>
            <w:left w:val="none" w:sz="0" w:space="0" w:color="auto"/>
            <w:bottom w:val="none" w:sz="0" w:space="0" w:color="auto"/>
            <w:right w:val="none" w:sz="0" w:space="0" w:color="auto"/>
          </w:divBdr>
          <w:divsChild>
            <w:div w:id="1672221228">
              <w:marLeft w:val="0"/>
              <w:marRight w:val="0"/>
              <w:marTop w:val="0"/>
              <w:marBottom w:val="0"/>
              <w:divBdr>
                <w:top w:val="none" w:sz="0" w:space="0" w:color="auto"/>
                <w:left w:val="none" w:sz="0" w:space="0" w:color="auto"/>
                <w:bottom w:val="none" w:sz="0" w:space="0" w:color="auto"/>
                <w:right w:val="none" w:sz="0" w:space="0" w:color="auto"/>
              </w:divBdr>
            </w:div>
          </w:divsChild>
        </w:div>
        <w:div w:id="559679678">
          <w:marLeft w:val="0"/>
          <w:marRight w:val="0"/>
          <w:marTop w:val="0"/>
          <w:marBottom w:val="0"/>
          <w:divBdr>
            <w:top w:val="none" w:sz="0" w:space="0" w:color="auto"/>
            <w:left w:val="none" w:sz="0" w:space="0" w:color="auto"/>
            <w:bottom w:val="none" w:sz="0" w:space="0" w:color="auto"/>
            <w:right w:val="none" w:sz="0" w:space="0" w:color="auto"/>
          </w:divBdr>
          <w:divsChild>
            <w:div w:id="191695557">
              <w:marLeft w:val="0"/>
              <w:marRight w:val="0"/>
              <w:marTop w:val="0"/>
              <w:marBottom w:val="0"/>
              <w:divBdr>
                <w:top w:val="none" w:sz="0" w:space="0" w:color="auto"/>
                <w:left w:val="none" w:sz="0" w:space="0" w:color="auto"/>
                <w:bottom w:val="none" w:sz="0" w:space="0" w:color="auto"/>
                <w:right w:val="none" w:sz="0" w:space="0" w:color="auto"/>
              </w:divBdr>
            </w:div>
          </w:divsChild>
        </w:div>
        <w:div w:id="564921362">
          <w:marLeft w:val="0"/>
          <w:marRight w:val="0"/>
          <w:marTop w:val="0"/>
          <w:marBottom w:val="0"/>
          <w:divBdr>
            <w:top w:val="none" w:sz="0" w:space="0" w:color="auto"/>
            <w:left w:val="none" w:sz="0" w:space="0" w:color="auto"/>
            <w:bottom w:val="none" w:sz="0" w:space="0" w:color="auto"/>
            <w:right w:val="none" w:sz="0" w:space="0" w:color="auto"/>
          </w:divBdr>
          <w:divsChild>
            <w:div w:id="304353379">
              <w:marLeft w:val="0"/>
              <w:marRight w:val="0"/>
              <w:marTop w:val="0"/>
              <w:marBottom w:val="0"/>
              <w:divBdr>
                <w:top w:val="none" w:sz="0" w:space="0" w:color="auto"/>
                <w:left w:val="none" w:sz="0" w:space="0" w:color="auto"/>
                <w:bottom w:val="none" w:sz="0" w:space="0" w:color="auto"/>
                <w:right w:val="none" w:sz="0" w:space="0" w:color="auto"/>
              </w:divBdr>
            </w:div>
          </w:divsChild>
        </w:div>
        <w:div w:id="586814220">
          <w:marLeft w:val="0"/>
          <w:marRight w:val="0"/>
          <w:marTop w:val="0"/>
          <w:marBottom w:val="0"/>
          <w:divBdr>
            <w:top w:val="none" w:sz="0" w:space="0" w:color="auto"/>
            <w:left w:val="none" w:sz="0" w:space="0" w:color="auto"/>
            <w:bottom w:val="none" w:sz="0" w:space="0" w:color="auto"/>
            <w:right w:val="none" w:sz="0" w:space="0" w:color="auto"/>
          </w:divBdr>
          <w:divsChild>
            <w:div w:id="1034305391">
              <w:marLeft w:val="0"/>
              <w:marRight w:val="0"/>
              <w:marTop w:val="0"/>
              <w:marBottom w:val="0"/>
              <w:divBdr>
                <w:top w:val="none" w:sz="0" w:space="0" w:color="auto"/>
                <w:left w:val="none" w:sz="0" w:space="0" w:color="auto"/>
                <w:bottom w:val="none" w:sz="0" w:space="0" w:color="auto"/>
                <w:right w:val="none" w:sz="0" w:space="0" w:color="auto"/>
              </w:divBdr>
            </w:div>
            <w:div w:id="1316490636">
              <w:marLeft w:val="0"/>
              <w:marRight w:val="0"/>
              <w:marTop w:val="0"/>
              <w:marBottom w:val="0"/>
              <w:divBdr>
                <w:top w:val="none" w:sz="0" w:space="0" w:color="auto"/>
                <w:left w:val="none" w:sz="0" w:space="0" w:color="auto"/>
                <w:bottom w:val="none" w:sz="0" w:space="0" w:color="auto"/>
                <w:right w:val="none" w:sz="0" w:space="0" w:color="auto"/>
              </w:divBdr>
            </w:div>
          </w:divsChild>
        </w:div>
        <w:div w:id="587926994">
          <w:marLeft w:val="0"/>
          <w:marRight w:val="0"/>
          <w:marTop w:val="0"/>
          <w:marBottom w:val="0"/>
          <w:divBdr>
            <w:top w:val="none" w:sz="0" w:space="0" w:color="auto"/>
            <w:left w:val="none" w:sz="0" w:space="0" w:color="auto"/>
            <w:bottom w:val="none" w:sz="0" w:space="0" w:color="auto"/>
            <w:right w:val="none" w:sz="0" w:space="0" w:color="auto"/>
          </w:divBdr>
          <w:divsChild>
            <w:div w:id="1368214564">
              <w:marLeft w:val="0"/>
              <w:marRight w:val="0"/>
              <w:marTop w:val="0"/>
              <w:marBottom w:val="0"/>
              <w:divBdr>
                <w:top w:val="none" w:sz="0" w:space="0" w:color="auto"/>
                <w:left w:val="none" w:sz="0" w:space="0" w:color="auto"/>
                <w:bottom w:val="none" w:sz="0" w:space="0" w:color="auto"/>
                <w:right w:val="none" w:sz="0" w:space="0" w:color="auto"/>
              </w:divBdr>
            </w:div>
          </w:divsChild>
        </w:div>
        <w:div w:id="599726536">
          <w:marLeft w:val="0"/>
          <w:marRight w:val="0"/>
          <w:marTop w:val="0"/>
          <w:marBottom w:val="0"/>
          <w:divBdr>
            <w:top w:val="none" w:sz="0" w:space="0" w:color="auto"/>
            <w:left w:val="none" w:sz="0" w:space="0" w:color="auto"/>
            <w:bottom w:val="none" w:sz="0" w:space="0" w:color="auto"/>
            <w:right w:val="none" w:sz="0" w:space="0" w:color="auto"/>
          </w:divBdr>
          <w:divsChild>
            <w:div w:id="664863054">
              <w:marLeft w:val="0"/>
              <w:marRight w:val="0"/>
              <w:marTop w:val="0"/>
              <w:marBottom w:val="0"/>
              <w:divBdr>
                <w:top w:val="none" w:sz="0" w:space="0" w:color="auto"/>
                <w:left w:val="none" w:sz="0" w:space="0" w:color="auto"/>
                <w:bottom w:val="none" w:sz="0" w:space="0" w:color="auto"/>
                <w:right w:val="none" w:sz="0" w:space="0" w:color="auto"/>
              </w:divBdr>
            </w:div>
          </w:divsChild>
        </w:div>
        <w:div w:id="607851789">
          <w:marLeft w:val="0"/>
          <w:marRight w:val="0"/>
          <w:marTop w:val="0"/>
          <w:marBottom w:val="0"/>
          <w:divBdr>
            <w:top w:val="none" w:sz="0" w:space="0" w:color="auto"/>
            <w:left w:val="none" w:sz="0" w:space="0" w:color="auto"/>
            <w:bottom w:val="none" w:sz="0" w:space="0" w:color="auto"/>
            <w:right w:val="none" w:sz="0" w:space="0" w:color="auto"/>
          </w:divBdr>
          <w:divsChild>
            <w:div w:id="1626156793">
              <w:marLeft w:val="0"/>
              <w:marRight w:val="0"/>
              <w:marTop w:val="0"/>
              <w:marBottom w:val="0"/>
              <w:divBdr>
                <w:top w:val="none" w:sz="0" w:space="0" w:color="auto"/>
                <w:left w:val="none" w:sz="0" w:space="0" w:color="auto"/>
                <w:bottom w:val="none" w:sz="0" w:space="0" w:color="auto"/>
                <w:right w:val="none" w:sz="0" w:space="0" w:color="auto"/>
              </w:divBdr>
            </w:div>
          </w:divsChild>
        </w:div>
        <w:div w:id="634288519">
          <w:marLeft w:val="0"/>
          <w:marRight w:val="0"/>
          <w:marTop w:val="0"/>
          <w:marBottom w:val="0"/>
          <w:divBdr>
            <w:top w:val="none" w:sz="0" w:space="0" w:color="auto"/>
            <w:left w:val="none" w:sz="0" w:space="0" w:color="auto"/>
            <w:bottom w:val="none" w:sz="0" w:space="0" w:color="auto"/>
            <w:right w:val="none" w:sz="0" w:space="0" w:color="auto"/>
          </w:divBdr>
          <w:divsChild>
            <w:div w:id="1608123870">
              <w:marLeft w:val="0"/>
              <w:marRight w:val="0"/>
              <w:marTop w:val="0"/>
              <w:marBottom w:val="0"/>
              <w:divBdr>
                <w:top w:val="none" w:sz="0" w:space="0" w:color="auto"/>
                <w:left w:val="none" w:sz="0" w:space="0" w:color="auto"/>
                <w:bottom w:val="none" w:sz="0" w:space="0" w:color="auto"/>
                <w:right w:val="none" w:sz="0" w:space="0" w:color="auto"/>
              </w:divBdr>
            </w:div>
          </w:divsChild>
        </w:div>
        <w:div w:id="640229066">
          <w:marLeft w:val="0"/>
          <w:marRight w:val="0"/>
          <w:marTop w:val="0"/>
          <w:marBottom w:val="0"/>
          <w:divBdr>
            <w:top w:val="none" w:sz="0" w:space="0" w:color="auto"/>
            <w:left w:val="none" w:sz="0" w:space="0" w:color="auto"/>
            <w:bottom w:val="none" w:sz="0" w:space="0" w:color="auto"/>
            <w:right w:val="none" w:sz="0" w:space="0" w:color="auto"/>
          </w:divBdr>
          <w:divsChild>
            <w:div w:id="1594433242">
              <w:marLeft w:val="0"/>
              <w:marRight w:val="0"/>
              <w:marTop w:val="0"/>
              <w:marBottom w:val="0"/>
              <w:divBdr>
                <w:top w:val="none" w:sz="0" w:space="0" w:color="auto"/>
                <w:left w:val="none" w:sz="0" w:space="0" w:color="auto"/>
                <w:bottom w:val="none" w:sz="0" w:space="0" w:color="auto"/>
                <w:right w:val="none" w:sz="0" w:space="0" w:color="auto"/>
              </w:divBdr>
            </w:div>
          </w:divsChild>
        </w:div>
        <w:div w:id="687871307">
          <w:marLeft w:val="0"/>
          <w:marRight w:val="0"/>
          <w:marTop w:val="0"/>
          <w:marBottom w:val="0"/>
          <w:divBdr>
            <w:top w:val="none" w:sz="0" w:space="0" w:color="auto"/>
            <w:left w:val="none" w:sz="0" w:space="0" w:color="auto"/>
            <w:bottom w:val="none" w:sz="0" w:space="0" w:color="auto"/>
            <w:right w:val="none" w:sz="0" w:space="0" w:color="auto"/>
          </w:divBdr>
          <w:divsChild>
            <w:div w:id="1011879641">
              <w:marLeft w:val="0"/>
              <w:marRight w:val="0"/>
              <w:marTop w:val="0"/>
              <w:marBottom w:val="0"/>
              <w:divBdr>
                <w:top w:val="none" w:sz="0" w:space="0" w:color="auto"/>
                <w:left w:val="none" w:sz="0" w:space="0" w:color="auto"/>
                <w:bottom w:val="none" w:sz="0" w:space="0" w:color="auto"/>
                <w:right w:val="none" w:sz="0" w:space="0" w:color="auto"/>
              </w:divBdr>
            </w:div>
          </w:divsChild>
        </w:div>
        <w:div w:id="702901444">
          <w:marLeft w:val="0"/>
          <w:marRight w:val="0"/>
          <w:marTop w:val="0"/>
          <w:marBottom w:val="0"/>
          <w:divBdr>
            <w:top w:val="none" w:sz="0" w:space="0" w:color="auto"/>
            <w:left w:val="none" w:sz="0" w:space="0" w:color="auto"/>
            <w:bottom w:val="none" w:sz="0" w:space="0" w:color="auto"/>
            <w:right w:val="none" w:sz="0" w:space="0" w:color="auto"/>
          </w:divBdr>
          <w:divsChild>
            <w:div w:id="1395818099">
              <w:marLeft w:val="0"/>
              <w:marRight w:val="0"/>
              <w:marTop w:val="0"/>
              <w:marBottom w:val="0"/>
              <w:divBdr>
                <w:top w:val="none" w:sz="0" w:space="0" w:color="auto"/>
                <w:left w:val="none" w:sz="0" w:space="0" w:color="auto"/>
                <w:bottom w:val="none" w:sz="0" w:space="0" w:color="auto"/>
                <w:right w:val="none" w:sz="0" w:space="0" w:color="auto"/>
              </w:divBdr>
            </w:div>
          </w:divsChild>
        </w:div>
        <w:div w:id="716318444">
          <w:marLeft w:val="0"/>
          <w:marRight w:val="0"/>
          <w:marTop w:val="0"/>
          <w:marBottom w:val="0"/>
          <w:divBdr>
            <w:top w:val="none" w:sz="0" w:space="0" w:color="auto"/>
            <w:left w:val="none" w:sz="0" w:space="0" w:color="auto"/>
            <w:bottom w:val="none" w:sz="0" w:space="0" w:color="auto"/>
            <w:right w:val="none" w:sz="0" w:space="0" w:color="auto"/>
          </w:divBdr>
          <w:divsChild>
            <w:div w:id="1569538817">
              <w:marLeft w:val="0"/>
              <w:marRight w:val="0"/>
              <w:marTop w:val="0"/>
              <w:marBottom w:val="0"/>
              <w:divBdr>
                <w:top w:val="none" w:sz="0" w:space="0" w:color="auto"/>
                <w:left w:val="none" w:sz="0" w:space="0" w:color="auto"/>
                <w:bottom w:val="none" w:sz="0" w:space="0" w:color="auto"/>
                <w:right w:val="none" w:sz="0" w:space="0" w:color="auto"/>
              </w:divBdr>
            </w:div>
          </w:divsChild>
        </w:div>
        <w:div w:id="750003856">
          <w:marLeft w:val="0"/>
          <w:marRight w:val="0"/>
          <w:marTop w:val="0"/>
          <w:marBottom w:val="0"/>
          <w:divBdr>
            <w:top w:val="none" w:sz="0" w:space="0" w:color="auto"/>
            <w:left w:val="none" w:sz="0" w:space="0" w:color="auto"/>
            <w:bottom w:val="none" w:sz="0" w:space="0" w:color="auto"/>
            <w:right w:val="none" w:sz="0" w:space="0" w:color="auto"/>
          </w:divBdr>
          <w:divsChild>
            <w:div w:id="1060245616">
              <w:marLeft w:val="0"/>
              <w:marRight w:val="0"/>
              <w:marTop w:val="0"/>
              <w:marBottom w:val="0"/>
              <w:divBdr>
                <w:top w:val="none" w:sz="0" w:space="0" w:color="auto"/>
                <w:left w:val="none" w:sz="0" w:space="0" w:color="auto"/>
                <w:bottom w:val="none" w:sz="0" w:space="0" w:color="auto"/>
                <w:right w:val="none" w:sz="0" w:space="0" w:color="auto"/>
              </w:divBdr>
            </w:div>
          </w:divsChild>
        </w:div>
        <w:div w:id="756176784">
          <w:marLeft w:val="0"/>
          <w:marRight w:val="0"/>
          <w:marTop w:val="0"/>
          <w:marBottom w:val="0"/>
          <w:divBdr>
            <w:top w:val="none" w:sz="0" w:space="0" w:color="auto"/>
            <w:left w:val="none" w:sz="0" w:space="0" w:color="auto"/>
            <w:bottom w:val="none" w:sz="0" w:space="0" w:color="auto"/>
            <w:right w:val="none" w:sz="0" w:space="0" w:color="auto"/>
          </w:divBdr>
          <w:divsChild>
            <w:div w:id="144127701">
              <w:marLeft w:val="0"/>
              <w:marRight w:val="0"/>
              <w:marTop w:val="0"/>
              <w:marBottom w:val="0"/>
              <w:divBdr>
                <w:top w:val="none" w:sz="0" w:space="0" w:color="auto"/>
                <w:left w:val="none" w:sz="0" w:space="0" w:color="auto"/>
                <w:bottom w:val="none" w:sz="0" w:space="0" w:color="auto"/>
                <w:right w:val="none" w:sz="0" w:space="0" w:color="auto"/>
              </w:divBdr>
            </w:div>
          </w:divsChild>
        </w:div>
        <w:div w:id="788277960">
          <w:marLeft w:val="0"/>
          <w:marRight w:val="0"/>
          <w:marTop w:val="0"/>
          <w:marBottom w:val="0"/>
          <w:divBdr>
            <w:top w:val="none" w:sz="0" w:space="0" w:color="auto"/>
            <w:left w:val="none" w:sz="0" w:space="0" w:color="auto"/>
            <w:bottom w:val="none" w:sz="0" w:space="0" w:color="auto"/>
            <w:right w:val="none" w:sz="0" w:space="0" w:color="auto"/>
          </w:divBdr>
          <w:divsChild>
            <w:div w:id="38677408">
              <w:marLeft w:val="0"/>
              <w:marRight w:val="0"/>
              <w:marTop w:val="0"/>
              <w:marBottom w:val="0"/>
              <w:divBdr>
                <w:top w:val="none" w:sz="0" w:space="0" w:color="auto"/>
                <w:left w:val="none" w:sz="0" w:space="0" w:color="auto"/>
                <w:bottom w:val="none" w:sz="0" w:space="0" w:color="auto"/>
                <w:right w:val="none" w:sz="0" w:space="0" w:color="auto"/>
              </w:divBdr>
            </w:div>
          </w:divsChild>
        </w:div>
        <w:div w:id="800536884">
          <w:marLeft w:val="0"/>
          <w:marRight w:val="0"/>
          <w:marTop w:val="0"/>
          <w:marBottom w:val="0"/>
          <w:divBdr>
            <w:top w:val="none" w:sz="0" w:space="0" w:color="auto"/>
            <w:left w:val="none" w:sz="0" w:space="0" w:color="auto"/>
            <w:bottom w:val="none" w:sz="0" w:space="0" w:color="auto"/>
            <w:right w:val="none" w:sz="0" w:space="0" w:color="auto"/>
          </w:divBdr>
          <w:divsChild>
            <w:div w:id="2085953429">
              <w:marLeft w:val="0"/>
              <w:marRight w:val="0"/>
              <w:marTop w:val="0"/>
              <w:marBottom w:val="0"/>
              <w:divBdr>
                <w:top w:val="none" w:sz="0" w:space="0" w:color="auto"/>
                <w:left w:val="none" w:sz="0" w:space="0" w:color="auto"/>
                <w:bottom w:val="none" w:sz="0" w:space="0" w:color="auto"/>
                <w:right w:val="none" w:sz="0" w:space="0" w:color="auto"/>
              </w:divBdr>
            </w:div>
          </w:divsChild>
        </w:div>
        <w:div w:id="829757836">
          <w:marLeft w:val="0"/>
          <w:marRight w:val="0"/>
          <w:marTop w:val="0"/>
          <w:marBottom w:val="0"/>
          <w:divBdr>
            <w:top w:val="none" w:sz="0" w:space="0" w:color="auto"/>
            <w:left w:val="none" w:sz="0" w:space="0" w:color="auto"/>
            <w:bottom w:val="none" w:sz="0" w:space="0" w:color="auto"/>
            <w:right w:val="none" w:sz="0" w:space="0" w:color="auto"/>
          </w:divBdr>
          <w:divsChild>
            <w:div w:id="627203643">
              <w:marLeft w:val="0"/>
              <w:marRight w:val="0"/>
              <w:marTop w:val="0"/>
              <w:marBottom w:val="0"/>
              <w:divBdr>
                <w:top w:val="none" w:sz="0" w:space="0" w:color="auto"/>
                <w:left w:val="none" w:sz="0" w:space="0" w:color="auto"/>
                <w:bottom w:val="none" w:sz="0" w:space="0" w:color="auto"/>
                <w:right w:val="none" w:sz="0" w:space="0" w:color="auto"/>
              </w:divBdr>
            </w:div>
          </w:divsChild>
        </w:div>
        <w:div w:id="847907469">
          <w:marLeft w:val="0"/>
          <w:marRight w:val="0"/>
          <w:marTop w:val="0"/>
          <w:marBottom w:val="0"/>
          <w:divBdr>
            <w:top w:val="none" w:sz="0" w:space="0" w:color="auto"/>
            <w:left w:val="none" w:sz="0" w:space="0" w:color="auto"/>
            <w:bottom w:val="none" w:sz="0" w:space="0" w:color="auto"/>
            <w:right w:val="none" w:sz="0" w:space="0" w:color="auto"/>
          </w:divBdr>
          <w:divsChild>
            <w:div w:id="1329363691">
              <w:marLeft w:val="0"/>
              <w:marRight w:val="0"/>
              <w:marTop w:val="0"/>
              <w:marBottom w:val="0"/>
              <w:divBdr>
                <w:top w:val="none" w:sz="0" w:space="0" w:color="auto"/>
                <w:left w:val="none" w:sz="0" w:space="0" w:color="auto"/>
                <w:bottom w:val="none" w:sz="0" w:space="0" w:color="auto"/>
                <w:right w:val="none" w:sz="0" w:space="0" w:color="auto"/>
              </w:divBdr>
            </w:div>
          </w:divsChild>
        </w:div>
        <w:div w:id="905578170">
          <w:marLeft w:val="0"/>
          <w:marRight w:val="0"/>
          <w:marTop w:val="0"/>
          <w:marBottom w:val="0"/>
          <w:divBdr>
            <w:top w:val="none" w:sz="0" w:space="0" w:color="auto"/>
            <w:left w:val="none" w:sz="0" w:space="0" w:color="auto"/>
            <w:bottom w:val="none" w:sz="0" w:space="0" w:color="auto"/>
            <w:right w:val="none" w:sz="0" w:space="0" w:color="auto"/>
          </w:divBdr>
          <w:divsChild>
            <w:div w:id="1811050630">
              <w:marLeft w:val="0"/>
              <w:marRight w:val="0"/>
              <w:marTop w:val="0"/>
              <w:marBottom w:val="0"/>
              <w:divBdr>
                <w:top w:val="none" w:sz="0" w:space="0" w:color="auto"/>
                <w:left w:val="none" w:sz="0" w:space="0" w:color="auto"/>
                <w:bottom w:val="none" w:sz="0" w:space="0" w:color="auto"/>
                <w:right w:val="none" w:sz="0" w:space="0" w:color="auto"/>
              </w:divBdr>
            </w:div>
            <w:div w:id="1935361350">
              <w:marLeft w:val="0"/>
              <w:marRight w:val="0"/>
              <w:marTop w:val="0"/>
              <w:marBottom w:val="0"/>
              <w:divBdr>
                <w:top w:val="none" w:sz="0" w:space="0" w:color="auto"/>
                <w:left w:val="none" w:sz="0" w:space="0" w:color="auto"/>
                <w:bottom w:val="none" w:sz="0" w:space="0" w:color="auto"/>
                <w:right w:val="none" w:sz="0" w:space="0" w:color="auto"/>
              </w:divBdr>
            </w:div>
          </w:divsChild>
        </w:div>
        <w:div w:id="983656712">
          <w:marLeft w:val="0"/>
          <w:marRight w:val="0"/>
          <w:marTop w:val="0"/>
          <w:marBottom w:val="0"/>
          <w:divBdr>
            <w:top w:val="none" w:sz="0" w:space="0" w:color="auto"/>
            <w:left w:val="none" w:sz="0" w:space="0" w:color="auto"/>
            <w:bottom w:val="none" w:sz="0" w:space="0" w:color="auto"/>
            <w:right w:val="none" w:sz="0" w:space="0" w:color="auto"/>
          </w:divBdr>
          <w:divsChild>
            <w:div w:id="1302887217">
              <w:marLeft w:val="0"/>
              <w:marRight w:val="0"/>
              <w:marTop w:val="0"/>
              <w:marBottom w:val="0"/>
              <w:divBdr>
                <w:top w:val="none" w:sz="0" w:space="0" w:color="auto"/>
                <w:left w:val="none" w:sz="0" w:space="0" w:color="auto"/>
                <w:bottom w:val="none" w:sz="0" w:space="0" w:color="auto"/>
                <w:right w:val="none" w:sz="0" w:space="0" w:color="auto"/>
              </w:divBdr>
            </w:div>
          </w:divsChild>
        </w:div>
        <w:div w:id="988484786">
          <w:marLeft w:val="0"/>
          <w:marRight w:val="0"/>
          <w:marTop w:val="0"/>
          <w:marBottom w:val="0"/>
          <w:divBdr>
            <w:top w:val="none" w:sz="0" w:space="0" w:color="auto"/>
            <w:left w:val="none" w:sz="0" w:space="0" w:color="auto"/>
            <w:bottom w:val="none" w:sz="0" w:space="0" w:color="auto"/>
            <w:right w:val="none" w:sz="0" w:space="0" w:color="auto"/>
          </w:divBdr>
          <w:divsChild>
            <w:div w:id="1527795249">
              <w:marLeft w:val="0"/>
              <w:marRight w:val="0"/>
              <w:marTop w:val="0"/>
              <w:marBottom w:val="0"/>
              <w:divBdr>
                <w:top w:val="none" w:sz="0" w:space="0" w:color="auto"/>
                <w:left w:val="none" w:sz="0" w:space="0" w:color="auto"/>
                <w:bottom w:val="none" w:sz="0" w:space="0" w:color="auto"/>
                <w:right w:val="none" w:sz="0" w:space="0" w:color="auto"/>
              </w:divBdr>
            </w:div>
          </w:divsChild>
        </w:div>
        <w:div w:id="989672034">
          <w:marLeft w:val="0"/>
          <w:marRight w:val="0"/>
          <w:marTop w:val="0"/>
          <w:marBottom w:val="0"/>
          <w:divBdr>
            <w:top w:val="none" w:sz="0" w:space="0" w:color="auto"/>
            <w:left w:val="none" w:sz="0" w:space="0" w:color="auto"/>
            <w:bottom w:val="none" w:sz="0" w:space="0" w:color="auto"/>
            <w:right w:val="none" w:sz="0" w:space="0" w:color="auto"/>
          </w:divBdr>
          <w:divsChild>
            <w:div w:id="210459099">
              <w:marLeft w:val="0"/>
              <w:marRight w:val="0"/>
              <w:marTop w:val="0"/>
              <w:marBottom w:val="0"/>
              <w:divBdr>
                <w:top w:val="none" w:sz="0" w:space="0" w:color="auto"/>
                <w:left w:val="none" w:sz="0" w:space="0" w:color="auto"/>
                <w:bottom w:val="none" w:sz="0" w:space="0" w:color="auto"/>
                <w:right w:val="none" w:sz="0" w:space="0" w:color="auto"/>
              </w:divBdr>
            </w:div>
          </w:divsChild>
        </w:div>
        <w:div w:id="1002581719">
          <w:marLeft w:val="0"/>
          <w:marRight w:val="0"/>
          <w:marTop w:val="0"/>
          <w:marBottom w:val="0"/>
          <w:divBdr>
            <w:top w:val="none" w:sz="0" w:space="0" w:color="auto"/>
            <w:left w:val="none" w:sz="0" w:space="0" w:color="auto"/>
            <w:bottom w:val="none" w:sz="0" w:space="0" w:color="auto"/>
            <w:right w:val="none" w:sz="0" w:space="0" w:color="auto"/>
          </w:divBdr>
          <w:divsChild>
            <w:div w:id="1738867684">
              <w:marLeft w:val="0"/>
              <w:marRight w:val="0"/>
              <w:marTop w:val="0"/>
              <w:marBottom w:val="0"/>
              <w:divBdr>
                <w:top w:val="none" w:sz="0" w:space="0" w:color="auto"/>
                <w:left w:val="none" w:sz="0" w:space="0" w:color="auto"/>
                <w:bottom w:val="none" w:sz="0" w:space="0" w:color="auto"/>
                <w:right w:val="none" w:sz="0" w:space="0" w:color="auto"/>
              </w:divBdr>
            </w:div>
          </w:divsChild>
        </w:div>
        <w:div w:id="1076980470">
          <w:marLeft w:val="0"/>
          <w:marRight w:val="0"/>
          <w:marTop w:val="0"/>
          <w:marBottom w:val="0"/>
          <w:divBdr>
            <w:top w:val="none" w:sz="0" w:space="0" w:color="auto"/>
            <w:left w:val="none" w:sz="0" w:space="0" w:color="auto"/>
            <w:bottom w:val="none" w:sz="0" w:space="0" w:color="auto"/>
            <w:right w:val="none" w:sz="0" w:space="0" w:color="auto"/>
          </w:divBdr>
          <w:divsChild>
            <w:div w:id="2068185677">
              <w:marLeft w:val="0"/>
              <w:marRight w:val="0"/>
              <w:marTop w:val="0"/>
              <w:marBottom w:val="0"/>
              <w:divBdr>
                <w:top w:val="none" w:sz="0" w:space="0" w:color="auto"/>
                <w:left w:val="none" w:sz="0" w:space="0" w:color="auto"/>
                <w:bottom w:val="none" w:sz="0" w:space="0" w:color="auto"/>
                <w:right w:val="none" w:sz="0" w:space="0" w:color="auto"/>
              </w:divBdr>
            </w:div>
          </w:divsChild>
        </w:div>
        <w:div w:id="1080560167">
          <w:marLeft w:val="0"/>
          <w:marRight w:val="0"/>
          <w:marTop w:val="0"/>
          <w:marBottom w:val="0"/>
          <w:divBdr>
            <w:top w:val="none" w:sz="0" w:space="0" w:color="auto"/>
            <w:left w:val="none" w:sz="0" w:space="0" w:color="auto"/>
            <w:bottom w:val="none" w:sz="0" w:space="0" w:color="auto"/>
            <w:right w:val="none" w:sz="0" w:space="0" w:color="auto"/>
          </w:divBdr>
          <w:divsChild>
            <w:div w:id="672607303">
              <w:marLeft w:val="0"/>
              <w:marRight w:val="0"/>
              <w:marTop w:val="0"/>
              <w:marBottom w:val="0"/>
              <w:divBdr>
                <w:top w:val="none" w:sz="0" w:space="0" w:color="auto"/>
                <w:left w:val="none" w:sz="0" w:space="0" w:color="auto"/>
                <w:bottom w:val="none" w:sz="0" w:space="0" w:color="auto"/>
                <w:right w:val="none" w:sz="0" w:space="0" w:color="auto"/>
              </w:divBdr>
            </w:div>
          </w:divsChild>
        </w:div>
        <w:div w:id="1084719018">
          <w:marLeft w:val="0"/>
          <w:marRight w:val="0"/>
          <w:marTop w:val="0"/>
          <w:marBottom w:val="0"/>
          <w:divBdr>
            <w:top w:val="none" w:sz="0" w:space="0" w:color="auto"/>
            <w:left w:val="none" w:sz="0" w:space="0" w:color="auto"/>
            <w:bottom w:val="none" w:sz="0" w:space="0" w:color="auto"/>
            <w:right w:val="none" w:sz="0" w:space="0" w:color="auto"/>
          </w:divBdr>
          <w:divsChild>
            <w:div w:id="329060485">
              <w:marLeft w:val="0"/>
              <w:marRight w:val="0"/>
              <w:marTop w:val="0"/>
              <w:marBottom w:val="0"/>
              <w:divBdr>
                <w:top w:val="none" w:sz="0" w:space="0" w:color="auto"/>
                <w:left w:val="none" w:sz="0" w:space="0" w:color="auto"/>
                <w:bottom w:val="none" w:sz="0" w:space="0" w:color="auto"/>
                <w:right w:val="none" w:sz="0" w:space="0" w:color="auto"/>
              </w:divBdr>
            </w:div>
          </w:divsChild>
        </w:div>
        <w:div w:id="1085149940">
          <w:marLeft w:val="0"/>
          <w:marRight w:val="0"/>
          <w:marTop w:val="0"/>
          <w:marBottom w:val="0"/>
          <w:divBdr>
            <w:top w:val="none" w:sz="0" w:space="0" w:color="auto"/>
            <w:left w:val="none" w:sz="0" w:space="0" w:color="auto"/>
            <w:bottom w:val="none" w:sz="0" w:space="0" w:color="auto"/>
            <w:right w:val="none" w:sz="0" w:space="0" w:color="auto"/>
          </w:divBdr>
          <w:divsChild>
            <w:div w:id="278337035">
              <w:marLeft w:val="0"/>
              <w:marRight w:val="0"/>
              <w:marTop w:val="0"/>
              <w:marBottom w:val="0"/>
              <w:divBdr>
                <w:top w:val="none" w:sz="0" w:space="0" w:color="auto"/>
                <w:left w:val="none" w:sz="0" w:space="0" w:color="auto"/>
                <w:bottom w:val="none" w:sz="0" w:space="0" w:color="auto"/>
                <w:right w:val="none" w:sz="0" w:space="0" w:color="auto"/>
              </w:divBdr>
            </w:div>
          </w:divsChild>
        </w:div>
        <w:div w:id="1091003985">
          <w:marLeft w:val="0"/>
          <w:marRight w:val="0"/>
          <w:marTop w:val="0"/>
          <w:marBottom w:val="0"/>
          <w:divBdr>
            <w:top w:val="none" w:sz="0" w:space="0" w:color="auto"/>
            <w:left w:val="none" w:sz="0" w:space="0" w:color="auto"/>
            <w:bottom w:val="none" w:sz="0" w:space="0" w:color="auto"/>
            <w:right w:val="none" w:sz="0" w:space="0" w:color="auto"/>
          </w:divBdr>
          <w:divsChild>
            <w:div w:id="1707560400">
              <w:marLeft w:val="0"/>
              <w:marRight w:val="0"/>
              <w:marTop w:val="0"/>
              <w:marBottom w:val="0"/>
              <w:divBdr>
                <w:top w:val="none" w:sz="0" w:space="0" w:color="auto"/>
                <w:left w:val="none" w:sz="0" w:space="0" w:color="auto"/>
                <w:bottom w:val="none" w:sz="0" w:space="0" w:color="auto"/>
                <w:right w:val="none" w:sz="0" w:space="0" w:color="auto"/>
              </w:divBdr>
            </w:div>
          </w:divsChild>
        </w:div>
        <w:div w:id="1098911815">
          <w:marLeft w:val="0"/>
          <w:marRight w:val="0"/>
          <w:marTop w:val="0"/>
          <w:marBottom w:val="0"/>
          <w:divBdr>
            <w:top w:val="none" w:sz="0" w:space="0" w:color="auto"/>
            <w:left w:val="none" w:sz="0" w:space="0" w:color="auto"/>
            <w:bottom w:val="none" w:sz="0" w:space="0" w:color="auto"/>
            <w:right w:val="none" w:sz="0" w:space="0" w:color="auto"/>
          </w:divBdr>
          <w:divsChild>
            <w:div w:id="889071964">
              <w:marLeft w:val="0"/>
              <w:marRight w:val="0"/>
              <w:marTop w:val="0"/>
              <w:marBottom w:val="0"/>
              <w:divBdr>
                <w:top w:val="none" w:sz="0" w:space="0" w:color="auto"/>
                <w:left w:val="none" w:sz="0" w:space="0" w:color="auto"/>
                <w:bottom w:val="none" w:sz="0" w:space="0" w:color="auto"/>
                <w:right w:val="none" w:sz="0" w:space="0" w:color="auto"/>
              </w:divBdr>
            </w:div>
          </w:divsChild>
        </w:div>
        <w:div w:id="1132014071">
          <w:marLeft w:val="0"/>
          <w:marRight w:val="0"/>
          <w:marTop w:val="0"/>
          <w:marBottom w:val="0"/>
          <w:divBdr>
            <w:top w:val="none" w:sz="0" w:space="0" w:color="auto"/>
            <w:left w:val="none" w:sz="0" w:space="0" w:color="auto"/>
            <w:bottom w:val="none" w:sz="0" w:space="0" w:color="auto"/>
            <w:right w:val="none" w:sz="0" w:space="0" w:color="auto"/>
          </w:divBdr>
          <w:divsChild>
            <w:div w:id="1443960125">
              <w:marLeft w:val="0"/>
              <w:marRight w:val="0"/>
              <w:marTop w:val="0"/>
              <w:marBottom w:val="0"/>
              <w:divBdr>
                <w:top w:val="none" w:sz="0" w:space="0" w:color="auto"/>
                <w:left w:val="none" w:sz="0" w:space="0" w:color="auto"/>
                <w:bottom w:val="none" w:sz="0" w:space="0" w:color="auto"/>
                <w:right w:val="none" w:sz="0" w:space="0" w:color="auto"/>
              </w:divBdr>
            </w:div>
          </w:divsChild>
        </w:div>
        <w:div w:id="1164013413">
          <w:marLeft w:val="0"/>
          <w:marRight w:val="0"/>
          <w:marTop w:val="0"/>
          <w:marBottom w:val="0"/>
          <w:divBdr>
            <w:top w:val="none" w:sz="0" w:space="0" w:color="auto"/>
            <w:left w:val="none" w:sz="0" w:space="0" w:color="auto"/>
            <w:bottom w:val="none" w:sz="0" w:space="0" w:color="auto"/>
            <w:right w:val="none" w:sz="0" w:space="0" w:color="auto"/>
          </w:divBdr>
          <w:divsChild>
            <w:div w:id="1124926956">
              <w:marLeft w:val="0"/>
              <w:marRight w:val="0"/>
              <w:marTop w:val="0"/>
              <w:marBottom w:val="0"/>
              <w:divBdr>
                <w:top w:val="none" w:sz="0" w:space="0" w:color="auto"/>
                <w:left w:val="none" w:sz="0" w:space="0" w:color="auto"/>
                <w:bottom w:val="none" w:sz="0" w:space="0" w:color="auto"/>
                <w:right w:val="none" w:sz="0" w:space="0" w:color="auto"/>
              </w:divBdr>
            </w:div>
          </w:divsChild>
        </w:div>
        <w:div w:id="1175613646">
          <w:marLeft w:val="0"/>
          <w:marRight w:val="0"/>
          <w:marTop w:val="0"/>
          <w:marBottom w:val="0"/>
          <w:divBdr>
            <w:top w:val="none" w:sz="0" w:space="0" w:color="auto"/>
            <w:left w:val="none" w:sz="0" w:space="0" w:color="auto"/>
            <w:bottom w:val="none" w:sz="0" w:space="0" w:color="auto"/>
            <w:right w:val="none" w:sz="0" w:space="0" w:color="auto"/>
          </w:divBdr>
          <w:divsChild>
            <w:div w:id="2004746695">
              <w:marLeft w:val="0"/>
              <w:marRight w:val="0"/>
              <w:marTop w:val="0"/>
              <w:marBottom w:val="0"/>
              <w:divBdr>
                <w:top w:val="none" w:sz="0" w:space="0" w:color="auto"/>
                <w:left w:val="none" w:sz="0" w:space="0" w:color="auto"/>
                <w:bottom w:val="none" w:sz="0" w:space="0" w:color="auto"/>
                <w:right w:val="none" w:sz="0" w:space="0" w:color="auto"/>
              </w:divBdr>
            </w:div>
          </w:divsChild>
        </w:div>
        <w:div w:id="1179125194">
          <w:marLeft w:val="0"/>
          <w:marRight w:val="0"/>
          <w:marTop w:val="0"/>
          <w:marBottom w:val="0"/>
          <w:divBdr>
            <w:top w:val="none" w:sz="0" w:space="0" w:color="auto"/>
            <w:left w:val="none" w:sz="0" w:space="0" w:color="auto"/>
            <w:bottom w:val="none" w:sz="0" w:space="0" w:color="auto"/>
            <w:right w:val="none" w:sz="0" w:space="0" w:color="auto"/>
          </w:divBdr>
          <w:divsChild>
            <w:div w:id="806509831">
              <w:marLeft w:val="0"/>
              <w:marRight w:val="0"/>
              <w:marTop w:val="0"/>
              <w:marBottom w:val="0"/>
              <w:divBdr>
                <w:top w:val="none" w:sz="0" w:space="0" w:color="auto"/>
                <w:left w:val="none" w:sz="0" w:space="0" w:color="auto"/>
                <w:bottom w:val="none" w:sz="0" w:space="0" w:color="auto"/>
                <w:right w:val="none" w:sz="0" w:space="0" w:color="auto"/>
              </w:divBdr>
            </w:div>
            <w:div w:id="1756897861">
              <w:marLeft w:val="0"/>
              <w:marRight w:val="0"/>
              <w:marTop w:val="0"/>
              <w:marBottom w:val="0"/>
              <w:divBdr>
                <w:top w:val="none" w:sz="0" w:space="0" w:color="auto"/>
                <w:left w:val="none" w:sz="0" w:space="0" w:color="auto"/>
                <w:bottom w:val="none" w:sz="0" w:space="0" w:color="auto"/>
                <w:right w:val="none" w:sz="0" w:space="0" w:color="auto"/>
              </w:divBdr>
            </w:div>
          </w:divsChild>
        </w:div>
        <w:div w:id="1208684479">
          <w:marLeft w:val="0"/>
          <w:marRight w:val="0"/>
          <w:marTop w:val="0"/>
          <w:marBottom w:val="0"/>
          <w:divBdr>
            <w:top w:val="none" w:sz="0" w:space="0" w:color="auto"/>
            <w:left w:val="none" w:sz="0" w:space="0" w:color="auto"/>
            <w:bottom w:val="none" w:sz="0" w:space="0" w:color="auto"/>
            <w:right w:val="none" w:sz="0" w:space="0" w:color="auto"/>
          </w:divBdr>
          <w:divsChild>
            <w:div w:id="1774663469">
              <w:marLeft w:val="0"/>
              <w:marRight w:val="0"/>
              <w:marTop w:val="0"/>
              <w:marBottom w:val="0"/>
              <w:divBdr>
                <w:top w:val="none" w:sz="0" w:space="0" w:color="auto"/>
                <w:left w:val="none" w:sz="0" w:space="0" w:color="auto"/>
                <w:bottom w:val="none" w:sz="0" w:space="0" w:color="auto"/>
                <w:right w:val="none" w:sz="0" w:space="0" w:color="auto"/>
              </w:divBdr>
            </w:div>
          </w:divsChild>
        </w:div>
        <w:div w:id="1223440067">
          <w:marLeft w:val="0"/>
          <w:marRight w:val="0"/>
          <w:marTop w:val="0"/>
          <w:marBottom w:val="0"/>
          <w:divBdr>
            <w:top w:val="none" w:sz="0" w:space="0" w:color="auto"/>
            <w:left w:val="none" w:sz="0" w:space="0" w:color="auto"/>
            <w:bottom w:val="none" w:sz="0" w:space="0" w:color="auto"/>
            <w:right w:val="none" w:sz="0" w:space="0" w:color="auto"/>
          </w:divBdr>
          <w:divsChild>
            <w:div w:id="1117673870">
              <w:marLeft w:val="0"/>
              <w:marRight w:val="0"/>
              <w:marTop w:val="0"/>
              <w:marBottom w:val="0"/>
              <w:divBdr>
                <w:top w:val="none" w:sz="0" w:space="0" w:color="auto"/>
                <w:left w:val="none" w:sz="0" w:space="0" w:color="auto"/>
                <w:bottom w:val="none" w:sz="0" w:space="0" w:color="auto"/>
                <w:right w:val="none" w:sz="0" w:space="0" w:color="auto"/>
              </w:divBdr>
            </w:div>
          </w:divsChild>
        </w:div>
        <w:div w:id="1244411644">
          <w:marLeft w:val="0"/>
          <w:marRight w:val="0"/>
          <w:marTop w:val="0"/>
          <w:marBottom w:val="0"/>
          <w:divBdr>
            <w:top w:val="none" w:sz="0" w:space="0" w:color="auto"/>
            <w:left w:val="none" w:sz="0" w:space="0" w:color="auto"/>
            <w:bottom w:val="none" w:sz="0" w:space="0" w:color="auto"/>
            <w:right w:val="none" w:sz="0" w:space="0" w:color="auto"/>
          </w:divBdr>
          <w:divsChild>
            <w:div w:id="747189203">
              <w:marLeft w:val="0"/>
              <w:marRight w:val="0"/>
              <w:marTop w:val="0"/>
              <w:marBottom w:val="0"/>
              <w:divBdr>
                <w:top w:val="none" w:sz="0" w:space="0" w:color="auto"/>
                <w:left w:val="none" w:sz="0" w:space="0" w:color="auto"/>
                <w:bottom w:val="none" w:sz="0" w:space="0" w:color="auto"/>
                <w:right w:val="none" w:sz="0" w:space="0" w:color="auto"/>
              </w:divBdr>
            </w:div>
          </w:divsChild>
        </w:div>
        <w:div w:id="1264217463">
          <w:marLeft w:val="0"/>
          <w:marRight w:val="0"/>
          <w:marTop w:val="0"/>
          <w:marBottom w:val="0"/>
          <w:divBdr>
            <w:top w:val="none" w:sz="0" w:space="0" w:color="auto"/>
            <w:left w:val="none" w:sz="0" w:space="0" w:color="auto"/>
            <w:bottom w:val="none" w:sz="0" w:space="0" w:color="auto"/>
            <w:right w:val="none" w:sz="0" w:space="0" w:color="auto"/>
          </w:divBdr>
          <w:divsChild>
            <w:div w:id="1616791329">
              <w:marLeft w:val="0"/>
              <w:marRight w:val="0"/>
              <w:marTop w:val="0"/>
              <w:marBottom w:val="0"/>
              <w:divBdr>
                <w:top w:val="none" w:sz="0" w:space="0" w:color="auto"/>
                <w:left w:val="none" w:sz="0" w:space="0" w:color="auto"/>
                <w:bottom w:val="none" w:sz="0" w:space="0" w:color="auto"/>
                <w:right w:val="none" w:sz="0" w:space="0" w:color="auto"/>
              </w:divBdr>
            </w:div>
          </w:divsChild>
        </w:div>
        <w:div w:id="1281573790">
          <w:marLeft w:val="0"/>
          <w:marRight w:val="0"/>
          <w:marTop w:val="0"/>
          <w:marBottom w:val="0"/>
          <w:divBdr>
            <w:top w:val="none" w:sz="0" w:space="0" w:color="auto"/>
            <w:left w:val="none" w:sz="0" w:space="0" w:color="auto"/>
            <w:bottom w:val="none" w:sz="0" w:space="0" w:color="auto"/>
            <w:right w:val="none" w:sz="0" w:space="0" w:color="auto"/>
          </w:divBdr>
          <w:divsChild>
            <w:div w:id="1417939620">
              <w:marLeft w:val="0"/>
              <w:marRight w:val="0"/>
              <w:marTop w:val="0"/>
              <w:marBottom w:val="0"/>
              <w:divBdr>
                <w:top w:val="none" w:sz="0" w:space="0" w:color="auto"/>
                <w:left w:val="none" w:sz="0" w:space="0" w:color="auto"/>
                <w:bottom w:val="none" w:sz="0" w:space="0" w:color="auto"/>
                <w:right w:val="none" w:sz="0" w:space="0" w:color="auto"/>
              </w:divBdr>
            </w:div>
          </w:divsChild>
        </w:div>
        <w:div w:id="1318388453">
          <w:marLeft w:val="0"/>
          <w:marRight w:val="0"/>
          <w:marTop w:val="0"/>
          <w:marBottom w:val="0"/>
          <w:divBdr>
            <w:top w:val="none" w:sz="0" w:space="0" w:color="auto"/>
            <w:left w:val="none" w:sz="0" w:space="0" w:color="auto"/>
            <w:bottom w:val="none" w:sz="0" w:space="0" w:color="auto"/>
            <w:right w:val="none" w:sz="0" w:space="0" w:color="auto"/>
          </w:divBdr>
          <w:divsChild>
            <w:div w:id="1058868153">
              <w:marLeft w:val="0"/>
              <w:marRight w:val="0"/>
              <w:marTop w:val="0"/>
              <w:marBottom w:val="0"/>
              <w:divBdr>
                <w:top w:val="none" w:sz="0" w:space="0" w:color="auto"/>
                <w:left w:val="none" w:sz="0" w:space="0" w:color="auto"/>
                <w:bottom w:val="none" w:sz="0" w:space="0" w:color="auto"/>
                <w:right w:val="none" w:sz="0" w:space="0" w:color="auto"/>
              </w:divBdr>
            </w:div>
          </w:divsChild>
        </w:div>
        <w:div w:id="1336565710">
          <w:marLeft w:val="0"/>
          <w:marRight w:val="0"/>
          <w:marTop w:val="0"/>
          <w:marBottom w:val="0"/>
          <w:divBdr>
            <w:top w:val="none" w:sz="0" w:space="0" w:color="auto"/>
            <w:left w:val="none" w:sz="0" w:space="0" w:color="auto"/>
            <w:bottom w:val="none" w:sz="0" w:space="0" w:color="auto"/>
            <w:right w:val="none" w:sz="0" w:space="0" w:color="auto"/>
          </w:divBdr>
          <w:divsChild>
            <w:div w:id="1504399484">
              <w:marLeft w:val="0"/>
              <w:marRight w:val="0"/>
              <w:marTop w:val="0"/>
              <w:marBottom w:val="0"/>
              <w:divBdr>
                <w:top w:val="none" w:sz="0" w:space="0" w:color="auto"/>
                <w:left w:val="none" w:sz="0" w:space="0" w:color="auto"/>
                <w:bottom w:val="none" w:sz="0" w:space="0" w:color="auto"/>
                <w:right w:val="none" w:sz="0" w:space="0" w:color="auto"/>
              </w:divBdr>
            </w:div>
          </w:divsChild>
        </w:div>
        <w:div w:id="1346054982">
          <w:marLeft w:val="0"/>
          <w:marRight w:val="0"/>
          <w:marTop w:val="0"/>
          <w:marBottom w:val="0"/>
          <w:divBdr>
            <w:top w:val="none" w:sz="0" w:space="0" w:color="auto"/>
            <w:left w:val="none" w:sz="0" w:space="0" w:color="auto"/>
            <w:bottom w:val="none" w:sz="0" w:space="0" w:color="auto"/>
            <w:right w:val="none" w:sz="0" w:space="0" w:color="auto"/>
          </w:divBdr>
          <w:divsChild>
            <w:div w:id="634868340">
              <w:marLeft w:val="0"/>
              <w:marRight w:val="0"/>
              <w:marTop w:val="0"/>
              <w:marBottom w:val="0"/>
              <w:divBdr>
                <w:top w:val="none" w:sz="0" w:space="0" w:color="auto"/>
                <w:left w:val="none" w:sz="0" w:space="0" w:color="auto"/>
                <w:bottom w:val="none" w:sz="0" w:space="0" w:color="auto"/>
                <w:right w:val="none" w:sz="0" w:space="0" w:color="auto"/>
              </w:divBdr>
            </w:div>
          </w:divsChild>
        </w:div>
        <w:div w:id="1347899181">
          <w:marLeft w:val="0"/>
          <w:marRight w:val="0"/>
          <w:marTop w:val="0"/>
          <w:marBottom w:val="0"/>
          <w:divBdr>
            <w:top w:val="none" w:sz="0" w:space="0" w:color="auto"/>
            <w:left w:val="none" w:sz="0" w:space="0" w:color="auto"/>
            <w:bottom w:val="none" w:sz="0" w:space="0" w:color="auto"/>
            <w:right w:val="none" w:sz="0" w:space="0" w:color="auto"/>
          </w:divBdr>
          <w:divsChild>
            <w:div w:id="310717051">
              <w:marLeft w:val="0"/>
              <w:marRight w:val="0"/>
              <w:marTop w:val="0"/>
              <w:marBottom w:val="0"/>
              <w:divBdr>
                <w:top w:val="none" w:sz="0" w:space="0" w:color="auto"/>
                <w:left w:val="none" w:sz="0" w:space="0" w:color="auto"/>
                <w:bottom w:val="none" w:sz="0" w:space="0" w:color="auto"/>
                <w:right w:val="none" w:sz="0" w:space="0" w:color="auto"/>
              </w:divBdr>
            </w:div>
          </w:divsChild>
        </w:div>
        <w:div w:id="1350252793">
          <w:marLeft w:val="0"/>
          <w:marRight w:val="0"/>
          <w:marTop w:val="0"/>
          <w:marBottom w:val="0"/>
          <w:divBdr>
            <w:top w:val="none" w:sz="0" w:space="0" w:color="auto"/>
            <w:left w:val="none" w:sz="0" w:space="0" w:color="auto"/>
            <w:bottom w:val="none" w:sz="0" w:space="0" w:color="auto"/>
            <w:right w:val="none" w:sz="0" w:space="0" w:color="auto"/>
          </w:divBdr>
          <w:divsChild>
            <w:div w:id="640772269">
              <w:marLeft w:val="0"/>
              <w:marRight w:val="0"/>
              <w:marTop w:val="0"/>
              <w:marBottom w:val="0"/>
              <w:divBdr>
                <w:top w:val="none" w:sz="0" w:space="0" w:color="auto"/>
                <w:left w:val="none" w:sz="0" w:space="0" w:color="auto"/>
                <w:bottom w:val="none" w:sz="0" w:space="0" w:color="auto"/>
                <w:right w:val="none" w:sz="0" w:space="0" w:color="auto"/>
              </w:divBdr>
            </w:div>
          </w:divsChild>
        </w:div>
        <w:div w:id="1351908954">
          <w:marLeft w:val="0"/>
          <w:marRight w:val="0"/>
          <w:marTop w:val="0"/>
          <w:marBottom w:val="0"/>
          <w:divBdr>
            <w:top w:val="none" w:sz="0" w:space="0" w:color="auto"/>
            <w:left w:val="none" w:sz="0" w:space="0" w:color="auto"/>
            <w:bottom w:val="none" w:sz="0" w:space="0" w:color="auto"/>
            <w:right w:val="none" w:sz="0" w:space="0" w:color="auto"/>
          </w:divBdr>
          <w:divsChild>
            <w:div w:id="1173648801">
              <w:marLeft w:val="0"/>
              <w:marRight w:val="0"/>
              <w:marTop w:val="0"/>
              <w:marBottom w:val="0"/>
              <w:divBdr>
                <w:top w:val="none" w:sz="0" w:space="0" w:color="auto"/>
                <w:left w:val="none" w:sz="0" w:space="0" w:color="auto"/>
                <w:bottom w:val="none" w:sz="0" w:space="0" w:color="auto"/>
                <w:right w:val="none" w:sz="0" w:space="0" w:color="auto"/>
              </w:divBdr>
            </w:div>
          </w:divsChild>
        </w:div>
        <w:div w:id="1353263379">
          <w:marLeft w:val="0"/>
          <w:marRight w:val="0"/>
          <w:marTop w:val="0"/>
          <w:marBottom w:val="0"/>
          <w:divBdr>
            <w:top w:val="none" w:sz="0" w:space="0" w:color="auto"/>
            <w:left w:val="none" w:sz="0" w:space="0" w:color="auto"/>
            <w:bottom w:val="none" w:sz="0" w:space="0" w:color="auto"/>
            <w:right w:val="none" w:sz="0" w:space="0" w:color="auto"/>
          </w:divBdr>
          <w:divsChild>
            <w:div w:id="1499343950">
              <w:marLeft w:val="0"/>
              <w:marRight w:val="0"/>
              <w:marTop w:val="0"/>
              <w:marBottom w:val="0"/>
              <w:divBdr>
                <w:top w:val="none" w:sz="0" w:space="0" w:color="auto"/>
                <w:left w:val="none" w:sz="0" w:space="0" w:color="auto"/>
                <w:bottom w:val="none" w:sz="0" w:space="0" w:color="auto"/>
                <w:right w:val="none" w:sz="0" w:space="0" w:color="auto"/>
              </w:divBdr>
            </w:div>
          </w:divsChild>
        </w:div>
        <w:div w:id="1355158484">
          <w:marLeft w:val="0"/>
          <w:marRight w:val="0"/>
          <w:marTop w:val="0"/>
          <w:marBottom w:val="0"/>
          <w:divBdr>
            <w:top w:val="none" w:sz="0" w:space="0" w:color="auto"/>
            <w:left w:val="none" w:sz="0" w:space="0" w:color="auto"/>
            <w:bottom w:val="none" w:sz="0" w:space="0" w:color="auto"/>
            <w:right w:val="none" w:sz="0" w:space="0" w:color="auto"/>
          </w:divBdr>
          <w:divsChild>
            <w:div w:id="312569742">
              <w:marLeft w:val="0"/>
              <w:marRight w:val="0"/>
              <w:marTop w:val="0"/>
              <w:marBottom w:val="0"/>
              <w:divBdr>
                <w:top w:val="none" w:sz="0" w:space="0" w:color="auto"/>
                <w:left w:val="none" w:sz="0" w:space="0" w:color="auto"/>
                <w:bottom w:val="none" w:sz="0" w:space="0" w:color="auto"/>
                <w:right w:val="none" w:sz="0" w:space="0" w:color="auto"/>
              </w:divBdr>
            </w:div>
          </w:divsChild>
        </w:div>
        <w:div w:id="1387605028">
          <w:marLeft w:val="0"/>
          <w:marRight w:val="0"/>
          <w:marTop w:val="0"/>
          <w:marBottom w:val="0"/>
          <w:divBdr>
            <w:top w:val="none" w:sz="0" w:space="0" w:color="auto"/>
            <w:left w:val="none" w:sz="0" w:space="0" w:color="auto"/>
            <w:bottom w:val="none" w:sz="0" w:space="0" w:color="auto"/>
            <w:right w:val="none" w:sz="0" w:space="0" w:color="auto"/>
          </w:divBdr>
          <w:divsChild>
            <w:div w:id="115953662">
              <w:marLeft w:val="0"/>
              <w:marRight w:val="0"/>
              <w:marTop w:val="0"/>
              <w:marBottom w:val="0"/>
              <w:divBdr>
                <w:top w:val="none" w:sz="0" w:space="0" w:color="auto"/>
                <w:left w:val="none" w:sz="0" w:space="0" w:color="auto"/>
                <w:bottom w:val="none" w:sz="0" w:space="0" w:color="auto"/>
                <w:right w:val="none" w:sz="0" w:space="0" w:color="auto"/>
              </w:divBdr>
            </w:div>
          </w:divsChild>
        </w:div>
        <w:div w:id="1399086936">
          <w:marLeft w:val="0"/>
          <w:marRight w:val="0"/>
          <w:marTop w:val="0"/>
          <w:marBottom w:val="0"/>
          <w:divBdr>
            <w:top w:val="none" w:sz="0" w:space="0" w:color="auto"/>
            <w:left w:val="none" w:sz="0" w:space="0" w:color="auto"/>
            <w:bottom w:val="none" w:sz="0" w:space="0" w:color="auto"/>
            <w:right w:val="none" w:sz="0" w:space="0" w:color="auto"/>
          </w:divBdr>
          <w:divsChild>
            <w:div w:id="1457019952">
              <w:marLeft w:val="0"/>
              <w:marRight w:val="0"/>
              <w:marTop w:val="0"/>
              <w:marBottom w:val="0"/>
              <w:divBdr>
                <w:top w:val="none" w:sz="0" w:space="0" w:color="auto"/>
                <w:left w:val="none" w:sz="0" w:space="0" w:color="auto"/>
                <w:bottom w:val="none" w:sz="0" w:space="0" w:color="auto"/>
                <w:right w:val="none" w:sz="0" w:space="0" w:color="auto"/>
              </w:divBdr>
            </w:div>
          </w:divsChild>
        </w:div>
        <w:div w:id="1405374038">
          <w:marLeft w:val="0"/>
          <w:marRight w:val="0"/>
          <w:marTop w:val="0"/>
          <w:marBottom w:val="0"/>
          <w:divBdr>
            <w:top w:val="none" w:sz="0" w:space="0" w:color="auto"/>
            <w:left w:val="none" w:sz="0" w:space="0" w:color="auto"/>
            <w:bottom w:val="none" w:sz="0" w:space="0" w:color="auto"/>
            <w:right w:val="none" w:sz="0" w:space="0" w:color="auto"/>
          </w:divBdr>
          <w:divsChild>
            <w:div w:id="2025396635">
              <w:marLeft w:val="0"/>
              <w:marRight w:val="0"/>
              <w:marTop w:val="0"/>
              <w:marBottom w:val="0"/>
              <w:divBdr>
                <w:top w:val="none" w:sz="0" w:space="0" w:color="auto"/>
                <w:left w:val="none" w:sz="0" w:space="0" w:color="auto"/>
                <w:bottom w:val="none" w:sz="0" w:space="0" w:color="auto"/>
                <w:right w:val="none" w:sz="0" w:space="0" w:color="auto"/>
              </w:divBdr>
            </w:div>
          </w:divsChild>
        </w:div>
        <w:div w:id="1418289514">
          <w:marLeft w:val="0"/>
          <w:marRight w:val="0"/>
          <w:marTop w:val="0"/>
          <w:marBottom w:val="0"/>
          <w:divBdr>
            <w:top w:val="none" w:sz="0" w:space="0" w:color="auto"/>
            <w:left w:val="none" w:sz="0" w:space="0" w:color="auto"/>
            <w:bottom w:val="none" w:sz="0" w:space="0" w:color="auto"/>
            <w:right w:val="none" w:sz="0" w:space="0" w:color="auto"/>
          </w:divBdr>
          <w:divsChild>
            <w:div w:id="1340498493">
              <w:marLeft w:val="0"/>
              <w:marRight w:val="0"/>
              <w:marTop w:val="0"/>
              <w:marBottom w:val="0"/>
              <w:divBdr>
                <w:top w:val="none" w:sz="0" w:space="0" w:color="auto"/>
                <w:left w:val="none" w:sz="0" w:space="0" w:color="auto"/>
                <w:bottom w:val="none" w:sz="0" w:space="0" w:color="auto"/>
                <w:right w:val="none" w:sz="0" w:space="0" w:color="auto"/>
              </w:divBdr>
            </w:div>
          </w:divsChild>
        </w:div>
        <w:div w:id="1470512258">
          <w:marLeft w:val="0"/>
          <w:marRight w:val="0"/>
          <w:marTop w:val="0"/>
          <w:marBottom w:val="0"/>
          <w:divBdr>
            <w:top w:val="none" w:sz="0" w:space="0" w:color="auto"/>
            <w:left w:val="none" w:sz="0" w:space="0" w:color="auto"/>
            <w:bottom w:val="none" w:sz="0" w:space="0" w:color="auto"/>
            <w:right w:val="none" w:sz="0" w:space="0" w:color="auto"/>
          </w:divBdr>
          <w:divsChild>
            <w:div w:id="1944146819">
              <w:marLeft w:val="0"/>
              <w:marRight w:val="0"/>
              <w:marTop w:val="0"/>
              <w:marBottom w:val="0"/>
              <w:divBdr>
                <w:top w:val="none" w:sz="0" w:space="0" w:color="auto"/>
                <w:left w:val="none" w:sz="0" w:space="0" w:color="auto"/>
                <w:bottom w:val="none" w:sz="0" w:space="0" w:color="auto"/>
                <w:right w:val="none" w:sz="0" w:space="0" w:color="auto"/>
              </w:divBdr>
            </w:div>
          </w:divsChild>
        </w:div>
        <w:div w:id="1534533341">
          <w:marLeft w:val="0"/>
          <w:marRight w:val="0"/>
          <w:marTop w:val="0"/>
          <w:marBottom w:val="0"/>
          <w:divBdr>
            <w:top w:val="none" w:sz="0" w:space="0" w:color="auto"/>
            <w:left w:val="none" w:sz="0" w:space="0" w:color="auto"/>
            <w:bottom w:val="none" w:sz="0" w:space="0" w:color="auto"/>
            <w:right w:val="none" w:sz="0" w:space="0" w:color="auto"/>
          </w:divBdr>
          <w:divsChild>
            <w:div w:id="1654867808">
              <w:marLeft w:val="0"/>
              <w:marRight w:val="0"/>
              <w:marTop w:val="0"/>
              <w:marBottom w:val="0"/>
              <w:divBdr>
                <w:top w:val="none" w:sz="0" w:space="0" w:color="auto"/>
                <w:left w:val="none" w:sz="0" w:space="0" w:color="auto"/>
                <w:bottom w:val="none" w:sz="0" w:space="0" w:color="auto"/>
                <w:right w:val="none" w:sz="0" w:space="0" w:color="auto"/>
              </w:divBdr>
            </w:div>
          </w:divsChild>
        </w:div>
        <w:div w:id="1537818039">
          <w:marLeft w:val="0"/>
          <w:marRight w:val="0"/>
          <w:marTop w:val="0"/>
          <w:marBottom w:val="0"/>
          <w:divBdr>
            <w:top w:val="none" w:sz="0" w:space="0" w:color="auto"/>
            <w:left w:val="none" w:sz="0" w:space="0" w:color="auto"/>
            <w:bottom w:val="none" w:sz="0" w:space="0" w:color="auto"/>
            <w:right w:val="none" w:sz="0" w:space="0" w:color="auto"/>
          </w:divBdr>
          <w:divsChild>
            <w:div w:id="546525232">
              <w:marLeft w:val="0"/>
              <w:marRight w:val="0"/>
              <w:marTop w:val="0"/>
              <w:marBottom w:val="0"/>
              <w:divBdr>
                <w:top w:val="none" w:sz="0" w:space="0" w:color="auto"/>
                <w:left w:val="none" w:sz="0" w:space="0" w:color="auto"/>
                <w:bottom w:val="none" w:sz="0" w:space="0" w:color="auto"/>
                <w:right w:val="none" w:sz="0" w:space="0" w:color="auto"/>
              </w:divBdr>
            </w:div>
          </w:divsChild>
        </w:div>
        <w:div w:id="1572618195">
          <w:marLeft w:val="0"/>
          <w:marRight w:val="0"/>
          <w:marTop w:val="0"/>
          <w:marBottom w:val="0"/>
          <w:divBdr>
            <w:top w:val="none" w:sz="0" w:space="0" w:color="auto"/>
            <w:left w:val="none" w:sz="0" w:space="0" w:color="auto"/>
            <w:bottom w:val="none" w:sz="0" w:space="0" w:color="auto"/>
            <w:right w:val="none" w:sz="0" w:space="0" w:color="auto"/>
          </w:divBdr>
          <w:divsChild>
            <w:div w:id="1462385650">
              <w:marLeft w:val="0"/>
              <w:marRight w:val="0"/>
              <w:marTop w:val="0"/>
              <w:marBottom w:val="0"/>
              <w:divBdr>
                <w:top w:val="none" w:sz="0" w:space="0" w:color="auto"/>
                <w:left w:val="none" w:sz="0" w:space="0" w:color="auto"/>
                <w:bottom w:val="none" w:sz="0" w:space="0" w:color="auto"/>
                <w:right w:val="none" w:sz="0" w:space="0" w:color="auto"/>
              </w:divBdr>
            </w:div>
          </w:divsChild>
        </w:div>
        <w:div w:id="1638759864">
          <w:marLeft w:val="0"/>
          <w:marRight w:val="0"/>
          <w:marTop w:val="0"/>
          <w:marBottom w:val="0"/>
          <w:divBdr>
            <w:top w:val="none" w:sz="0" w:space="0" w:color="auto"/>
            <w:left w:val="none" w:sz="0" w:space="0" w:color="auto"/>
            <w:bottom w:val="none" w:sz="0" w:space="0" w:color="auto"/>
            <w:right w:val="none" w:sz="0" w:space="0" w:color="auto"/>
          </w:divBdr>
          <w:divsChild>
            <w:div w:id="712966467">
              <w:marLeft w:val="0"/>
              <w:marRight w:val="0"/>
              <w:marTop w:val="0"/>
              <w:marBottom w:val="0"/>
              <w:divBdr>
                <w:top w:val="none" w:sz="0" w:space="0" w:color="auto"/>
                <w:left w:val="none" w:sz="0" w:space="0" w:color="auto"/>
                <w:bottom w:val="none" w:sz="0" w:space="0" w:color="auto"/>
                <w:right w:val="none" w:sz="0" w:space="0" w:color="auto"/>
              </w:divBdr>
            </w:div>
            <w:div w:id="951976791">
              <w:marLeft w:val="0"/>
              <w:marRight w:val="0"/>
              <w:marTop w:val="0"/>
              <w:marBottom w:val="0"/>
              <w:divBdr>
                <w:top w:val="none" w:sz="0" w:space="0" w:color="auto"/>
                <w:left w:val="none" w:sz="0" w:space="0" w:color="auto"/>
                <w:bottom w:val="none" w:sz="0" w:space="0" w:color="auto"/>
                <w:right w:val="none" w:sz="0" w:space="0" w:color="auto"/>
              </w:divBdr>
            </w:div>
          </w:divsChild>
        </w:div>
        <w:div w:id="1642688916">
          <w:marLeft w:val="0"/>
          <w:marRight w:val="0"/>
          <w:marTop w:val="0"/>
          <w:marBottom w:val="0"/>
          <w:divBdr>
            <w:top w:val="none" w:sz="0" w:space="0" w:color="auto"/>
            <w:left w:val="none" w:sz="0" w:space="0" w:color="auto"/>
            <w:bottom w:val="none" w:sz="0" w:space="0" w:color="auto"/>
            <w:right w:val="none" w:sz="0" w:space="0" w:color="auto"/>
          </w:divBdr>
          <w:divsChild>
            <w:div w:id="1421946068">
              <w:marLeft w:val="0"/>
              <w:marRight w:val="0"/>
              <w:marTop w:val="0"/>
              <w:marBottom w:val="0"/>
              <w:divBdr>
                <w:top w:val="none" w:sz="0" w:space="0" w:color="auto"/>
                <w:left w:val="none" w:sz="0" w:space="0" w:color="auto"/>
                <w:bottom w:val="none" w:sz="0" w:space="0" w:color="auto"/>
                <w:right w:val="none" w:sz="0" w:space="0" w:color="auto"/>
              </w:divBdr>
            </w:div>
          </w:divsChild>
        </w:div>
        <w:div w:id="1649436415">
          <w:marLeft w:val="0"/>
          <w:marRight w:val="0"/>
          <w:marTop w:val="0"/>
          <w:marBottom w:val="0"/>
          <w:divBdr>
            <w:top w:val="none" w:sz="0" w:space="0" w:color="auto"/>
            <w:left w:val="none" w:sz="0" w:space="0" w:color="auto"/>
            <w:bottom w:val="none" w:sz="0" w:space="0" w:color="auto"/>
            <w:right w:val="none" w:sz="0" w:space="0" w:color="auto"/>
          </w:divBdr>
          <w:divsChild>
            <w:div w:id="925769703">
              <w:marLeft w:val="0"/>
              <w:marRight w:val="0"/>
              <w:marTop w:val="0"/>
              <w:marBottom w:val="0"/>
              <w:divBdr>
                <w:top w:val="none" w:sz="0" w:space="0" w:color="auto"/>
                <w:left w:val="none" w:sz="0" w:space="0" w:color="auto"/>
                <w:bottom w:val="none" w:sz="0" w:space="0" w:color="auto"/>
                <w:right w:val="none" w:sz="0" w:space="0" w:color="auto"/>
              </w:divBdr>
            </w:div>
            <w:div w:id="1230309321">
              <w:marLeft w:val="0"/>
              <w:marRight w:val="0"/>
              <w:marTop w:val="0"/>
              <w:marBottom w:val="0"/>
              <w:divBdr>
                <w:top w:val="none" w:sz="0" w:space="0" w:color="auto"/>
                <w:left w:val="none" w:sz="0" w:space="0" w:color="auto"/>
                <w:bottom w:val="none" w:sz="0" w:space="0" w:color="auto"/>
                <w:right w:val="none" w:sz="0" w:space="0" w:color="auto"/>
              </w:divBdr>
            </w:div>
          </w:divsChild>
        </w:div>
        <w:div w:id="1651054188">
          <w:marLeft w:val="0"/>
          <w:marRight w:val="0"/>
          <w:marTop w:val="0"/>
          <w:marBottom w:val="0"/>
          <w:divBdr>
            <w:top w:val="none" w:sz="0" w:space="0" w:color="auto"/>
            <w:left w:val="none" w:sz="0" w:space="0" w:color="auto"/>
            <w:bottom w:val="none" w:sz="0" w:space="0" w:color="auto"/>
            <w:right w:val="none" w:sz="0" w:space="0" w:color="auto"/>
          </w:divBdr>
          <w:divsChild>
            <w:div w:id="1588490968">
              <w:marLeft w:val="0"/>
              <w:marRight w:val="0"/>
              <w:marTop w:val="0"/>
              <w:marBottom w:val="0"/>
              <w:divBdr>
                <w:top w:val="none" w:sz="0" w:space="0" w:color="auto"/>
                <w:left w:val="none" w:sz="0" w:space="0" w:color="auto"/>
                <w:bottom w:val="none" w:sz="0" w:space="0" w:color="auto"/>
                <w:right w:val="none" w:sz="0" w:space="0" w:color="auto"/>
              </w:divBdr>
            </w:div>
          </w:divsChild>
        </w:div>
        <w:div w:id="1697270084">
          <w:marLeft w:val="0"/>
          <w:marRight w:val="0"/>
          <w:marTop w:val="0"/>
          <w:marBottom w:val="0"/>
          <w:divBdr>
            <w:top w:val="none" w:sz="0" w:space="0" w:color="auto"/>
            <w:left w:val="none" w:sz="0" w:space="0" w:color="auto"/>
            <w:bottom w:val="none" w:sz="0" w:space="0" w:color="auto"/>
            <w:right w:val="none" w:sz="0" w:space="0" w:color="auto"/>
          </w:divBdr>
          <w:divsChild>
            <w:div w:id="2013558775">
              <w:marLeft w:val="0"/>
              <w:marRight w:val="0"/>
              <w:marTop w:val="0"/>
              <w:marBottom w:val="0"/>
              <w:divBdr>
                <w:top w:val="none" w:sz="0" w:space="0" w:color="auto"/>
                <w:left w:val="none" w:sz="0" w:space="0" w:color="auto"/>
                <w:bottom w:val="none" w:sz="0" w:space="0" w:color="auto"/>
                <w:right w:val="none" w:sz="0" w:space="0" w:color="auto"/>
              </w:divBdr>
            </w:div>
          </w:divsChild>
        </w:div>
        <w:div w:id="1708531551">
          <w:marLeft w:val="0"/>
          <w:marRight w:val="0"/>
          <w:marTop w:val="0"/>
          <w:marBottom w:val="0"/>
          <w:divBdr>
            <w:top w:val="none" w:sz="0" w:space="0" w:color="auto"/>
            <w:left w:val="none" w:sz="0" w:space="0" w:color="auto"/>
            <w:bottom w:val="none" w:sz="0" w:space="0" w:color="auto"/>
            <w:right w:val="none" w:sz="0" w:space="0" w:color="auto"/>
          </w:divBdr>
          <w:divsChild>
            <w:div w:id="87429374">
              <w:marLeft w:val="0"/>
              <w:marRight w:val="0"/>
              <w:marTop w:val="0"/>
              <w:marBottom w:val="0"/>
              <w:divBdr>
                <w:top w:val="none" w:sz="0" w:space="0" w:color="auto"/>
                <w:left w:val="none" w:sz="0" w:space="0" w:color="auto"/>
                <w:bottom w:val="none" w:sz="0" w:space="0" w:color="auto"/>
                <w:right w:val="none" w:sz="0" w:space="0" w:color="auto"/>
              </w:divBdr>
            </w:div>
          </w:divsChild>
        </w:div>
        <w:div w:id="1712267293">
          <w:marLeft w:val="0"/>
          <w:marRight w:val="0"/>
          <w:marTop w:val="0"/>
          <w:marBottom w:val="0"/>
          <w:divBdr>
            <w:top w:val="none" w:sz="0" w:space="0" w:color="auto"/>
            <w:left w:val="none" w:sz="0" w:space="0" w:color="auto"/>
            <w:bottom w:val="none" w:sz="0" w:space="0" w:color="auto"/>
            <w:right w:val="none" w:sz="0" w:space="0" w:color="auto"/>
          </w:divBdr>
          <w:divsChild>
            <w:div w:id="44766556">
              <w:marLeft w:val="0"/>
              <w:marRight w:val="0"/>
              <w:marTop w:val="0"/>
              <w:marBottom w:val="0"/>
              <w:divBdr>
                <w:top w:val="none" w:sz="0" w:space="0" w:color="auto"/>
                <w:left w:val="none" w:sz="0" w:space="0" w:color="auto"/>
                <w:bottom w:val="none" w:sz="0" w:space="0" w:color="auto"/>
                <w:right w:val="none" w:sz="0" w:space="0" w:color="auto"/>
              </w:divBdr>
            </w:div>
          </w:divsChild>
        </w:div>
        <w:div w:id="1717855528">
          <w:marLeft w:val="0"/>
          <w:marRight w:val="0"/>
          <w:marTop w:val="0"/>
          <w:marBottom w:val="0"/>
          <w:divBdr>
            <w:top w:val="none" w:sz="0" w:space="0" w:color="auto"/>
            <w:left w:val="none" w:sz="0" w:space="0" w:color="auto"/>
            <w:bottom w:val="none" w:sz="0" w:space="0" w:color="auto"/>
            <w:right w:val="none" w:sz="0" w:space="0" w:color="auto"/>
          </w:divBdr>
          <w:divsChild>
            <w:div w:id="185562076">
              <w:marLeft w:val="0"/>
              <w:marRight w:val="0"/>
              <w:marTop w:val="0"/>
              <w:marBottom w:val="0"/>
              <w:divBdr>
                <w:top w:val="none" w:sz="0" w:space="0" w:color="auto"/>
                <w:left w:val="none" w:sz="0" w:space="0" w:color="auto"/>
                <w:bottom w:val="none" w:sz="0" w:space="0" w:color="auto"/>
                <w:right w:val="none" w:sz="0" w:space="0" w:color="auto"/>
              </w:divBdr>
            </w:div>
          </w:divsChild>
        </w:div>
        <w:div w:id="1728335630">
          <w:marLeft w:val="0"/>
          <w:marRight w:val="0"/>
          <w:marTop w:val="0"/>
          <w:marBottom w:val="0"/>
          <w:divBdr>
            <w:top w:val="none" w:sz="0" w:space="0" w:color="auto"/>
            <w:left w:val="none" w:sz="0" w:space="0" w:color="auto"/>
            <w:bottom w:val="none" w:sz="0" w:space="0" w:color="auto"/>
            <w:right w:val="none" w:sz="0" w:space="0" w:color="auto"/>
          </w:divBdr>
          <w:divsChild>
            <w:div w:id="2040934816">
              <w:marLeft w:val="0"/>
              <w:marRight w:val="0"/>
              <w:marTop w:val="0"/>
              <w:marBottom w:val="0"/>
              <w:divBdr>
                <w:top w:val="none" w:sz="0" w:space="0" w:color="auto"/>
                <w:left w:val="none" w:sz="0" w:space="0" w:color="auto"/>
                <w:bottom w:val="none" w:sz="0" w:space="0" w:color="auto"/>
                <w:right w:val="none" w:sz="0" w:space="0" w:color="auto"/>
              </w:divBdr>
            </w:div>
          </w:divsChild>
        </w:div>
        <w:div w:id="1760902029">
          <w:marLeft w:val="0"/>
          <w:marRight w:val="0"/>
          <w:marTop w:val="0"/>
          <w:marBottom w:val="0"/>
          <w:divBdr>
            <w:top w:val="none" w:sz="0" w:space="0" w:color="auto"/>
            <w:left w:val="none" w:sz="0" w:space="0" w:color="auto"/>
            <w:bottom w:val="none" w:sz="0" w:space="0" w:color="auto"/>
            <w:right w:val="none" w:sz="0" w:space="0" w:color="auto"/>
          </w:divBdr>
          <w:divsChild>
            <w:div w:id="1253011116">
              <w:marLeft w:val="0"/>
              <w:marRight w:val="0"/>
              <w:marTop w:val="0"/>
              <w:marBottom w:val="0"/>
              <w:divBdr>
                <w:top w:val="none" w:sz="0" w:space="0" w:color="auto"/>
                <w:left w:val="none" w:sz="0" w:space="0" w:color="auto"/>
                <w:bottom w:val="none" w:sz="0" w:space="0" w:color="auto"/>
                <w:right w:val="none" w:sz="0" w:space="0" w:color="auto"/>
              </w:divBdr>
            </w:div>
            <w:div w:id="1650937426">
              <w:marLeft w:val="0"/>
              <w:marRight w:val="0"/>
              <w:marTop w:val="0"/>
              <w:marBottom w:val="0"/>
              <w:divBdr>
                <w:top w:val="none" w:sz="0" w:space="0" w:color="auto"/>
                <w:left w:val="none" w:sz="0" w:space="0" w:color="auto"/>
                <w:bottom w:val="none" w:sz="0" w:space="0" w:color="auto"/>
                <w:right w:val="none" w:sz="0" w:space="0" w:color="auto"/>
              </w:divBdr>
            </w:div>
          </w:divsChild>
        </w:div>
        <w:div w:id="1761756836">
          <w:marLeft w:val="0"/>
          <w:marRight w:val="0"/>
          <w:marTop w:val="0"/>
          <w:marBottom w:val="0"/>
          <w:divBdr>
            <w:top w:val="none" w:sz="0" w:space="0" w:color="auto"/>
            <w:left w:val="none" w:sz="0" w:space="0" w:color="auto"/>
            <w:bottom w:val="none" w:sz="0" w:space="0" w:color="auto"/>
            <w:right w:val="none" w:sz="0" w:space="0" w:color="auto"/>
          </w:divBdr>
          <w:divsChild>
            <w:div w:id="576593207">
              <w:marLeft w:val="0"/>
              <w:marRight w:val="0"/>
              <w:marTop w:val="0"/>
              <w:marBottom w:val="0"/>
              <w:divBdr>
                <w:top w:val="none" w:sz="0" w:space="0" w:color="auto"/>
                <w:left w:val="none" w:sz="0" w:space="0" w:color="auto"/>
                <w:bottom w:val="none" w:sz="0" w:space="0" w:color="auto"/>
                <w:right w:val="none" w:sz="0" w:space="0" w:color="auto"/>
              </w:divBdr>
            </w:div>
          </w:divsChild>
        </w:div>
        <w:div w:id="1783379028">
          <w:marLeft w:val="0"/>
          <w:marRight w:val="0"/>
          <w:marTop w:val="0"/>
          <w:marBottom w:val="0"/>
          <w:divBdr>
            <w:top w:val="none" w:sz="0" w:space="0" w:color="auto"/>
            <w:left w:val="none" w:sz="0" w:space="0" w:color="auto"/>
            <w:bottom w:val="none" w:sz="0" w:space="0" w:color="auto"/>
            <w:right w:val="none" w:sz="0" w:space="0" w:color="auto"/>
          </w:divBdr>
          <w:divsChild>
            <w:div w:id="547449931">
              <w:marLeft w:val="0"/>
              <w:marRight w:val="0"/>
              <w:marTop w:val="0"/>
              <w:marBottom w:val="0"/>
              <w:divBdr>
                <w:top w:val="none" w:sz="0" w:space="0" w:color="auto"/>
                <w:left w:val="none" w:sz="0" w:space="0" w:color="auto"/>
                <w:bottom w:val="none" w:sz="0" w:space="0" w:color="auto"/>
                <w:right w:val="none" w:sz="0" w:space="0" w:color="auto"/>
              </w:divBdr>
            </w:div>
            <w:div w:id="751506613">
              <w:marLeft w:val="0"/>
              <w:marRight w:val="0"/>
              <w:marTop w:val="0"/>
              <w:marBottom w:val="0"/>
              <w:divBdr>
                <w:top w:val="none" w:sz="0" w:space="0" w:color="auto"/>
                <w:left w:val="none" w:sz="0" w:space="0" w:color="auto"/>
                <w:bottom w:val="none" w:sz="0" w:space="0" w:color="auto"/>
                <w:right w:val="none" w:sz="0" w:space="0" w:color="auto"/>
              </w:divBdr>
            </w:div>
          </w:divsChild>
        </w:div>
        <w:div w:id="1819034865">
          <w:marLeft w:val="0"/>
          <w:marRight w:val="0"/>
          <w:marTop w:val="0"/>
          <w:marBottom w:val="0"/>
          <w:divBdr>
            <w:top w:val="none" w:sz="0" w:space="0" w:color="auto"/>
            <w:left w:val="none" w:sz="0" w:space="0" w:color="auto"/>
            <w:bottom w:val="none" w:sz="0" w:space="0" w:color="auto"/>
            <w:right w:val="none" w:sz="0" w:space="0" w:color="auto"/>
          </w:divBdr>
          <w:divsChild>
            <w:div w:id="956370197">
              <w:marLeft w:val="0"/>
              <w:marRight w:val="0"/>
              <w:marTop w:val="0"/>
              <w:marBottom w:val="0"/>
              <w:divBdr>
                <w:top w:val="none" w:sz="0" w:space="0" w:color="auto"/>
                <w:left w:val="none" w:sz="0" w:space="0" w:color="auto"/>
                <w:bottom w:val="none" w:sz="0" w:space="0" w:color="auto"/>
                <w:right w:val="none" w:sz="0" w:space="0" w:color="auto"/>
              </w:divBdr>
            </w:div>
          </w:divsChild>
        </w:div>
        <w:div w:id="1849632932">
          <w:marLeft w:val="0"/>
          <w:marRight w:val="0"/>
          <w:marTop w:val="0"/>
          <w:marBottom w:val="0"/>
          <w:divBdr>
            <w:top w:val="none" w:sz="0" w:space="0" w:color="auto"/>
            <w:left w:val="none" w:sz="0" w:space="0" w:color="auto"/>
            <w:bottom w:val="none" w:sz="0" w:space="0" w:color="auto"/>
            <w:right w:val="none" w:sz="0" w:space="0" w:color="auto"/>
          </w:divBdr>
          <w:divsChild>
            <w:div w:id="357631079">
              <w:marLeft w:val="0"/>
              <w:marRight w:val="0"/>
              <w:marTop w:val="0"/>
              <w:marBottom w:val="0"/>
              <w:divBdr>
                <w:top w:val="none" w:sz="0" w:space="0" w:color="auto"/>
                <w:left w:val="none" w:sz="0" w:space="0" w:color="auto"/>
                <w:bottom w:val="none" w:sz="0" w:space="0" w:color="auto"/>
                <w:right w:val="none" w:sz="0" w:space="0" w:color="auto"/>
              </w:divBdr>
            </w:div>
            <w:div w:id="1198471840">
              <w:marLeft w:val="0"/>
              <w:marRight w:val="0"/>
              <w:marTop w:val="0"/>
              <w:marBottom w:val="0"/>
              <w:divBdr>
                <w:top w:val="none" w:sz="0" w:space="0" w:color="auto"/>
                <w:left w:val="none" w:sz="0" w:space="0" w:color="auto"/>
                <w:bottom w:val="none" w:sz="0" w:space="0" w:color="auto"/>
                <w:right w:val="none" w:sz="0" w:space="0" w:color="auto"/>
              </w:divBdr>
            </w:div>
          </w:divsChild>
        </w:div>
        <w:div w:id="1851479392">
          <w:marLeft w:val="0"/>
          <w:marRight w:val="0"/>
          <w:marTop w:val="0"/>
          <w:marBottom w:val="0"/>
          <w:divBdr>
            <w:top w:val="none" w:sz="0" w:space="0" w:color="auto"/>
            <w:left w:val="none" w:sz="0" w:space="0" w:color="auto"/>
            <w:bottom w:val="none" w:sz="0" w:space="0" w:color="auto"/>
            <w:right w:val="none" w:sz="0" w:space="0" w:color="auto"/>
          </w:divBdr>
          <w:divsChild>
            <w:div w:id="1890337256">
              <w:marLeft w:val="0"/>
              <w:marRight w:val="0"/>
              <w:marTop w:val="0"/>
              <w:marBottom w:val="0"/>
              <w:divBdr>
                <w:top w:val="none" w:sz="0" w:space="0" w:color="auto"/>
                <w:left w:val="none" w:sz="0" w:space="0" w:color="auto"/>
                <w:bottom w:val="none" w:sz="0" w:space="0" w:color="auto"/>
                <w:right w:val="none" w:sz="0" w:space="0" w:color="auto"/>
              </w:divBdr>
            </w:div>
          </w:divsChild>
        </w:div>
        <w:div w:id="1868903480">
          <w:marLeft w:val="0"/>
          <w:marRight w:val="0"/>
          <w:marTop w:val="0"/>
          <w:marBottom w:val="0"/>
          <w:divBdr>
            <w:top w:val="none" w:sz="0" w:space="0" w:color="auto"/>
            <w:left w:val="none" w:sz="0" w:space="0" w:color="auto"/>
            <w:bottom w:val="none" w:sz="0" w:space="0" w:color="auto"/>
            <w:right w:val="none" w:sz="0" w:space="0" w:color="auto"/>
          </w:divBdr>
          <w:divsChild>
            <w:div w:id="807285371">
              <w:marLeft w:val="0"/>
              <w:marRight w:val="0"/>
              <w:marTop w:val="0"/>
              <w:marBottom w:val="0"/>
              <w:divBdr>
                <w:top w:val="none" w:sz="0" w:space="0" w:color="auto"/>
                <w:left w:val="none" w:sz="0" w:space="0" w:color="auto"/>
                <w:bottom w:val="none" w:sz="0" w:space="0" w:color="auto"/>
                <w:right w:val="none" w:sz="0" w:space="0" w:color="auto"/>
              </w:divBdr>
            </w:div>
            <w:div w:id="1113475330">
              <w:marLeft w:val="0"/>
              <w:marRight w:val="0"/>
              <w:marTop w:val="0"/>
              <w:marBottom w:val="0"/>
              <w:divBdr>
                <w:top w:val="none" w:sz="0" w:space="0" w:color="auto"/>
                <w:left w:val="none" w:sz="0" w:space="0" w:color="auto"/>
                <w:bottom w:val="none" w:sz="0" w:space="0" w:color="auto"/>
                <w:right w:val="none" w:sz="0" w:space="0" w:color="auto"/>
              </w:divBdr>
            </w:div>
          </w:divsChild>
        </w:div>
        <w:div w:id="1875191026">
          <w:marLeft w:val="0"/>
          <w:marRight w:val="0"/>
          <w:marTop w:val="0"/>
          <w:marBottom w:val="0"/>
          <w:divBdr>
            <w:top w:val="none" w:sz="0" w:space="0" w:color="auto"/>
            <w:left w:val="none" w:sz="0" w:space="0" w:color="auto"/>
            <w:bottom w:val="none" w:sz="0" w:space="0" w:color="auto"/>
            <w:right w:val="none" w:sz="0" w:space="0" w:color="auto"/>
          </w:divBdr>
          <w:divsChild>
            <w:div w:id="1786925875">
              <w:marLeft w:val="0"/>
              <w:marRight w:val="0"/>
              <w:marTop w:val="0"/>
              <w:marBottom w:val="0"/>
              <w:divBdr>
                <w:top w:val="none" w:sz="0" w:space="0" w:color="auto"/>
                <w:left w:val="none" w:sz="0" w:space="0" w:color="auto"/>
                <w:bottom w:val="none" w:sz="0" w:space="0" w:color="auto"/>
                <w:right w:val="none" w:sz="0" w:space="0" w:color="auto"/>
              </w:divBdr>
            </w:div>
          </w:divsChild>
        </w:div>
        <w:div w:id="1912083807">
          <w:marLeft w:val="0"/>
          <w:marRight w:val="0"/>
          <w:marTop w:val="0"/>
          <w:marBottom w:val="0"/>
          <w:divBdr>
            <w:top w:val="none" w:sz="0" w:space="0" w:color="auto"/>
            <w:left w:val="none" w:sz="0" w:space="0" w:color="auto"/>
            <w:bottom w:val="none" w:sz="0" w:space="0" w:color="auto"/>
            <w:right w:val="none" w:sz="0" w:space="0" w:color="auto"/>
          </w:divBdr>
          <w:divsChild>
            <w:div w:id="610094602">
              <w:marLeft w:val="0"/>
              <w:marRight w:val="0"/>
              <w:marTop w:val="0"/>
              <w:marBottom w:val="0"/>
              <w:divBdr>
                <w:top w:val="none" w:sz="0" w:space="0" w:color="auto"/>
                <w:left w:val="none" w:sz="0" w:space="0" w:color="auto"/>
                <w:bottom w:val="none" w:sz="0" w:space="0" w:color="auto"/>
                <w:right w:val="none" w:sz="0" w:space="0" w:color="auto"/>
              </w:divBdr>
            </w:div>
          </w:divsChild>
        </w:div>
        <w:div w:id="1928660154">
          <w:marLeft w:val="0"/>
          <w:marRight w:val="0"/>
          <w:marTop w:val="0"/>
          <w:marBottom w:val="0"/>
          <w:divBdr>
            <w:top w:val="none" w:sz="0" w:space="0" w:color="auto"/>
            <w:left w:val="none" w:sz="0" w:space="0" w:color="auto"/>
            <w:bottom w:val="none" w:sz="0" w:space="0" w:color="auto"/>
            <w:right w:val="none" w:sz="0" w:space="0" w:color="auto"/>
          </w:divBdr>
          <w:divsChild>
            <w:div w:id="2064450109">
              <w:marLeft w:val="0"/>
              <w:marRight w:val="0"/>
              <w:marTop w:val="0"/>
              <w:marBottom w:val="0"/>
              <w:divBdr>
                <w:top w:val="none" w:sz="0" w:space="0" w:color="auto"/>
                <w:left w:val="none" w:sz="0" w:space="0" w:color="auto"/>
                <w:bottom w:val="none" w:sz="0" w:space="0" w:color="auto"/>
                <w:right w:val="none" w:sz="0" w:space="0" w:color="auto"/>
              </w:divBdr>
            </w:div>
          </w:divsChild>
        </w:div>
        <w:div w:id="1938169152">
          <w:marLeft w:val="0"/>
          <w:marRight w:val="0"/>
          <w:marTop w:val="0"/>
          <w:marBottom w:val="0"/>
          <w:divBdr>
            <w:top w:val="none" w:sz="0" w:space="0" w:color="auto"/>
            <w:left w:val="none" w:sz="0" w:space="0" w:color="auto"/>
            <w:bottom w:val="none" w:sz="0" w:space="0" w:color="auto"/>
            <w:right w:val="none" w:sz="0" w:space="0" w:color="auto"/>
          </w:divBdr>
          <w:divsChild>
            <w:div w:id="778066329">
              <w:marLeft w:val="0"/>
              <w:marRight w:val="0"/>
              <w:marTop w:val="0"/>
              <w:marBottom w:val="0"/>
              <w:divBdr>
                <w:top w:val="none" w:sz="0" w:space="0" w:color="auto"/>
                <w:left w:val="none" w:sz="0" w:space="0" w:color="auto"/>
                <w:bottom w:val="none" w:sz="0" w:space="0" w:color="auto"/>
                <w:right w:val="none" w:sz="0" w:space="0" w:color="auto"/>
              </w:divBdr>
            </w:div>
          </w:divsChild>
        </w:div>
        <w:div w:id="1964534255">
          <w:marLeft w:val="0"/>
          <w:marRight w:val="0"/>
          <w:marTop w:val="0"/>
          <w:marBottom w:val="0"/>
          <w:divBdr>
            <w:top w:val="none" w:sz="0" w:space="0" w:color="auto"/>
            <w:left w:val="none" w:sz="0" w:space="0" w:color="auto"/>
            <w:bottom w:val="none" w:sz="0" w:space="0" w:color="auto"/>
            <w:right w:val="none" w:sz="0" w:space="0" w:color="auto"/>
          </w:divBdr>
          <w:divsChild>
            <w:div w:id="2141418360">
              <w:marLeft w:val="0"/>
              <w:marRight w:val="0"/>
              <w:marTop w:val="0"/>
              <w:marBottom w:val="0"/>
              <w:divBdr>
                <w:top w:val="none" w:sz="0" w:space="0" w:color="auto"/>
                <w:left w:val="none" w:sz="0" w:space="0" w:color="auto"/>
                <w:bottom w:val="none" w:sz="0" w:space="0" w:color="auto"/>
                <w:right w:val="none" w:sz="0" w:space="0" w:color="auto"/>
              </w:divBdr>
            </w:div>
          </w:divsChild>
        </w:div>
        <w:div w:id="1999261359">
          <w:marLeft w:val="0"/>
          <w:marRight w:val="0"/>
          <w:marTop w:val="0"/>
          <w:marBottom w:val="0"/>
          <w:divBdr>
            <w:top w:val="none" w:sz="0" w:space="0" w:color="auto"/>
            <w:left w:val="none" w:sz="0" w:space="0" w:color="auto"/>
            <w:bottom w:val="none" w:sz="0" w:space="0" w:color="auto"/>
            <w:right w:val="none" w:sz="0" w:space="0" w:color="auto"/>
          </w:divBdr>
          <w:divsChild>
            <w:div w:id="461075087">
              <w:marLeft w:val="0"/>
              <w:marRight w:val="0"/>
              <w:marTop w:val="0"/>
              <w:marBottom w:val="0"/>
              <w:divBdr>
                <w:top w:val="none" w:sz="0" w:space="0" w:color="auto"/>
                <w:left w:val="none" w:sz="0" w:space="0" w:color="auto"/>
                <w:bottom w:val="none" w:sz="0" w:space="0" w:color="auto"/>
                <w:right w:val="none" w:sz="0" w:space="0" w:color="auto"/>
              </w:divBdr>
            </w:div>
          </w:divsChild>
        </w:div>
        <w:div w:id="2000692296">
          <w:marLeft w:val="0"/>
          <w:marRight w:val="0"/>
          <w:marTop w:val="0"/>
          <w:marBottom w:val="0"/>
          <w:divBdr>
            <w:top w:val="none" w:sz="0" w:space="0" w:color="auto"/>
            <w:left w:val="none" w:sz="0" w:space="0" w:color="auto"/>
            <w:bottom w:val="none" w:sz="0" w:space="0" w:color="auto"/>
            <w:right w:val="none" w:sz="0" w:space="0" w:color="auto"/>
          </w:divBdr>
          <w:divsChild>
            <w:div w:id="1049961201">
              <w:marLeft w:val="0"/>
              <w:marRight w:val="0"/>
              <w:marTop w:val="0"/>
              <w:marBottom w:val="0"/>
              <w:divBdr>
                <w:top w:val="none" w:sz="0" w:space="0" w:color="auto"/>
                <w:left w:val="none" w:sz="0" w:space="0" w:color="auto"/>
                <w:bottom w:val="none" w:sz="0" w:space="0" w:color="auto"/>
                <w:right w:val="none" w:sz="0" w:space="0" w:color="auto"/>
              </w:divBdr>
            </w:div>
          </w:divsChild>
        </w:div>
        <w:div w:id="2001081345">
          <w:marLeft w:val="0"/>
          <w:marRight w:val="0"/>
          <w:marTop w:val="0"/>
          <w:marBottom w:val="0"/>
          <w:divBdr>
            <w:top w:val="none" w:sz="0" w:space="0" w:color="auto"/>
            <w:left w:val="none" w:sz="0" w:space="0" w:color="auto"/>
            <w:bottom w:val="none" w:sz="0" w:space="0" w:color="auto"/>
            <w:right w:val="none" w:sz="0" w:space="0" w:color="auto"/>
          </w:divBdr>
          <w:divsChild>
            <w:div w:id="1199588620">
              <w:marLeft w:val="0"/>
              <w:marRight w:val="0"/>
              <w:marTop w:val="0"/>
              <w:marBottom w:val="0"/>
              <w:divBdr>
                <w:top w:val="none" w:sz="0" w:space="0" w:color="auto"/>
                <w:left w:val="none" w:sz="0" w:space="0" w:color="auto"/>
                <w:bottom w:val="none" w:sz="0" w:space="0" w:color="auto"/>
                <w:right w:val="none" w:sz="0" w:space="0" w:color="auto"/>
              </w:divBdr>
            </w:div>
          </w:divsChild>
        </w:div>
        <w:div w:id="2028752573">
          <w:marLeft w:val="0"/>
          <w:marRight w:val="0"/>
          <w:marTop w:val="0"/>
          <w:marBottom w:val="0"/>
          <w:divBdr>
            <w:top w:val="none" w:sz="0" w:space="0" w:color="auto"/>
            <w:left w:val="none" w:sz="0" w:space="0" w:color="auto"/>
            <w:bottom w:val="none" w:sz="0" w:space="0" w:color="auto"/>
            <w:right w:val="none" w:sz="0" w:space="0" w:color="auto"/>
          </w:divBdr>
          <w:divsChild>
            <w:div w:id="1185941798">
              <w:marLeft w:val="0"/>
              <w:marRight w:val="0"/>
              <w:marTop w:val="0"/>
              <w:marBottom w:val="0"/>
              <w:divBdr>
                <w:top w:val="none" w:sz="0" w:space="0" w:color="auto"/>
                <w:left w:val="none" w:sz="0" w:space="0" w:color="auto"/>
                <w:bottom w:val="none" w:sz="0" w:space="0" w:color="auto"/>
                <w:right w:val="none" w:sz="0" w:space="0" w:color="auto"/>
              </w:divBdr>
            </w:div>
          </w:divsChild>
        </w:div>
        <w:div w:id="2037852417">
          <w:marLeft w:val="0"/>
          <w:marRight w:val="0"/>
          <w:marTop w:val="0"/>
          <w:marBottom w:val="0"/>
          <w:divBdr>
            <w:top w:val="none" w:sz="0" w:space="0" w:color="auto"/>
            <w:left w:val="none" w:sz="0" w:space="0" w:color="auto"/>
            <w:bottom w:val="none" w:sz="0" w:space="0" w:color="auto"/>
            <w:right w:val="none" w:sz="0" w:space="0" w:color="auto"/>
          </w:divBdr>
          <w:divsChild>
            <w:div w:id="997154405">
              <w:marLeft w:val="0"/>
              <w:marRight w:val="0"/>
              <w:marTop w:val="0"/>
              <w:marBottom w:val="0"/>
              <w:divBdr>
                <w:top w:val="none" w:sz="0" w:space="0" w:color="auto"/>
                <w:left w:val="none" w:sz="0" w:space="0" w:color="auto"/>
                <w:bottom w:val="none" w:sz="0" w:space="0" w:color="auto"/>
                <w:right w:val="none" w:sz="0" w:space="0" w:color="auto"/>
              </w:divBdr>
            </w:div>
          </w:divsChild>
        </w:div>
        <w:div w:id="2043288113">
          <w:marLeft w:val="0"/>
          <w:marRight w:val="0"/>
          <w:marTop w:val="0"/>
          <w:marBottom w:val="0"/>
          <w:divBdr>
            <w:top w:val="none" w:sz="0" w:space="0" w:color="auto"/>
            <w:left w:val="none" w:sz="0" w:space="0" w:color="auto"/>
            <w:bottom w:val="none" w:sz="0" w:space="0" w:color="auto"/>
            <w:right w:val="none" w:sz="0" w:space="0" w:color="auto"/>
          </w:divBdr>
          <w:divsChild>
            <w:div w:id="2080057173">
              <w:marLeft w:val="0"/>
              <w:marRight w:val="0"/>
              <w:marTop w:val="0"/>
              <w:marBottom w:val="0"/>
              <w:divBdr>
                <w:top w:val="none" w:sz="0" w:space="0" w:color="auto"/>
                <w:left w:val="none" w:sz="0" w:space="0" w:color="auto"/>
                <w:bottom w:val="none" w:sz="0" w:space="0" w:color="auto"/>
                <w:right w:val="none" w:sz="0" w:space="0" w:color="auto"/>
              </w:divBdr>
            </w:div>
          </w:divsChild>
        </w:div>
        <w:div w:id="2051026031">
          <w:marLeft w:val="0"/>
          <w:marRight w:val="0"/>
          <w:marTop w:val="0"/>
          <w:marBottom w:val="0"/>
          <w:divBdr>
            <w:top w:val="none" w:sz="0" w:space="0" w:color="auto"/>
            <w:left w:val="none" w:sz="0" w:space="0" w:color="auto"/>
            <w:bottom w:val="none" w:sz="0" w:space="0" w:color="auto"/>
            <w:right w:val="none" w:sz="0" w:space="0" w:color="auto"/>
          </w:divBdr>
          <w:divsChild>
            <w:div w:id="290207678">
              <w:marLeft w:val="0"/>
              <w:marRight w:val="0"/>
              <w:marTop w:val="0"/>
              <w:marBottom w:val="0"/>
              <w:divBdr>
                <w:top w:val="none" w:sz="0" w:space="0" w:color="auto"/>
                <w:left w:val="none" w:sz="0" w:space="0" w:color="auto"/>
                <w:bottom w:val="none" w:sz="0" w:space="0" w:color="auto"/>
                <w:right w:val="none" w:sz="0" w:space="0" w:color="auto"/>
              </w:divBdr>
            </w:div>
          </w:divsChild>
        </w:div>
        <w:div w:id="2055032544">
          <w:marLeft w:val="0"/>
          <w:marRight w:val="0"/>
          <w:marTop w:val="0"/>
          <w:marBottom w:val="0"/>
          <w:divBdr>
            <w:top w:val="none" w:sz="0" w:space="0" w:color="auto"/>
            <w:left w:val="none" w:sz="0" w:space="0" w:color="auto"/>
            <w:bottom w:val="none" w:sz="0" w:space="0" w:color="auto"/>
            <w:right w:val="none" w:sz="0" w:space="0" w:color="auto"/>
          </w:divBdr>
          <w:divsChild>
            <w:div w:id="992295937">
              <w:marLeft w:val="0"/>
              <w:marRight w:val="0"/>
              <w:marTop w:val="0"/>
              <w:marBottom w:val="0"/>
              <w:divBdr>
                <w:top w:val="none" w:sz="0" w:space="0" w:color="auto"/>
                <w:left w:val="none" w:sz="0" w:space="0" w:color="auto"/>
                <w:bottom w:val="none" w:sz="0" w:space="0" w:color="auto"/>
                <w:right w:val="none" w:sz="0" w:space="0" w:color="auto"/>
              </w:divBdr>
            </w:div>
          </w:divsChild>
        </w:div>
        <w:div w:id="2064868751">
          <w:marLeft w:val="0"/>
          <w:marRight w:val="0"/>
          <w:marTop w:val="0"/>
          <w:marBottom w:val="0"/>
          <w:divBdr>
            <w:top w:val="none" w:sz="0" w:space="0" w:color="auto"/>
            <w:left w:val="none" w:sz="0" w:space="0" w:color="auto"/>
            <w:bottom w:val="none" w:sz="0" w:space="0" w:color="auto"/>
            <w:right w:val="none" w:sz="0" w:space="0" w:color="auto"/>
          </w:divBdr>
          <w:divsChild>
            <w:div w:id="939067175">
              <w:marLeft w:val="0"/>
              <w:marRight w:val="0"/>
              <w:marTop w:val="0"/>
              <w:marBottom w:val="0"/>
              <w:divBdr>
                <w:top w:val="none" w:sz="0" w:space="0" w:color="auto"/>
                <w:left w:val="none" w:sz="0" w:space="0" w:color="auto"/>
                <w:bottom w:val="none" w:sz="0" w:space="0" w:color="auto"/>
                <w:right w:val="none" w:sz="0" w:space="0" w:color="auto"/>
              </w:divBdr>
            </w:div>
          </w:divsChild>
        </w:div>
        <w:div w:id="2087914326">
          <w:marLeft w:val="0"/>
          <w:marRight w:val="0"/>
          <w:marTop w:val="0"/>
          <w:marBottom w:val="0"/>
          <w:divBdr>
            <w:top w:val="none" w:sz="0" w:space="0" w:color="auto"/>
            <w:left w:val="none" w:sz="0" w:space="0" w:color="auto"/>
            <w:bottom w:val="none" w:sz="0" w:space="0" w:color="auto"/>
            <w:right w:val="none" w:sz="0" w:space="0" w:color="auto"/>
          </w:divBdr>
          <w:divsChild>
            <w:div w:id="1759398020">
              <w:marLeft w:val="0"/>
              <w:marRight w:val="0"/>
              <w:marTop w:val="0"/>
              <w:marBottom w:val="0"/>
              <w:divBdr>
                <w:top w:val="none" w:sz="0" w:space="0" w:color="auto"/>
                <w:left w:val="none" w:sz="0" w:space="0" w:color="auto"/>
                <w:bottom w:val="none" w:sz="0" w:space="0" w:color="auto"/>
                <w:right w:val="none" w:sz="0" w:space="0" w:color="auto"/>
              </w:divBdr>
            </w:div>
          </w:divsChild>
        </w:div>
        <w:div w:id="2103067272">
          <w:marLeft w:val="0"/>
          <w:marRight w:val="0"/>
          <w:marTop w:val="0"/>
          <w:marBottom w:val="0"/>
          <w:divBdr>
            <w:top w:val="none" w:sz="0" w:space="0" w:color="auto"/>
            <w:left w:val="none" w:sz="0" w:space="0" w:color="auto"/>
            <w:bottom w:val="none" w:sz="0" w:space="0" w:color="auto"/>
            <w:right w:val="none" w:sz="0" w:space="0" w:color="auto"/>
          </w:divBdr>
          <w:divsChild>
            <w:div w:id="1287853174">
              <w:marLeft w:val="0"/>
              <w:marRight w:val="0"/>
              <w:marTop w:val="0"/>
              <w:marBottom w:val="0"/>
              <w:divBdr>
                <w:top w:val="none" w:sz="0" w:space="0" w:color="auto"/>
                <w:left w:val="none" w:sz="0" w:space="0" w:color="auto"/>
                <w:bottom w:val="none" w:sz="0" w:space="0" w:color="auto"/>
                <w:right w:val="none" w:sz="0" w:space="0" w:color="auto"/>
              </w:divBdr>
            </w:div>
          </w:divsChild>
        </w:div>
        <w:div w:id="2138990391">
          <w:marLeft w:val="0"/>
          <w:marRight w:val="0"/>
          <w:marTop w:val="0"/>
          <w:marBottom w:val="0"/>
          <w:divBdr>
            <w:top w:val="none" w:sz="0" w:space="0" w:color="auto"/>
            <w:left w:val="none" w:sz="0" w:space="0" w:color="auto"/>
            <w:bottom w:val="none" w:sz="0" w:space="0" w:color="auto"/>
            <w:right w:val="none" w:sz="0" w:space="0" w:color="auto"/>
          </w:divBdr>
          <w:divsChild>
            <w:div w:id="17688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89439">
      <w:bodyDiv w:val="1"/>
      <w:marLeft w:val="0"/>
      <w:marRight w:val="0"/>
      <w:marTop w:val="0"/>
      <w:marBottom w:val="0"/>
      <w:divBdr>
        <w:top w:val="none" w:sz="0" w:space="0" w:color="auto"/>
        <w:left w:val="none" w:sz="0" w:space="0" w:color="auto"/>
        <w:bottom w:val="none" w:sz="0" w:space="0" w:color="auto"/>
        <w:right w:val="none" w:sz="0" w:space="0" w:color="auto"/>
      </w:divBdr>
      <w:divsChild>
        <w:div w:id="115174413">
          <w:marLeft w:val="0"/>
          <w:marRight w:val="0"/>
          <w:marTop w:val="0"/>
          <w:marBottom w:val="0"/>
          <w:divBdr>
            <w:top w:val="none" w:sz="0" w:space="0" w:color="auto"/>
            <w:left w:val="none" w:sz="0" w:space="0" w:color="auto"/>
            <w:bottom w:val="none" w:sz="0" w:space="0" w:color="auto"/>
            <w:right w:val="none" w:sz="0" w:space="0" w:color="auto"/>
          </w:divBdr>
          <w:divsChild>
            <w:div w:id="2024548368">
              <w:marLeft w:val="0"/>
              <w:marRight w:val="0"/>
              <w:marTop w:val="0"/>
              <w:marBottom w:val="0"/>
              <w:divBdr>
                <w:top w:val="none" w:sz="0" w:space="0" w:color="auto"/>
                <w:left w:val="none" w:sz="0" w:space="0" w:color="auto"/>
                <w:bottom w:val="none" w:sz="0" w:space="0" w:color="auto"/>
                <w:right w:val="none" w:sz="0" w:space="0" w:color="auto"/>
              </w:divBdr>
            </w:div>
          </w:divsChild>
        </w:div>
        <w:div w:id="516316156">
          <w:marLeft w:val="0"/>
          <w:marRight w:val="0"/>
          <w:marTop w:val="0"/>
          <w:marBottom w:val="0"/>
          <w:divBdr>
            <w:top w:val="none" w:sz="0" w:space="0" w:color="auto"/>
            <w:left w:val="none" w:sz="0" w:space="0" w:color="auto"/>
            <w:bottom w:val="none" w:sz="0" w:space="0" w:color="auto"/>
            <w:right w:val="none" w:sz="0" w:space="0" w:color="auto"/>
          </w:divBdr>
          <w:divsChild>
            <w:div w:id="467818306">
              <w:marLeft w:val="0"/>
              <w:marRight w:val="0"/>
              <w:marTop w:val="0"/>
              <w:marBottom w:val="0"/>
              <w:divBdr>
                <w:top w:val="none" w:sz="0" w:space="0" w:color="auto"/>
                <w:left w:val="none" w:sz="0" w:space="0" w:color="auto"/>
                <w:bottom w:val="none" w:sz="0" w:space="0" w:color="auto"/>
                <w:right w:val="none" w:sz="0" w:space="0" w:color="auto"/>
              </w:divBdr>
            </w:div>
          </w:divsChild>
        </w:div>
        <w:div w:id="768353818">
          <w:marLeft w:val="0"/>
          <w:marRight w:val="0"/>
          <w:marTop w:val="0"/>
          <w:marBottom w:val="0"/>
          <w:divBdr>
            <w:top w:val="none" w:sz="0" w:space="0" w:color="auto"/>
            <w:left w:val="none" w:sz="0" w:space="0" w:color="auto"/>
            <w:bottom w:val="none" w:sz="0" w:space="0" w:color="auto"/>
            <w:right w:val="none" w:sz="0" w:space="0" w:color="auto"/>
          </w:divBdr>
          <w:divsChild>
            <w:div w:id="1469518820">
              <w:marLeft w:val="0"/>
              <w:marRight w:val="0"/>
              <w:marTop w:val="0"/>
              <w:marBottom w:val="0"/>
              <w:divBdr>
                <w:top w:val="none" w:sz="0" w:space="0" w:color="auto"/>
                <w:left w:val="none" w:sz="0" w:space="0" w:color="auto"/>
                <w:bottom w:val="none" w:sz="0" w:space="0" w:color="auto"/>
                <w:right w:val="none" w:sz="0" w:space="0" w:color="auto"/>
              </w:divBdr>
            </w:div>
          </w:divsChild>
        </w:div>
        <w:div w:id="1188182501">
          <w:marLeft w:val="0"/>
          <w:marRight w:val="0"/>
          <w:marTop w:val="0"/>
          <w:marBottom w:val="0"/>
          <w:divBdr>
            <w:top w:val="none" w:sz="0" w:space="0" w:color="auto"/>
            <w:left w:val="none" w:sz="0" w:space="0" w:color="auto"/>
            <w:bottom w:val="none" w:sz="0" w:space="0" w:color="auto"/>
            <w:right w:val="none" w:sz="0" w:space="0" w:color="auto"/>
          </w:divBdr>
          <w:divsChild>
            <w:div w:id="1887139276">
              <w:marLeft w:val="0"/>
              <w:marRight w:val="0"/>
              <w:marTop w:val="0"/>
              <w:marBottom w:val="0"/>
              <w:divBdr>
                <w:top w:val="none" w:sz="0" w:space="0" w:color="auto"/>
                <w:left w:val="none" w:sz="0" w:space="0" w:color="auto"/>
                <w:bottom w:val="none" w:sz="0" w:space="0" w:color="auto"/>
                <w:right w:val="none" w:sz="0" w:space="0" w:color="auto"/>
              </w:divBdr>
            </w:div>
          </w:divsChild>
        </w:div>
        <w:div w:id="1658681848">
          <w:marLeft w:val="0"/>
          <w:marRight w:val="0"/>
          <w:marTop w:val="0"/>
          <w:marBottom w:val="0"/>
          <w:divBdr>
            <w:top w:val="none" w:sz="0" w:space="0" w:color="auto"/>
            <w:left w:val="none" w:sz="0" w:space="0" w:color="auto"/>
            <w:bottom w:val="none" w:sz="0" w:space="0" w:color="auto"/>
            <w:right w:val="none" w:sz="0" w:space="0" w:color="auto"/>
          </w:divBdr>
          <w:divsChild>
            <w:div w:id="1118643612">
              <w:marLeft w:val="0"/>
              <w:marRight w:val="0"/>
              <w:marTop w:val="0"/>
              <w:marBottom w:val="0"/>
              <w:divBdr>
                <w:top w:val="none" w:sz="0" w:space="0" w:color="auto"/>
                <w:left w:val="none" w:sz="0" w:space="0" w:color="auto"/>
                <w:bottom w:val="none" w:sz="0" w:space="0" w:color="auto"/>
                <w:right w:val="none" w:sz="0" w:space="0" w:color="auto"/>
              </w:divBdr>
            </w:div>
          </w:divsChild>
        </w:div>
        <w:div w:id="1794667584">
          <w:marLeft w:val="0"/>
          <w:marRight w:val="0"/>
          <w:marTop w:val="0"/>
          <w:marBottom w:val="0"/>
          <w:divBdr>
            <w:top w:val="none" w:sz="0" w:space="0" w:color="auto"/>
            <w:left w:val="none" w:sz="0" w:space="0" w:color="auto"/>
            <w:bottom w:val="none" w:sz="0" w:space="0" w:color="auto"/>
            <w:right w:val="none" w:sz="0" w:space="0" w:color="auto"/>
          </w:divBdr>
          <w:divsChild>
            <w:div w:id="15622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932310">
      <w:bodyDiv w:val="1"/>
      <w:marLeft w:val="0"/>
      <w:marRight w:val="0"/>
      <w:marTop w:val="0"/>
      <w:marBottom w:val="0"/>
      <w:divBdr>
        <w:top w:val="none" w:sz="0" w:space="0" w:color="auto"/>
        <w:left w:val="none" w:sz="0" w:space="0" w:color="auto"/>
        <w:bottom w:val="none" w:sz="0" w:space="0" w:color="auto"/>
        <w:right w:val="none" w:sz="0" w:space="0" w:color="auto"/>
      </w:divBdr>
    </w:div>
    <w:div w:id="1797989600">
      <w:bodyDiv w:val="1"/>
      <w:marLeft w:val="0"/>
      <w:marRight w:val="0"/>
      <w:marTop w:val="0"/>
      <w:marBottom w:val="0"/>
      <w:divBdr>
        <w:top w:val="none" w:sz="0" w:space="0" w:color="auto"/>
        <w:left w:val="none" w:sz="0" w:space="0" w:color="auto"/>
        <w:bottom w:val="none" w:sz="0" w:space="0" w:color="auto"/>
        <w:right w:val="none" w:sz="0" w:space="0" w:color="auto"/>
      </w:divBdr>
      <w:divsChild>
        <w:div w:id="637689025">
          <w:marLeft w:val="0"/>
          <w:marRight w:val="0"/>
          <w:marTop w:val="0"/>
          <w:marBottom w:val="0"/>
          <w:divBdr>
            <w:top w:val="none" w:sz="0" w:space="0" w:color="auto"/>
            <w:left w:val="none" w:sz="0" w:space="0" w:color="auto"/>
            <w:bottom w:val="none" w:sz="0" w:space="0" w:color="auto"/>
            <w:right w:val="none" w:sz="0" w:space="0" w:color="auto"/>
          </w:divBdr>
        </w:div>
        <w:div w:id="858396187">
          <w:marLeft w:val="0"/>
          <w:marRight w:val="0"/>
          <w:marTop w:val="0"/>
          <w:marBottom w:val="0"/>
          <w:divBdr>
            <w:top w:val="none" w:sz="0" w:space="0" w:color="auto"/>
            <w:left w:val="none" w:sz="0" w:space="0" w:color="auto"/>
            <w:bottom w:val="none" w:sz="0" w:space="0" w:color="auto"/>
            <w:right w:val="none" w:sz="0" w:space="0" w:color="auto"/>
          </w:divBdr>
        </w:div>
      </w:divsChild>
    </w:div>
    <w:div w:id="1927498369">
      <w:bodyDiv w:val="1"/>
      <w:marLeft w:val="0"/>
      <w:marRight w:val="0"/>
      <w:marTop w:val="0"/>
      <w:marBottom w:val="0"/>
      <w:divBdr>
        <w:top w:val="none" w:sz="0" w:space="0" w:color="auto"/>
        <w:left w:val="none" w:sz="0" w:space="0" w:color="auto"/>
        <w:bottom w:val="none" w:sz="0" w:space="0" w:color="auto"/>
        <w:right w:val="none" w:sz="0" w:space="0" w:color="auto"/>
      </w:divBdr>
    </w:div>
    <w:div w:id="1967467227">
      <w:bodyDiv w:val="1"/>
      <w:marLeft w:val="0"/>
      <w:marRight w:val="0"/>
      <w:marTop w:val="0"/>
      <w:marBottom w:val="0"/>
      <w:divBdr>
        <w:top w:val="none" w:sz="0" w:space="0" w:color="auto"/>
        <w:left w:val="none" w:sz="0" w:space="0" w:color="auto"/>
        <w:bottom w:val="none" w:sz="0" w:space="0" w:color="auto"/>
        <w:right w:val="none" w:sz="0" w:space="0" w:color="auto"/>
      </w:divBdr>
    </w:div>
    <w:div w:id="2120947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gov.scot/collections/national-performance-framework/" TargetMode="External"/><Relationship Id="rId26" Type="http://schemas.openxmlformats.org/officeDocument/2006/relationships/hyperlink" Target="https://education.gov.scot/media/xpbi3pwl/falkirk-cld-plan-2024-27.pdf" TargetMode="External"/><Relationship Id="rId39" Type="http://schemas.openxmlformats.org/officeDocument/2006/relationships/hyperlink" Target="https://www.falkirk.gov.uk/media/7646e502-6c5c-4fd2-bb59-6282aef802df" TargetMode="External"/><Relationship Id="rId21" Type="http://schemas.openxmlformats.org/officeDocument/2006/relationships/hyperlink" Target="https://www.falkirk.gov.uk/housing-policies-strategies/local-housing-strategy-2023-2028" TargetMode="External"/><Relationship Id="rId34" Type="http://schemas.openxmlformats.org/officeDocument/2006/relationships/hyperlink" Target="https://coins.falkirk.gov.uk/viewDoc.asp?c=e%97%9Dc%90r%82%8B" TargetMode="External"/><Relationship Id="rId42" Type="http://schemas.openxmlformats.org/officeDocument/2006/relationships/chart" Target="charts/chart1.xml"/><Relationship Id="rId47" Type="http://schemas.openxmlformats.org/officeDocument/2006/relationships/image" Target="media/image5.png"/><Relationship Id="rId50" Type="http://schemas.openxmlformats.org/officeDocument/2006/relationships/hyperlink" Target="https://coins.falkirk.gov.uk/viewDoc.asp?c=e%97%9Dc%93o%7C%8E"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https://forthgreenfreeport.com/" TargetMode="External"/><Relationship Id="rId11" Type="http://schemas.openxmlformats.org/officeDocument/2006/relationships/image" Target="media/image1.jpeg"/><Relationship Id="rId24" Type="http://schemas.openxmlformats.org/officeDocument/2006/relationships/hyperlink" Target="https://www.falkirk.gov.uk/media/e38a2eba-c142-4d1b-948d-0c29fff74805" TargetMode="External"/><Relationship Id="rId32" Type="http://schemas.openxmlformats.org/officeDocument/2006/relationships/hyperlink" Target="https://www.gov.scot/publications/grangemouth-industrial-transition-plan-supporting-fair-transition-scotlands-core-manufacturing-cluster-draft-consultation/pages/7/" TargetMode="External"/><Relationship Id="rId37" Type="http://schemas.openxmlformats.org/officeDocument/2006/relationships/hyperlink" Target="https://www.falkirk.gov.uk/roads-parking-transport-policies-and-strategies/active-travel-strategy" TargetMode="External"/><Relationship Id="rId40" Type="http://schemas.openxmlformats.org/officeDocument/2006/relationships/hyperlink" Target="https://coins.falkirk.gov.uk/submissiondocuments.asp?submissionid=22573" TargetMode="External"/><Relationship Id="rId45" Type="http://schemas.openxmlformats.org/officeDocument/2006/relationships/image" Target="media/image3.png"/><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legislation.gov.uk/asp/2015/6/contents" TargetMode="External"/><Relationship Id="rId31" Type="http://schemas.openxmlformats.org/officeDocument/2006/relationships/hyperlink" Target="https://www.grangemouthfloodscheme.com/" TargetMode="External"/><Relationship Id="rId44" Type="http://schemas.openxmlformats.org/officeDocument/2006/relationships/hyperlink" Target="https://coins.falkirk.gov.uk/viewSelectedDocument.asp?c=e%97%9Dc%93n%81%90"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falkirk.gov.uk/housing-policies-strategies/strategic-housing-investment-plan-2025-2030" TargetMode="External"/><Relationship Id="rId27" Type="http://schemas.openxmlformats.org/officeDocument/2006/relationships/hyperlink" Target="https://www.legislation.gov.uk/asp/2015/6/contents" TargetMode="External"/><Relationship Id="rId30" Type="http://schemas.openxmlformats.org/officeDocument/2006/relationships/hyperlink" Target="http://www.investfalkirk.com/opportunities/target-investment/" TargetMode="External"/><Relationship Id="rId35" Type="http://schemas.openxmlformats.org/officeDocument/2006/relationships/hyperlink" Target="https://www.falkirk.gov.uk/media/f6d40658-10ef-4cab-bed7-887bb71d1ecc" TargetMode="External"/><Relationship Id="rId43" Type="http://schemas.openxmlformats.org/officeDocument/2006/relationships/chart" Target="charts/chart2.xml"/><Relationship Id="rId48" Type="http://schemas.openxmlformats.org/officeDocument/2006/relationships/image" Target="media/image6.png"/><Relationship Id="rId56" Type="http://schemas.microsoft.com/office/2019/05/relationships/documenttasks" Target="documenttasks/documenttasks1.xm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legislation.gov.uk/asp/2003/1/contents" TargetMode="External"/><Relationship Id="rId25" Type="http://schemas.openxmlformats.org/officeDocument/2006/relationships/hyperlink" Target="https://www.gov.scot/publications/no-one-left-behind-employability-strategic-plan-2024-2027/" TargetMode="External"/><Relationship Id="rId33" Type="http://schemas.openxmlformats.org/officeDocument/2006/relationships/hyperlink" Target="https://www.falkirk.gov.uk/policies-and-strategies/strategic-property-review" TargetMode="External"/><Relationship Id="rId38" Type="http://schemas.openxmlformats.org/officeDocument/2006/relationships/hyperlink" Target="https://visitfalkirk.com/wp-content/uploads/2024/04/falkirk-area-tourism-strategy-2023-2028-final-compressed.pdf" TargetMode="External"/><Relationship Id="rId46" Type="http://schemas.openxmlformats.org/officeDocument/2006/relationships/image" Target="media/image4.png"/><Relationship Id="rId20" Type="http://schemas.openxmlformats.org/officeDocument/2006/relationships/hyperlink" Target="https://falkirkcommunityplanning.co.uk/wp-content/uploads/2022/10/Final-Falkirk-Plan-021121.pdf" TargetMode="External"/><Relationship Id="rId41" Type="http://schemas.openxmlformats.org/officeDocument/2006/relationships/hyperlink" Target="https://www.falkirk.gov.uk/media/d720d84b-7980-4375-a061-859277461cd4"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6/09/relationships/commentsIds" Target="commentsIds.xml"/><Relationship Id="rId23" Type="http://schemas.openxmlformats.org/officeDocument/2006/relationships/hyperlink" Target="https://www.falkirk.gov.uk/people-and-communities/building-a-fairer-falkirk-2024-2029" TargetMode="External"/><Relationship Id="rId28" Type="http://schemas.openxmlformats.org/officeDocument/2006/relationships/hyperlink" Target="https://www.falkirk.gov.uk/development-planning/falkirk-local-development-plan-3" TargetMode="External"/><Relationship Id="rId36" Type="http://schemas.openxmlformats.org/officeDocument/2006/relationships/hyperlink" Target="https://www.falkirk.gov.uk/environmental-policy/energy-in-falkirk" TargetMode="External"/><Relationship Id="rId49"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uncan\Desktop\fc-letterhead-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Arial" panose="020B0604020202020204" pitchFamily="34" charset="0"/>
                <a:ea typeface="+mn-ea"/>
                <a:cs typeface="Arial" panose="020B0604020202020204" pitchFamily="34" charset="0"/>
              </a:defRPr>
            </a:pPr>
            <a:r>
              <a:rPr lang="en-US">
                <a:solidFill>
                  <a:schemeClr val="accent1"/>
                </a:solidFill>
                <a:latin typeface="Arial" panose="020B0604020202020204" pitchFamily="34" charset="0"/>
                <a:cs typeface="Arial" panose="020B0604020202020204" pitchFamily="34" charset="0"/>
              </a:rPr>
              <a:t>Place Services Income 2025/26 £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24398296286698801"/>
          <c:y val="0.17231126596980256"/>
          <c:w val="0.71246104130755783"/>
          <c:h val="0.72028679341911528"/>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accent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'Place '!$A$37:$A$42</c:f>
              <c:strCache>
                <c:ptCount val="6"/>
                <c:pt idx="0">
                  <c:v>Internal Recharges  </c:v>
                </c:pt>
                <c:pt idx="1">
                  <c:v>Fees and Charges </c:v>
                </c:pt>
                <c:pt idx="2">
                  <c:v>External Recharges </c:v>
                </c:pt>
                <c:pt idx="3">
                  <c:v>Other income </c:v>
                </c:pt>
                <c:pt idx="4">
                  <c:v>Government Grants </c:v>
                </c:pt>
                <c:pt idx="5">
                  <c:v>Other Grants &amp; Contributions </c:v>
                </c:pt>
              </c:strCache>
            </c:strRef>
          </c:cat>
          <c:val>
            <c:numRef>
              <c:f>'Place '!$B$37:$B$42</c:f>
              <c:numCache>
                <c:formatCode>#,##0</c:formatCode>
                <c:ptCount val="6"/>
                <c:pt idx="0">
                  <c:v>27124510</c:v>
                </c:pt>
                <c:pt idx="1">
                  <c:v>17360760</c:v>
                </c:pt>
                <c:pt idx="2">
                  <c:v>222530</c:v>
                </c:pt>
                <c:pt idx="3">
                  <c:v>8140900</c:v>
                </c:pt>
                <c:pt idx="4">
                  <c:v>2781050</c:v>
                </c:pt>
                <c:pt idx="5">
                  <c:v>828220</c:v>
                </c:pt>
              </c:numCache>
            </c:numRef>
          </c:val>
          <c:extLst>
            <c:ext xmlns:c16="http://schemas.microsoft.com/office/drawing/2014/chart" uri="{C3380CC4-5D6E-409C-BE32-E72D297353CC}">
              <c16:uniqueId val="{00000000-4CF2-4304-A633-E880D8FD998B}"/>
            </c:ext>
          </c:extLst>
        </c:ser>
        <c:dLbls>
          <c:showLegendKey val="0"/>
          <c:showVal val="0"/>
          <c:showCatName val="0"/>
          <c:showSerName val="0"/>
          <c:showPercent val="0"/>
          <c:showBubbleSize val="0"/>
        </c:dLbls>
        <c:gapWidth val="100"/>
        <c:axId val="791685776"/>
        <c:axId val="791677616"/>
      </c:barChart>
      <c:catAx>
        <c:axId val="791685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accent1"/>
                </a:solidFill>
                <a:latin typeface="Arial" panose="020B0604020202020204" pitchFamily="34" charset="0"/>
                <a:ea typeface="+mn-ea"/>
                <a:cs typeface="Arial" panose="020B0604020202020204" pitchFamily="34" charset="0"/>
              </a:defRPr>
            </a:pPr>
            <a:endParaRPr lang="en-US"/>
          </a:p>
        </c:txPr>
        <c:crossAx val="791677616"/>
        <c:crosses val="autoZero"/>
        <c:auto val="1"/>
        <c:lblAlgn val="ctr"/>
        <c:lblOffset val="100"/>
        <c:noMultiLvlLbl val="0"/>
      </c:catAx>
      <c:valAx>
        <c:axId val="791677616"/>
        <c:scaling>
          <c:orientation val="minMax"/>
        </c:scaling>
        <c:delete val="1"/>
        <c:axPos val="b"/>
        <c:numFmt formatCode="#,##0" sourceLinked="1"/>
        <c:majorTickMark val="none"/>
        <c:minorTickMark val="none"/>
        <c:tickLblPos val="nextTo"/>
        <c:crossAx val="7916857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accent1"/>
                </a:solidFill>
                <a:latin typeface="+mn-lt"/>
                <a:ea typeface="+mn-ea"/>
                <a:cs typeface="+mn-cs"/>
              </a:defRPr>
            </a:pPr>
            <a:r>
              <a:rPr lang="en-US" sz="1400">
                <a:solidFill>
                  <a:schemeClr val="accent1"/>
                </a:solidFill>
                <a:latin typeface="Arial" panose="020B0604020202020204" pitchFamily="34" charset="0"/>
                <a:cs typeface="Arial" panose="020B0604020202020204" pitchFamily="34" charset="0"/>
              </a:rPr>
              <a:t>Place Services Expenses 2025/26 £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accent1"/>
              </a:solidFill>
              <a:latin typeface="+mn-lt"/>
              <a:ea typeface="+mn-ea"/>
              <a:cs typeface="+mn-cs"/>
            </a:defRPr>
          </a:pPr>
          <a:endParaRPr lang="en-US"/>
        </a:p>
      </c:txPr>
    </c:title>
    <c:autoTitleDeleted val="0"/>
    <c:plotArea>
      <c:layout>
        <c:manualLayout>
          <c:layoutTarget val="inner"/>
          <c:xMode val="edge"/>
          <c:yMode val="edge"/>
          <c:x val="0.2417494140619621"/>
          <c:y val="0.20482269503546099"/>
          <c:w val="0.7316678647068382"/>
          <c:h val="0.7327659574468085"/>
        </c:manualLayout>
      </c:layout>
      <c:barChart>
        <c:barDir val="bar"/>
        <c:grouping val="stacked"/>
        <c:varyColors val="0"/>
        <c:ser>
          <c:idx val="0"/>
          <c:order val="0"/>
          <c:tx>
            <c:strRef>
              <c:f>'Place '!$B$4</c:f>
              <c:strCache>
                <c:ptCount val="1"/>
                <c:pt idx="0">
                  <c:v>£</c:v>
                </c:pt>
              </c:strCache>
            </c:strRef>
          </c:tx>
          <c:spPr>
            <a:solidFill>
              <a:schemeClr val="accent1"/>
            </a:solidFill>
            <a:ln>
              <a:noFill/>
            </a:ln>
            <a:effectLst/>
          </c:spPr>
          <c:invertIfNegative val="0"/>
          <c:dLbls>
            <c:dLbl>
              <c:idx val="0"/>
              <c:layout>
                <c:manualLayout>
                  <c:x val="0.40971695956683274"/>
                  <c:y val="-5.9833584631708275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4A-45D4-8353-C402A8D172CD}"/>
                </c:ext>
              </c:extLst>
            </c:dLbl>
            <c:dLbl>
              <c:idx val="1"/>
              <c:layout>
                <c:manualLayout>
                  <c:x val="0.12905580623580554"/>
                  <c:y val="-2.9917726252804786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4A-45D4-8353-C402A8D172CD}"/>
                </c:ext>
              </c:extLst>
            </c:dLbl>
            <c:dLbl>
              <c:idx val="2"/>
              <c:layout>
                <c:manualLayout>
                  <c:x val="0.12349712745737669"/>
                  <c:y val="-2.9917726252804786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E4A-45D4-8353-C402A8D172CD}"/>
                </c:ext>
              </c:extLst>
            </c:dLbl>
            <c:dLbl>
              <c:idx val="3"/>
              <c:layout>
                <c:manualLayout>
                  <c:x val="0.14940952139132646"/>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4A-45D4-8353-C402A8D172CD}"/>
                </c:ext>
              </c:extLst>
            </c:dLbl>
            <c:dLbl>
              <c:idx val="4"/>
              <c:layout>
                <c:manualLayout>
                  <c:x val="0.19488615864255154"/>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E4A-45D4-8353-C402A8D172CD}"/>
                </c:ext>
              </c:extLst>
            </c:dLbl>
            <c:dLbl>
              <c:idx val="5"/>
              <c:layout>
                <c:manualLayout>
                  <c:x val="6.2155866403373214E-2"/>
                  <c:y val="-2.600442772701956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E4A-45D4-8353-C402A8D172CD}"/>
                </c:ext>
              </c:extLst>
            </c:dLbl>
            <c:spPr>
              <a:noFill/>
              <a:ln>
                <a:noFill/>
              </a:ln>
              <a:effectLst/>
            </c:spPr>
            <c:txPr>
              <a:bodyPr rot="0" spcFirstLastPara="1" vertOverflow="ellipsis" vert="horz" wrap="square" anchor="ctr" anchorCtr="1"/>
              <a:lstStyle/>
              <a:p>
                <a:pPr>
                  <a:defRPr sz="1200" b="0" i="0" u="none" strike="noStrike" kern="1200" baseline="0">
                    <a:solidFill>
                      <a:schemeClr val="accent1"/>
                    </a:solidFill>
                    <a:latin typeface="Arial" panose="020B0604020202020204" pitchFamily="34" charset="0"/>
                    <a:ea typeface="+mn-ea"/>
                    <a:cs typeface="Arial" panose="020B0604020202020204" pitchFamily="34" charset="0"/>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'Place '!$A$5:$A$10</c:f>
              <c:strCache>
                <c:ptCount val="6"/>
                <c:pt idx="0">
                  <c:v>Employee Expenses </c:v>
                </c:pt>
                <c:pt idx="1">
                  <c:v>Property Expenses </c:v>
                </c:pt>
                <c:pt idx="2">
                  <c:v>Transport Expenses </c:v>
                </c:pt>
                <c:pt idx="3">
                  <c:v>Supplies &amp; Services  </c:v>
                </c:pt>
                <c:pt idx="4">
                  <c:v>Third Party Payments </c:v>
                </c:pt>
                <c:pt idx="5">
                  <c:v>Support Services </c:v>
                </c:pt>
              </c:strCache>
            </c:strRef>
          </c:cat>
          <c:val>
            <c:numRef>
              <c:f>'Place '!$B$5:$B$10</c:f>
              <c:numCache>
                <c:formatCode>#,##0</c:formatCode>
                <c:ptCount val="6"/>
                <c:pt idx="0">
                  <c:v>45180940</c:v>
                </c:pt>
                <c:pt idx="1">
                  <c:v>10374420</c:v>
                </c:pt>
                <c:pt idx="2">
                  <c:v>9682940</c:v>
                </c:pt>
                <c:pt idx="3">
                  <c:v>12779700</c:v>
                </c:pt>
                <c:pt idx="4">
                  <c:v>18221280</c:v>
                </c:pt>
                <c:pt idx="5">
                  <c:v>1880990</c:v>
                </c:pt>
              </c:numCache>
            </c:numRef>
          </c:val>
          <c:extLst>
            <c:ext xmlns:c16="http://schemas.microsoft.com/office/drawing/2014/chart" uri="{C3380CC4-5D6E-409C-BE32-E72D297353CC}">
              <c16:uniqueId val="{00000006-2E4A-45D4-8353-C402A8D172CD}"/>
            </c:ext>
          </c:extLst>
        </c:ser>
        <c:dLbls>
          <c:showLegendKey val="0"/>
          <c:showVal val="0"/>
          <c:showCatName val="0"/>
          <c:showSerName val="0"/>
          <c:showPercent val="0"/>
          <c:showBubbleSize val="0"/>
        </c:dLbls>
        <c:gapWidth val="100"/>
        <c:overlap val="100"/>
        <c:axId val="791630576"/>
        <c:axId val="791648816"/>
        <c:extLst>
          <c:ext xmlns:c15="http://schemas.microsoft.com/office/drawing/2012/chart" uri="{02D57815-91ED-43cb-92C2-25804820EDAC}">
            <c15:filteredBarSeries>
              <c15:ser>
                <c:idx val="1"/>
                <c:order val="1"/>
                <c:tx>
                  <c:strRef>
                    <c:extLst>
                      <c:ext uri="{02D57815-91ED-43cb-92C2-25804820EDAC}">
                        <c15:formulaRef>
                          <c15:sqref>'Place '!$C$4</c15:sqref>
                        </c15:formulaRef>
                      </c:ext>
                    </c:extLst>
                    <c:strCache>
                      <c:ptCount val="1"/>
                      <c:pt idx="0">
                        <c:v>% of Budget </c:v>
                      </c:pt>
                    </c:strCache>
                  </c:strRef>
                </c:tx>
                <c:spPr>
                  <a:solidFill>
                    <a:schemeClr val="accent2"/>
                  </a:solidFill>
                  <a:ln>
                    <a:noFill/>
                  </a:ln>
                  <a:effectLst/>
                </c:spPr>
                <c:invertIfNegative val="0"/>
                <c:cat>
                  <c:strRef>
                    <c:extLst>
                      <c:ext uri="{02D57815-91ED-43cb-92C2-25804820EDAC}">
                        <c15:formulaRef>
                          <c15:sqref>'Place '!$A$5:$A$10</c15:sqref>
                        </c15:formulaRef>
                      </c:ext>
                    </c:extLst>
                    <c:strCache>
                      <c:ptCount val="6"/>
                      <c:pt idx="0">
                        <c:v>Employee Expenses </c:v>
                      </c:pt>
                      <c:pt idx="1">
                        <c:v>Property Expenses </c:v>
                      </c:pt>
                      <c:pt idx="2">
                        <c:v>Transport Expenses </c:v>
                      </c:pt>
                      <c:pt idx="3">
                        <c:v>Supplies &amp; Services  </c:v>
                      </c:pt>
                      <c:pt idx="4">
                        <c:v>Third Party Payments </c:v>
                      </c:pt>
                      <c:pt idx="5">
                        <c:v>Support Services </c:v>
                      </c:pt>
                    </c:strCache>
                  </c:strRef>
                </c:cat>
                <c:val>
                  <c:numRef>
                    <c:extLst>
                      <c:ext uri="{02D57815-91ED-43cb-92C2-25804820EDAC}">
                        <c15:formulaRef>
                          <c15:sqref>'Place '!$C$5:$C$10</c15:sqref>
                        </c15:formulaRef>
                      </c:ext>
                    </c:extLst>
                    <c:numCache>
                      <c:formatCode>0.0%</c:formatCode>
                      <c:ptCount val="6"/>
                      <c:pt idx="0">
                        <c:v>0.46046489680470715</c:v>
                      </c:pt>
                      <c:pt idx="1">
                        <c:v>0.10573166991896782</c:v>
                      </c:pt>
                      <c:pt idx="2">
                        <c:v>9.868440027733312E-2</c:v>
                      </c:pt>
                      <c:pt idx="3">
                        <c:v>0.1302452592109663</c:v>
                      </c:pt>
                      <c:pt idx="4">
                        <c:v>0.18570352486800129</c:v>
                      </c:pt>
                      <c:pt idx="5">
                        <c:v>1.9170248920024374E-2</c:v>
                      </c:pt>
                    </c:numCache>
                  </c:numRef>
                </c:val>
                <c:extLst>
                  <c:ext xmlns:c16="http://schemas.microsoft.com/office/drawing/2014/chart" uri="{C3380CC4-5D6E-409C-BE32-E72D297353CC}">
                    <c16:uniqueId val="{00000007-2E4A-45D4-8353-C402A8D172CD}"/>
                  </c:ext>
                </c:extLst>
              </c15:ser>
            </c15:filteredBarSeries>
          </c:ext>
        </c:extLst>
      </c:barChart>
      <c:catAx>
        <c:axId val="7916305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accent1"/>
                </a:solidFill>
                <a:latin typeface="Arial" panose="020B0604020202020204" pitchFamily="34" charset="0"/>
                <a:ea typeface="+mn-ea"/>
                <a:cs typeface="Arial" panose="020B0604020202020204" pitchFamily="34" charset="0"/>
              </a:defRPr>
            </a:pPr>
            <a:endParaRPr lang="en-US"/>
          </a:p>
        </c:txPr>
        <c:crossAx val="791648816"/>
        <c:crosses val="autoZero"/>
        <c:auto val="1"/>
        <c:lblAlgn val="ctr"/>
        <c:lblOffset val="100"/>
        <c:noMultiLvlLbl val="0"/>
      </c:catAx>
      <c:valAx>
        <c:axId val="791648816"/>
        <c:scaling>
          <c:orientation val="minMax"/>
        </c:scaling>
        <c:delete val="1"/>
        <c:axPos val="b"/>
        <c:numFmt formatCode="#,##0" sourceLinked="1"/>
        <c:majorTickMark val="none"/>
        <c:minorTickMark val="none"/>
        <c:tickLblPos val="nextTo"/>
        <c:crossAx val="7916305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834BD0B4-B0ED-4FF8-87F0-6BFC121CD35A}">
    <t:Anchor>
      <t:Comment id="177159209"/>
    </t:Anchor>
    <t:History>
      <t:Event id="{098AF4CA-227D-4CD3-9652-37BAEA69191C}" time="2025-07-14T10:27:31.168Z">
        <t:Attribution userId="S::Michelle.Duncan@falkirk.gov.uk::84244e85-61db-44ef-b42e-ee11db25eb31" userProvider="AD" userName="Michelle Duncan"/>
        <t:Anchor>
          <t:Comment id="1525277315"/>
        </t:Anchor>
        <t:Create/>
      </t:Event>
      <t:Event id="{9F43388D-AC2B-408E-83B0-BC9019C935A2}" time="2025-07-14T10:27:31.168Z">
        <t:Attribution userId="S::Michelle.Duncan@falkirk.gov.uk::84244e85-61db-44ef-b42e-ee11db25eb31" userProvider="AD" userName="Michelle Duncan"/>
        <t:Anchor>
          <t:Comment id="1525277315"/>
        </t:Anchor>
        <t:Assign userId="S::kerry.raeburn@falkirk.gov.uk::81c7fa7c-0b27-44b4-a849-f734ee08347a" userProvider="AD" userName="Kerry Raeburn"/>
      </t:Event>
      <t:Event id="{48C7632B-E7B5-489D-957E-896797CA90C8}" time="2025-07-14T10:27:31.168Z">
        <t:Attribution userId="S::Michelle.Duncan@falkirk.gov.uk::84244e85-61db-44ef-b42e-ee11db25eb31" userProvider="AD" userName="Michelle Duncan"/>
        <t:Anchor>
          <t:Comment id="1525277315"/>
        </t:Anchor>
        <t:SetTitle title="@Kerry Raeburn can you check this please."/>
      </t:Event>
      <t:Event id="{B7017538-0D3F-42FB-AE79-45CE58B3185A}" time="2025-07-24T17:49:05.483Z">
        <t:Attribution userId="S::ross.maclean@falkirk.gov.uk::77ac504b-c637-44ca-bce7-a127f9218dd0" userProvider="AD" userName="Ross Macle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8463e-d5b0-4fd8-abb1-e1eb3572d92c">
      <Terms xmlns="http://schemas.microsoft.com/office/infopath/2007/PartnerControls"/>
    </lcf76f155ced4ddcb4097134ff3c332f>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b55830db8f4e220c741bd25b2422c940">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fd9f4fda3315b68c5c8d7a0b11d72d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31F19-EFC1-4E76-A939-DA77CCB4DACF}">
  <ds:schemaRefs>
    <ds:schemaRef ds:uri="http://schemas.microsoft.com/office/2006/metadata/properties"/>
    <ds:schemaRef ds:uri="http://schemas.microsoft.com/office/infopath/2007/PartnerControls"/>
    <ds:schemaRef ds:uri="fc78463e-d5b0-4fd8-abb1-e1eb3572d92c"/>
    <ds:schemaRef ds:uri="762c3af4-7a9a-4ea7-a9dd-5ca742d82ec7"/>
  </ds:schemaRefs>
</ds:datastoreItem>
</file>

<file path=customXml/itemProps2.xml><?xml version="1.0" encoding="utf-8"?>
<ds:datastoreItem xmlns:ds="http://schemas.openxmlformats.org/officeDocument/2006/customXml" ds:itemID="{03097FE1-CFC3-4806-91AC-1980D3195D6B}">
  <ds:schemaRefs>
    <ds:schemaRef ds:uri="http://schemas.openxmlformats.org/officeDocument/2006/bibliography"/>
  </ds:schemaRefs>
</ds:datastoreItem>
</file>

<file path=customXml/itemProps3.xml><?xml version="1.0" encoding="utf-8"?>
<ds:datastoreItem xmlns:ds="http://schemas.openxmlformats.org/officeDocument/2006/customXml" ds:itemID="{E20335A0-EE22-4A72-A529-4BC58FDF49CC}">
  <ds:schemaRefs>
    <ds:schemaRef ds:uri="http://schemas.microsoft.com/sharepoint/v3/contenttype/forms"/>
  </ds:schemaRefs>
</ds:datastoreItem>
</file>

<file path=customXml/itemProps4.xml><?xml version="1.0" encoding="utf-8"?>
<ds:datastoreItem xmlns:ds="http://schemas.openxmlformats.org/officeDocument/2006/customXml" ds:itemID="{08111C7F-8692-4491-B212-DB81798C0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fc-letterhead-template.dotx</Template>
  <TotalTime>6</TotalTime>
  <Pages>17</Pages>
  <Words>3534</Words>
  <Characters>21912</Characters>
  <Application>Microsoft Office Word</Application>
  <DocSecurity>0</DocSecurity>
  <Lines>1043</Lines>
  <Paragraphs>727</Paragraphs>
  <ScaleCrop>false</ScaleCrop>
  <Company/>
  <LinksUpToDate>false</LinksUpToDate>
  <CharactersWithSpaces>24719</CharactersWithSpaces>
  <SharedDoc>false</SharedDoc>
  <HLinks>
    <vt:vector size="168" baseType="variant">
      <vt:variant>
        <vt:i4>5308504</vt:i4>
      </vt:variant>
      <vt:variant>
        <vt:i4>78</vt:i4>
      </vt:variant>
      <vt:variant>
        <vt:i4>0</vt:i4>
      </vt:variant>
      <vt:variant>
        <vt:i4>5</vt:i4>
      </vt:variant>
      <vt:variant>
        <vt:lpwstr>https://coins.falkirk.gov.uk/viewDoc.asp?c=e%97%9Dc%93o%7C%8E</vt:lpwstr>
      </vt:variant>
      <vt:variant>
        <vt:lpwstr/>
      </vt:variant>
      <vt:variant>
        <vt:i4>2162731</vt:i4>
      </vt:variant>
      <vt:variant>
        <vt:i4>75</vt:i4>
      </vt:variant>
      <vt:variant>
        <vt:i4>0</vt:i4>
      </vt:variant>
      <vt:variant>
        <vt:i4>5</vt:i4>
      </vt:variant>
      <vt:variant>
        <vt:lpwstr>https://coins.falkirk.gov.uk/viewSelectedDocument.asp?c=e%97%9Dc%93n%81%90</vt:lpwstr>
      </vt:variant>
      <vt:variant>
        <vt:lpwstr/>
      </vt:variant>
      <vt:variant>
        <vt:i4>393286</vt:i4>
      </vt:variant>
      <vt:variant>
        <vt:i4>72</vt:i4>
      </vt:variant>
      <vt:variant>
        <vt:i4>0</vt:i4>
      </vt:variant>
      <vt:variant>
        <vt:i4>5</vt:i4>
      </vt:variant>
      <vt:variant>
        <vt:lpwstr>https://www.falkirk.gov.uk/media/d720d84b-7980-4375-a061-859277461cd4</vt:lpwstr>
      </vt:variant>
      <vt:variant>
        <vt:lpwstr/>
      </vt:variant>
      <vt:variant>
        <vt:i4>7667824</vt:i4>
      </vt:variant>
      <vt:variant>
        <vt:i4>69</vt:i4>
      </vt:variant>
      <vt:variant>
        <vt:i4>0</vt:i4>
      </vt:variant>
      <vt:variant>
        <vt:i4>5</vt:i4>
      </vt:variant>
      <vt:variant>
        <vt:lpwstr>https://coins.falkirk.gov.uk/submissiondocuments.asp?submissionid=22573</vt:lpwstr>
      </vt:variant>
      <vt:variant>
        <vt:lpwstr/>
      </vt:variant>
      <vt:variant>
        <vt:i4>6029384</vt:i4>
      </vt:variant>
      <vt:variant>
        <vt:i4>66</vt:i4>
      </vt:variant>
      <vt:variant>
        <vt:i4>0</vt:i4>
      </vt:variant>
      <vt:variant>
        <vt:i4>5</vt:i4>
      </vt:variant>
      <vt:variant>
        <vt:lpwstr>https://www.falkirk.gov.uk/media/7646e502-6c5c-4fd2-bb59-6282aef802df</vt:lpwstr>
      </vt:variant>
      <vt:variant>
        <vt:lpwstr/>
      </vt:variant>
      <vt:variant>
        <vt:i4>5505105</vt:i4>
      </vt:variant>
      <vt:variant>
        <vt:i4>63</vt:i4>
      </vt:variant>
      <vt:variant>
        <vt:i4>0</vt:i4>
      </vt:variant>
      <vt:variant>
        <vt:i4>5</vt:i4>
      </vt:variant>
      <vt:variant>
        <vt:lpwstr>https://visitfalkirk.com/wp-content/uploads/2024/04/falkirk-area-tourism-strategy-2023-2028-final-compressed.pdf</vt:lpwstr>
      </vt:variant>
      <vt:variant>
        <vt:lpwstr/>
      </vt:variant>
      <vt:variant>
        <vt:i4>983132</vt:i4>
      </vt:variant>
      <vt:variant>
        <vt:i4>60</vt:i4>
      </vt:variant>
      <vt:variant>
        <vt:i4>0</vt:i4>
      </vt:variant>
      <vt:variant>
        <vt:i4>5</vt:i4>
      </vt:variant>
      <vt:variant>
        <vt:lpwstr>https://www.falkirk.gov.uk/roads-parking-transport-policies-and-strategies/active-travel-strategy</vt:lpwstr>
      </vt:variant>
      <vt:variant>
        <vt:lpwstr/>
      </vt:variant>
      <vt:variant>
        <vt:i4>5177372</vt:i4>
      </vt:variant>
      <vt:variant>
        <vt:i4>57</vt:i4>
      </vt:variant>
      <vt:variant>
        <vt:i4>0</vt:i4>
      </vt:variant>
      <vt:variant>
        <vt:i4>5</vt:i4>
      </vt:variant>
      <vt:variant>
        <vt:lpwstr>https://www.falkirk.gov.uk/environmental-policy/energy-in-falkirk</vt:lpwstr>
      </vt:variant>
      <vt:variant>
        <vt:lpwstr/>
      </vt:variant>
      <vt:variant>
        <vt:i4>262163</vt:i4>
      </vt:variant>
      <vt:variant>
        <vt:i4>54</vt:i4>
      </vt:variant>
      <vt:variant>
        <vt:i4>0</vt:i4>
      </vt:variant>
      <vt:variant>
        <vt:i4>5</vt:i4>
      </vt:variant>
      <vt:variant>
        <vt:lpwstr>https://www.falkirk.gov.uk/media/f6d40658-10ef-4cab-bed7-887bb71d1ecc</vt:lpwstr>
      </vt:variant>
      <vt:variant>
        <vt:lpwstr/>
      </vt:variant>
      <vt:variant>
        <vt:i4>196682</vt:i4>
      </vt:variant>
      <vt:variant>
        <vt:i4>51</vt:i4>
      </vt:variant>
      <vt:variant>
        <vt:i4>0</vt:i4>
      </vt:variant>
      <vt:variant>
        <vt:i4>5</vt:i4>
      </vt:variant>
      <vt:variant>
        <vt:lpwstr>https://coins.falkirk.gov.uk/viewDoc.asp?c=e%97%9Dc%90r%82%8B</vt:lpwstr>
      </vt:variant>
      <vt:variant>
        <vt:lpwstr/>
      </vt:variant>
      <vt:variant>
        <vt:i4>196638</vt:i4>
      </vt:variant>
      <vt:variant>
        <vt:i4>48</vt:i4>
      </vt:variant>
      <vt:variant>
        <vt:i4>0</vt:i4>
      </vt:variant>
      <vt:variant>
        <vt:i4>5</vt:i4>
      </vt:variant>
      <vt:variant>
        <vt:lpwstr>https://www.falkirk.gov.uk/policies-and-strategies/strategic-property-review</vt:lpwstr>
      </vt:variant>
      <vt:variant>
        <vt:lpwstr/>
      </vt:variant>
      <vt:variant>
        <vt:i4>5636108</vt:i4>
      </vt:variant>
      <vt:variant>
        <vt:i4>45</vt:i4>
      </vt:variant>
      <vt:variant>
        <vt:i4>0</vt:i4>
      </vt:variant>
      <vt:variant>
        <vt:i4>5</vt:i4>
      </vt:variant>
      <vt:variant>
        <vt:lpwstr>https://www.gov.scot/publications/grangemouth-industrial-transition-plan-supporting-fair-transition-scotlands-core-manufacturing-cluster-draft-consultation/pages/7/</vt:lpwstr>
      </vt:variant>
      <vt:variant>
        <vt:lpwstr/>
      </vt:variant>
      <vt:variant>
        <vt:i4>2752613</vt:i4>
      </vt:variant>
      <vt:variant>
        <vt:i4>42</vt:i4>
      </vt:variant>
      <vt:variant>
        <vt:i4>0</vt:i4>
      </vt:variant>
      <vt:variant>
        <vt:i4>5</vt:i4>
      </vt:variant>
      <vt:variant>
        <vt:lpwstr>https://www.grangemouthfloodscheme.com/</vt:lpwstr>
      </vt:variant>
      <vt:variant>
        <vt:lpwstr/>
      </vt:variant>
      <vt:variant>
        <vt:i4>655391</vt:i4>
      </vt:variant>
      <vt:variant>
        <vt:i4>39</vt:i4>
      </vt:variant>
      <vt:variant>
        <vt:i4>0</vt:i4>
      </vt:variant>
      <vt:variant>
        <vt:i4>5</vt:i4>
      </vt:variant>
      <vt:variant>
        <vt:lpwstr>http://www.investfalkirk.com/opportunities/target-investment/</vt:lpwstr>
      </vt:variant>
      <vt:variant>
        <vt:lpwstr/>
      </vt:variant>
      <vt:variant>
        <vt:i4>6553707</vt:i4>
      </vt:variant>
      <vt:variant>
        <vt:i4>36</vt:i4>
      </vt:variant>
      <vt:variant>
        <vt:i4>0</vt:i4>
      </vt:variant>
      <vt:variant>
        <vt:i4>5</vt:i4>
      </vt:variant>
      <vt:variant>
        <vt:lpwstr>https://forthgreenfreeport.com/</vt:lpwstr>
      </vt:variant>
      <vt:variant>
        <vt:lpwstr/>
      </vt:variant>
      <vt:variant>
        <vt:i4>1245190</vt:i4>
      </vt:variant>
      <vt:variant>
        <vt:i4>33</vt:i4>
      </vt:variant>
      <vt:variant>
        <vt:i4>0</vt:i4>
      </vt:variant>
      <vt:variant>
        <vt:i4>5</vt:i4>
      </vt:variant>
      <vt:variant>
        <vt:lpwstr>https://www.falkirk.gov.uk/development-planning/falkirk-local-development-plan-3</vt:lpwstr>
      </vt:variant>
      <vt:variant>
        <vt:lpwstr/>
      </vt:variant>
      <vt:variant>
        <vt:i4>2293862</vt:i4>
      </vt:variant>
      <vt:variant>
        <vt:i4>30</vt:i4>
      </vt:variant>
      <vt:variant>
        <vt:i4>0</vt:i4>
      </vt:variant>
      <vt:variant>
        <vt:i4>5</vt:i4>
      </vt:variant>
      <vt:variant>
        <vt:lpwstr>https://www.legislation.gov.uk/asp/2015/6/contents</vt:lpwstr>
      </vt:variant>
      <vt:variant>
        <vt:lpwstr/>
      </vt:variant>
      <vt:variant>
        <vt:i4>7733373</vt:i4>
      </vt:variant>
      <vt:variant>
        <vt:i4>27</vt:i4>
      </vt:variant>
      <vt:variant>
        <vt:i4>0</vt:i4>
      </vt:variant>
      <vt:variant>
        <vt:i4>5</vt:i4>
      </vt:variant>
      <vt:variant>
        <vt:lpwstr>https://education.gov.scot/media/xpbi3pwl/falkirk-cld-plan-2024-27.pdf</vt:lpwstr>
      </vt:variant>
      <vt:variant>
        <vt:lpwstr/>
      </vt:variant>
      <vt:variant>
        <vt:i4>131099</vt:i4>
      </vt:variant>
      <vt:variant>
        <vt:i4>24</vt:i4>
      </vt:variant>
      <vt:variant>
        <vt:i4>0</vt:i4>
      </vt:variant>
      <vt:variant>
        <vt:i4>5</vt:i4>
      </vt:variant>
      <vt:variant>
        <vt:lpwstr>https://www.gov.scot/publications/no-one-left-behind-employability-strategic-plan-2024-2027/</vt:lpwstr>
      </vt:variant>
      <vt:variant>
        <vt:lpwstr/>
      </vt:variant>
      <vt:variant>
        <vt:i4>65557</vt:i4>
      </vt:variant>
      <vt:variant>
        <vt:i4>21</vt:i4>
      </vt:variant>
      <vt:variant>
        <vt:i4>0</vt:i4>
      </vt:variant>
      <vt:variant>
        <vt:i4>5</vt:i4>
      </vt:variant>
      <vt:variant>
        <vt:lpwstr>https://www.falkirk.gov.uk/media/e38a2eba-c142-4d1b-948d-0c29fff74805</vt:lpwstr>
      </vt:variant>
      <vt:variant>
        <vt:lpwstr/>
      </vt:variant>
      <vt:variant>
        <vt:i4>1769483</vt:i4>
      </vt:variant>
      <vt:variant>
        <vt:i4>18</vt:i4>
      </vt:variant>
      <vt:variant>
        <vt:i4>0</vt:i4>
      </vt:variant>
      <vt:variant>
        <vt:i4>5</vt:i4>
      </vt:variant>
      <vt:variant>
        <vt:lpwstr>https://www.falkirk.gov.uk/people-and-communities/building-a-fairer-falkirk-2024-2029</vt:lpwstr>
      </vt:variant>
      <vt:variant>
        <vt:lpwstr/>
      </vt:variant>
      <vt:variant>
        <vt:i4>7667749</vt:i4>
      </vt:variant>
      <vt:variant>
        <vt:i4>15</vt:i4>
      </vt:variant>
      <vt:variant>
        <vt:i4>0</vt:i4>
      </vt:variant>
      <vt:variant>
        <vt:i4>5</vt:i4>
      </vt:variant>
      <vt:variant>
        <vt:lpwstr>https://www.falkirk.gov.uk/housing-policies-strategies/strategic-housing-investment-plan-2025-2030</vt:lpwstr>
      </vt:variant>
      <vt:variant>
        <vt:lpwstr/>
      </vt:variant>
      <vt:variant>
        <vt:i4>3539056</vt:i4>
      </vt:variant>
      <vt:variant>
        <vt:i4>12</vt:i4>
      </vt:variant>
      <vt:variant>
        <vt:i4>0</vt:i4>
      </vt:variant>
      <vt:variant>
        <vt:i4>5</vt:i4>
      </vt:variant>
      <vt:variant>
        <vt:lpwstr>https://www.falkirk.gov.uk/housing-policies-strategies/local-housing-strategy-2023-2028</vt:lpwstr>
      </vt:variant>
      <vt:variant>
        <vt:lpwstr/>
      </vt:variant>
      <vt:variant>
        <vt:i4>7012400</vt:i4>
      </vt:variant>
      <vt:variant>
        <vt:i4>9</vt:i4>
      </vt:variant>
      <vt:variant>
        <vt:i4>0</vt:i4>
      </vt:variant>
      <vt:variant>
        <vt:i4>5</vt:i4>
      </vt:variant>
      <vt:variant>
        <vt:lpwstr>https://falkirkcommunityplanning.co.uk/wp-content/uploads/2022/10/Final-Falkirk-Plan-021121.pdf</vt:lpwstr>
      </vt:variant>
      <vt:variant>
        <vt:lpwstr/>
      </vt:variant>
      <vt:variant>
        <vt:i4>2293862</vt:i4>
      </vt:variant>
      <vt:variant>
        <vt:i4>6</vt:i4>
      </vt:variant>
      <vt:variant>
        <vt:i4>0</vt:i4>
      </vt:variant>
      <vt:variant>
        <vt:i4>5</vt:i4>
      </vt:variant>
      <vt:variant>
        <vt:lpwstr>https://www.legislation.gov.uk/asp/2015/6/contents</vt:lpwstr>
      </vt:variant>
      <vt:variant>
        <vt:lpwstr/>
      </vt:variant>
      <vt:variant>
        <vt:i4>5111885</vt:i4>
      </vt:variant>
      <vt:variant>
        <vt:i4>3</vt:i4>
      </vt:variant>
      <vt:variant>
        <vt:i4>0</vt:i4>
      </vt:variant>
      <vt:variant>
        <vt:i4>5</vt:i4>
      </vt:variant>
      <vt:variant>
        <vt:lpwstr>https://www.gov.scot/collections/national-performance-framework/</vt:lpwstr>
      </vt:variant>
      <vt:variant>
        <vt:lpwstr/>
      </vt:variant>
      <vt:variant>
        <vt:i4>2228327</vt:i4>
      </vt:variant>
      <vt:variant>
        <vt:i4>0</vt:i4>
      </vt:variant>
      <vt:variant>
        <vt:i4>0</vt:i4>
      </vt:variant>
      <vt:variant>
        <vt:i4>5</vt:i4>
      </vt:variant>
      <vt:variant>
        <vt:lpwstr>https://www.legislation.gov.uk/asp/2003/1/contents</vt:lpwstr>
      </vt:variant>
      <vt:variant>
        <vt:lpwstr/>
      </vt:variant>
      <vt:variant>
        <vt:i4>6422613</vt:i4>
      </vt:variant>
      <vt:variant>
        <vt:i4>0</vt:i4>
      </vt:variant>
      <vt:variant>
        <vt:i4>0</vt:i4>
      </vt:variant>
      <vt:variant>
        <vt:i4>5</vt:i4>
      </vt:variant>
      <vt:variant>
        <vt:lpwstr>mailto:kerry.raeburn@falkirk.gov.uk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Duncan</dc:creator>
  <cp:keywords/>
  <dc:description/>
  <cp:lastModifiedBy>Mike Storrar</cp:lastModifiedBy>
  <cp:revision>9</cp:revision>
  <dcterms:created xsi:type="dcterms:W3CDTF">2025-08-05T15:01:00Z</dcterms:created>
  <dcterms:modified xsi:type="dcterms:W3CDTF">2026-02-03T11:28:00Z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y fmtid="{D5CDD505-2E9C-101B-9397-08002B2CF9AE}" pid="4" name="docLang">
    <vt:lpwstr>en</vt:lpwstr>
  </property>
</Properties>
</file>