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14BF" w14:textId="76F0E56B" w:rsidR="00D1713E" w:rsidRPr="00D1713E" w:rsidRDefault="00D1713E" w:rsidP="00D1713E">
      <w:pPr>
        <w:rPr>
          <w:rFonts w:ascii="Calibri" w:hAnsi="Calibri" w:cs="Calibri"/>
        </w:rPr>
      </w:pPr>
      <w:r w:rsidRPr="00D1713E">
        <w:rPr>
          <w:rFonts w:ascii="Calibri" w:hAnsi="Calibri" w:cs="Calibri"/>
          <w:b/>
          <w:bCs/>
        </w:rPr>
        <w:t xml:space="preserve">Interim </w:t>
      </w:r>
      <w:r>
        <w:rPr>
          <w:rFonts w:ascii="Calibri" w:hAnsi="Calibri" w:cs="Calibri"/>
          <w:b/>
          <w:bCs/>
        </w:rPr>
        <w:t>u</w:t>
      </w:r>
      <w:r w:rsidRPr="00D1713E">
        <w:rPr>
          <w:rFonts w:ascii="Calibri" w:hAnsi="Calibri" w:cs="Calibri"/>
          <w:b/>
          <w:bCs/>
        </w:rPr>
        <w:t xml:space="preserve">pdate on PwC </w:t>
      </w:r>
      <w:r w:rsidR="00E60DED">
        <w:rPr>
          <w:rFonts w:ascii="Calibri" w:hAnsi="Calibri" w:cs="Calibri"/>
          <w:b/>
          <w:bCs/>
        </w:rPr>
        <w:t>c</w:t>
      </w:r>
      <w:r w:rsidRPr="00D1713E">
        <w:rPr>
          <w:rFonts w:ascii="Calibri" w:hAnsi="Calibri" w:cs="Calibri"/>
          <w:b/>
          <w:bCs/>
        </w:rPr>
        <w:t xml:space="preserve">ollaborative </w:t>
      </w:r>
      <w:r w:rsidR="00E60DED">
        <w:rPr>
          <w:rFonts w:ascii="Calibri" w:hAnsi="Calibri" w:cs="Calibri"/>
          <w:b/>
          <w:bCs/>
        </w:rPr>
        <w:t>w</w:t>
      </w:r>
      <w:r w:rsidRPr="00D1713E">
        <w:rPr>
          <w:rFonts w:ascii="Calibri" w:hAnsi="Calibri" w:cs="Calibri"/>
          <w:b/>
          <w:bCs/>
        </w:rPr>
        <w:t xml:space="preserve">orking </w:t>
      </w:r>
      <w:r>
        <w:rPr>
          <w:rFonts w:ascii="Calibri" w:hAnsi="Calibri" w:cs="Calibri"/>
          <w:b/>
          <w:bCs/>
        </w:rPr>
        <w:t>p</w:t>
      </w:r>
      <w:r w:rsidRPr="00D1713E">
        <w:rPr>
          <w:rFonts w:ascii="Calibri" w:hAnsi="Calibri" w:cs="Calibri"/>
          <w:b/>
          <w:bCs/>
        </w:rPr>
        <w:t>roject</w:t>
      </w:r>
    </w:p>
    <w:p w14:paraId="3B8AA446" w14:textId="77777777" w:rsidR="00D1713E" w:rsidRPr="00D1713E" w:rsidRDefault="00D1713E" w:rsidP="00D1713E">
      <w:pPr>
        <w:rPr>
          <w:rFonts w:ascii="Calibri" w:hAnsi="Calibri" w:cs="Calibri"/>
        </w:rPr>
      </w:pPr>
      <w:r w:rsidRPr="00D1713E">
        <w:rPr>
          <w:rFonts w:ascii="Calibri" w:hAnsi="Calibri" w:cs="Calibri"/>
        </w:rPr>
        <w:t>Dear colleagues,</w:t>
      </w:r>
    </w:p>
    <w:p w14:paraId="50CCF6CF" w14:textId="1F552027" w:rsidR="00D1713E" w:rsidRPr="00D1713E" w:rsidRDefault="00D1713E" w:rsidP="00D1713E">
      <w:pPr>
        <w:rPr>
          <w:rFonts w:ascii="Calibri" w:hAnsi="Calibri" w:cs="Calibri"/>
        </w:rPr>
      </w:pPr>
      <w:r w:rsidRPr="62E99306">
        <w:rPr>
          <w:rFonts w:ascii="Calibri" w:hAnsi="Calibri" w:cs="Calibri"/>
        </w:rPr>
        <w:t xml:space="preserve">You may recall our earlier communication in March regarding the collaborative working project between Falkirk and Clackmannanshire Councils, supported by PwC. If you missed it, you can read the original message </w:t>
      </w:r>
      <w:hyperlink r:id="rId5">
        <w:r w:rsidRPr="62E99306">
          <w:rPr>
            <w:rStyle w:val="Hyperlink"/>
            <w:rFonts w:ascii="Calibri" w:hAnsi="Calibri" w:cs="Calibri"/>
          </w:rPr>
          <w:t>here</w:t>
        </w:r>
      </w:hyperlink>
    </w:p>
    <w:p w14:paraId="1940C403" w14:textId="4C828157" w:rsidR="00D1713E" w:rsidRPr="00E26136" w:rsidRDefault="00D1713E" w:rsidP="00D1713E">
      <w:pPr>
        <w:rPr>
          <w:rFonts w:ascii="Calibri" w:hAnsi="Calibri" w:cs="Calibri"/>
        </w:rPr>
      </w:pPr>
      <w:r w:rsidRPr="00D1713E">
        <w:rPr>
          <w:rFonts w:ascii="Calibri" w:hAnsi="Calibri" w:cs="Calibri"/>
        </w:rPr>
        <w:t>Thank you to everyone who has contributed to the project so far</w:t>
      </w:r>
      <w:r w:rsidR="00D81148">
        <w:rPr>
          <w:rFonts w:ascii="Calibri" w:hAnsi="Calibri" w:cs="Calibri"/>
        </w:rPr>
        <w:t xml:space="preserve"> - </w:t>
      </w:r>
      <w:r w:rsidRPr="00E26136">
        <w:rPr>
          <w:rFonts w:ascii="Calibri" w:hAnsi="Calibri" w:cs="Calibri"/>
        </w:rPr>
        <w:t>whether that’s sharing data, joining workshops, or shifting meetings around to make time for it all. Your input has been really appreciated.</w:t>
      </w:r>
    </w:p>
    <w:p w14:paraId="493A85EB" w14:textId="01549259" w:rsidR="00D1713E" w:rsidRPr="00D1713E" w:rsidRDefault="00D1713E" w:rsidP="00D1713E">
      <w:pPr>
        <w:rPr>
          <w:rFonts w:ascii="Calibri" w:hAnsi="Calibri" w:cs="Calibri"/>
        </w:rPr>
      </w:pPr>
      <w:r w:rsidRPr="00D1713E">
        <w:rPr>
          <w:rFonts w:ascii="Calibri" w:hAnsi="Calibri" w:cs="Calibri"/>
        </w:rPr>
        <w:t xml:space="preserve">A wide range of data has now been provided to PwC by both Councils to support their analysis and a series of ‘As Is’ workshops have been held to understand our current position and </w:t>
      </w:r>
      <w:r>
        <w:rPr>
          <w:rFonts w:ascii="Calibri" w:hAnsi="Calibri" w:cs="Calibri"/>
        </w:rPr>
        <w:t xml:space="preserve">the </w:t>
      </w:r>
      <w:r w:rsidRPr="00D1713E">
        <w:rPr>
          <w:rFonts w:ascii="Calibri" w:hAnsi="Calibri" w:cs="Calibri"/>
        </w:rPr>
        <w:t>challenges we face. These covered the themes of People (Education, Children’s social work and Adult Services), Place and Corporate &amp; Customer</w:t>
      </w:r>
      <w:r w:rsidR="013FB20D" w:rsidRPr="4F90C3B9">
        <w:rPr>
          <w:rFonts w:ascii="Calibri" w:hAnsi="Calibri" w:cs="Calibri"/>
        </w:rPr>
        <w:t>.</w:t>
      </w:r>
    </w:p>
    <w:p w14:paraId="4CCE2E94" w14:textId="436FE6BB" w:rsidR="00D1713E" w:rsidRPr="00D1713E" w:rsidRDefault="00D1713E" w:rsidP="00D1713E">
      <w:pPr>
        <w:rPr>
          <w:rFonts w:ascii="Calibri" w:hAnsi="Calibri" w:cs="Calibri"/>
        </w:rPr>
      </w:pPr>
      <w:r w:rsidRPr="00D1713E">
        <w:rPr>
          <w:rFonts w:ascii="Calibri" w:hAnsi="Calibri" w:cs="Calibri"/>
        </w:rPr>
        <w:t>Two ‘To Be’ workshops have also taken place, looking at future transformation opportunities within Place and Corporate &amp; Customer functions and fortnightly Board meetings</w:t>
      </w:r>
      <w:r w:rsidR="006C7405">
        <w:rPr>
          <w:rFonts w:ascii="Calibri" w:hAnsi="Calibri" w:cs="Calibri"/>
        </w:rPr>
        <w:t xml:space="preserve"> are held</w:t>
      </w:r>
      <w:r w:rsidRPr="00D1713E">
        <w:rPr>
          <w:rFonts w:ascii="Calibri" w:hAnsi="Calibri" w:cs="Calibri"/>
        </w:rPr>
        <w:t xml:space="preserve"> to monitor progress and ensure the project stays on track.</w:t>
      </w:r>
    </w:p>
    <w:p w14:paraId="1CDDD416" w14:textId="0388D726" w:rsidR="00D1713E" w:rsidRPr="00D1713E" w:rsidRDefault="00D1713E" w:rsidP="00D1713E">
      <w:pPr>
        <w:rPr>
          <w:rFonts w:ascii="Calibri" w:hAnsi="Calibri" w:cs="Calibri"/>
        </w:rPr>
      </w:pPr>
      <w:r w:rsidRPr="00D1713E">
        <w:rPr>
          <w:rFonts w:ascii="Calibri" w:hAnsi="Calibri" w:cs="Calibri"/>
        </w:rPr>
        <w:t xml:space="preserve">Over the </w:t>
      </w:r>
      <w:r w:rsidRPr="00EB7F92">
        <w:rPr>
          <w:rFonts w:ascii="Calibri" w:hAnsi="Calibri" w:cs="Calibri"/>
        </w:rPr>
        <w:t xml:space="preserve">next few weeks </w:t>
      </w:r>
      <w:r w:rsidRPr="00D1713E">
        <w:rPr>
          <w:rFonts w:ascii="Calibri" w:hAnsi="Calibri" w:cs="Calibri"/>
        </w:rPr>
        <w:t>further work will include:</w:t>
      </w:r>
    </w:p>
    <w:p w14:paraId="051E0E30" w14:textId="24F8E56C" w:rsidR="00D1713E" w:rsidRPr="00D1713E" w:rsidRDefault="00D1713E" w:rsidP="00D1713E">
      <w:pPr>
        <w:pStyle w:val="ListParagraph"/>
        <w:numPr>
          <w:ilvl w:val="0"/>
          <w:numId w:val="5"/>
        </w:numPr>
        <w:rPr>
          <w:rFonts w:ascii="Calibri" w:hAnsi="Calibri" w:cs="Calibri"/>
        </w:rPr>
      </w:pPr>
      <w:r w:rsidRPr="00D1713E">
        <w:rPr>
          <w:rFonts w:ascii="Calibri" w:hAnsi="Calibri" w:cs="Calibri"/>
        </w:rPr>
        <w:t>Final ‘To Be’ workshops will take place for the People theme</w:t>
      </w:r>
    </w:p>
    <w:p w14:paraId="6D12F1C5" w14:textId="7B863101" w:rsidR="00D1713E" w:rsidRPr="00D1713E" w:rsidRDefault="00D1713E" w:rsidP="00D1713E">
      <w:pPr>
        <w:numPr>
          <w:ilvl w:val="0"/>
          <w:numId w:val="2"/>
        </w:numPr>
        <w:rPr>
          <w:rFonts w:ascii="Calibri" w:hAnsi="Calibri" w:cs="Calibri"/>
        </w:rPr>
      </w:pPr>
      <w:r w:rsidRPr="00D1713E">
        <w:rPr>
          <w:rFonts w:ascii="Calibri" w:hAnsi="Calibri" w:cs="Calibri"/>
        </w:rPr>
        <w:t>Function-specific discussions will follow to explore the ideas raised in more detail</w:t>
      </w:r>
    </w:p>
    <w:p w14:paraId="0AD20476" w14:textId="6612EC38" w:rsidR="00D1713E" w:rsidRPr="00D1713E" w:rsidRDefault="00D1713E" w:rsidP="00D1713E">
      <w:pPr>
        <w:numPr>
          <w:ilvl w:val="0"/>
          <w:numId w:val="2"/>
        </w:numPr>
        <w:rPr>
          <w:rFonts w:ascii="Calibri" w:hAnsi="Calibri" w:cs="Calibri"/>
        </w:rPr>
      </w:pPr>
      <w:r w:rsidRPr="00D1713E">
        <w:rPr>
          <w:rFonts w:ascii="Calibri" w:hAnsi="Calibri" w:cs="Calibri"/>
        </w:rPr>
        <w:t>PwC will carry out a full analysis of the data and workshop feedback to develop their findings</w:t>
      </w:r>
    </w:p>
    <w:p w14:paraId="3601D9F1" w14:textId="77777777" w:rsidR="00D1713E" w:rsidRPr="00D1713E" w:rsidRDefault="00D1713E" w:rsidP="00D1713E">
      <w:pPr>
        <w:numPr>
          <w:ilvl w:val="0"/>
          <w:numId w:val="2"/>
        </w:numPr>
        <w:rPr>
          <w:rFonts w:ascii="Calibri" w:hAnsi="Calibri" w:cs="Calibri"/>
        </w:rPr>
      </w:pPr>
      <w:r w:rsidRPr="00D1713E">
        <w:rPr>
          <w:rFonts w:ascii="Calibri" w:hAnsi="Calibri" w:cs="Calibri"/>
        </w:rPr>
        <w:t>A workshop with Chief Executives and Directors will be held to consider early indications of potential transformation opportunities.</w:t>
      </w:r>
    </w:p>
    <w:p w14:paraId="0012B970" w14:textId="53FB2005" w:rsidR="00D1713E" w:rsidRPr="00D1713E" w:rsidRDefault="00D1713E" w:rsidP="00D1713E">
      <w:pPr>
        <w:rPr>
          <w:rFonts w:ascii="Calibri" w:hAnsi="Calibri" w:cs="Calibri"/>
        </w:rPr>
      </w:pPr>
      <w:r w:rsidRPr="00D1713E">
        <w:rPr>
          <w:rFonts w:ascii="Calibri" w:hAnsi="Calibri" w:cs="Calibri"/>
        </w:rPr>
        <w:t>The final PwC report is expected before the summer. It will take time to review the findings carefully and consider what options, if any, we might want to take forward.</w:t>
      </w:r>
    </w:p>
    <w:p w14:paraId="443DA8A8" w14:textId="79EE2B23" w:rsidR="00D1713E" w:rsidRDefault="00D1713E" w:rsidP="00D1713E">
      <w:pPr>
        <w:rPr>
          <w:rFonts w:ascii="Calibri" w:hAnsi="Calibri" w:cs="Calibri"/>
        </w:rPr>
      </w:pPr>
      <w:r w:rsidRPr="00E26136">
        <w:rPr>
          <w:rFonts w:ascii="Calibri" w:hAnsi="Calibri" w:cs="Calibri"/>
        </w:rPr>
        <w:t>Thanks again for all your contributions so far</w:t>
      </w:r>
      <w:r w:rsidR="00362C81">
        <w:rPr>
          <w:rFonts w:ascii="Calibri" w:hAnsi="Calibri" w:cs="Calibri"/>
        </w:rPr>
        <w:t xml:space="preserve"> -</w:t>
      </w:r>
      <w:r w:rsidRPr="00E26136">
        <w:rPr>
          <w:rFonts w:ascii="Calibri" w:hAnsi="Calibri" w:cs="Calibri"/>
        </w:rPr>
        <w:t xml:space="preserve"> they really do make a difference.</w:t>
      </w:r>
    </w:p>
    <w:p w14:paraId="3290A492" w14:textId="1961E90E" w:rsidR="006C7405" w:rsidRPr="00E26136" w:rsidRDefault="006C7405" w:rsidP="00D1713E">
      <w:pPr>
        <w:rPr>
          <w:rFonts w:ascii="Calibri" w:hAnsi="Calibri" w:cs="Calibri"/>
        </w:rPr>
      </w:pPr>
      <w:r>
        <w:rPr>
          <w:rFonts w:ascii="Calibri" w:hAnsi="Calibri" w:cs="Calibri"/>
        </w:rPr>
        <w:t>Kenneth</w:t>
      </w:r>
    </w:p>
    <w:p w14:paraId="348C6DE6" w14:textId="77777777" w:rsidR="00D1713E" w:rsidRPr="00D1713E" w:rsidRDefault="00D1713E" w:rsidP="00D1713E">
      <w:pPr>
        <w:rPr>
          <w:rFonts w:ascii="Calibri" w:hAnsi="Calibri" w:cs="Calibri"/>
        </w:rPr>
      </w:pPr>
    </w:p>
    <w:p w14:paraId="0B55EE85" w14:textId="77777777" w:rsidR="00110C5C" w:rsidRPr="00D1713E" w:rsidRDefault="00110C5C" w:rsidP="00D1713E">
      <w:pPr>
        <w:rPr>
          <w:rFonts w:ascii="Calibri" w:hAnsi="Calibri" w:cs="Calibri"/>
        </w:rPr>
      </w:pPr>
    </w:p>
    <w:sectPr w:rsidR="00110C5C" w:rsidRPr="00D17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18DD"/>
    <w:multiLevelType w:val="hybridMultilevel"/>
    <w:tmpl w:val="2B781C4E"/>
    <w:lvl w:ilvl="0" w:tplc="E3E8D9CE">
      <w:numFmt w:val="bullet"/>
      <w:lvlText w:val="-"/>
      <w:lvlJc w:val="left"/>
      <w:pPr>
        <w:ind w:left="1080" w:hanging="360"/>
      </w:pPr>
      <w:rPr>
        <w:rFonts w:ascii="Calibri" w:eastAsia="Aptos"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68C1561"/>
    <w:multiLevelType w:val="multilevel"/>
    <w:tmpl w:val="DD020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C40D7"/>
    <w:multiLevelType w:val="hybridMultilevel"/>
    <w:tmpl w:val="59AA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33693E"/>
    <w:multiLevelType w:val="multilevel"/>
    <w:tmpl w:val="7AA0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675091">
    <w:abstractNumId w:val="1"/>
  </w:num>
  <w:num w:numId="2" w16cid:durableId="1712683917">
    <w:abstractNumId w:val="3"/>
  </w:num>
  <w:num w:numId="3" w16cid:durableId="1016228615">
    <w:abstractNumId w:val="0"/>
  </w:num>
  <w:num w:numId="4" w16cid:durableId="279797695">
    <w:abstractNumId w:val="0"/>
  </w:num>
  <w:num w:numId="5" w16cid:durableId="333191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3E"/>
    <w:rsid w:val="00015BC6"/>
    <w:rsid w:val="00036CA3"/>
    <w:rsid w:val="000741D8"/>
    <w:rsid w:val="000B25A2"/>
    <w:rsid w:val="00110C5C"/>
    <w:rsid w:val="00192F97"/>
    <w:rsid w:val="001A6F7D"/>
    <w:rsid w:val="002A01A7"/>
    <w:rsid w:val="00305B14"/>
    <w:rsid w:val="0033405E"/>
    <w:rsid w:val="003535B6"/>
    <w:rsid w:val="00362C81"/>
    <w:rsid w:val="003D4466"/>
    <w:rsid w:val="003D7AD7"/>
    <w:rsid w:val="00420048"/>
    <w:rsid w:val="00444D29"/>
    <w:rsid w:val="00483577"/>
    <w:rsid w:val="004E7A08"/>
    <w:rsid w:val="00597DEF"/>
    <w:rsid w:val="005D6362"/>
    <w:rsid w:val="005F7D97"/>
    <w:rsid w:val="00663BE8"/>
    <w:rsid w:val="006C5B23"/>
    <w:rsid w:val="006C7405"/>
    <w:rsid w:val="006D4AEC"/>
    <w:rsid w:val="007A4C30"/>
    <w:rsid w:val="0083436E"/>
    <w:rsid w:val="008413B0"/>
    <w:rsid w:val="009D390C"/>
    <w:rsid w:val="00AC7F9C"/>
    <w:rsid w:val="00B04056"/>
    <w:rsid w:val="00B80047"/>
    <w:rsid w:val="00C65821"/>
    <w:rsid w:val="00C72623"/>
    <w:rsid w:val="00CE44FC"/>
    <w:rsid w:val="00D04D18"/>
    <w:rsid w:val="00D1713E"/>
    <w:rsid w:val="00D57F1A"/>
    <w:rsid w:val="00D81148"/>
    <w:rsid w:val="00E13116"/>
    <w:rsid w:val="00E60DED"/>
    <w:rsid w:val="00E80190"/>
    <w:rsid w:val="00EB7F92"/>
    <w:rsid w:val="00F4167E"/>
    <w:rsid w:val="00FC275A"/>
    <w:rsid w:val="013FB20D"/>
    <w:rsid w:val="2A11E5EE"/>
    <w:rsid w:val="4F90C3B9"/>
    <w:rsid w:val="62E993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B89C"/>
  <w15:chartTrackingRefBased/>
  <w15:docId w15:val="{634667D2-6B7B-49AB-85B4-BA92EDC2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13E"/>
    <w:rPr>
      <w:rFonts w:eastAsiaTheme="majorEastAsia" w:cstheme="majorBidi"/>
      <w:color w:val="272727" w:themeColor="text1" w:themeTint="D8"/>
    </w:rPr>
  </w:style>
  <w:style w:type="paragraph" w:styleId="Title">
    <w:name w:val="Title"/>
    <w:basedOn w:val="Normal"/>
    <w:next w:val="Normal"/>
    <w:link w:val="TitleChar"/>
    <w:uiPriority w:val="10"/>
    <w:qFormat/>
    <w:rsid w:val="00D17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13E"/>
    <w:pPr>
      <w:spacing w:before="160"/>
      <w:jc w:val="center"/>
    </w:pPr>
    <w:rPr>
      <w:i/>
      <w:iCs/>
      <w:color w:val="404040" w:themeColor="text1" w:themeTint="BF"/>
    </w:rPr>
  </w:style>
  <w:style w:type="character" w:customStyle="1" w:styleId="QuoteChar">
    <w:name w:val="Quote Char"/>
    <w:basedOn w:val="DefaultParagraphFont"/>
    <w:link w:val="Quote"/>
    <w:uiPriority w:val="29"/>
    <w:rsid w:val="00D1713E"/>
    <w:rPr>
      <w:i/>
      <w:iCs/>
      <w:color w:val="404040" w:themeColor="text1" w:themeTint="BF"/>
    </w:rPr>
  </w:style>
  <w:style w:type="paragraph" w:styleId="ListParagraph">
    <w:name w:val="List Paragraph"/>
    <w:basedOn w:val="Normal"/>
    <w:uiPriority w:val="34"/>
    <w:qFormat/>
    <w:rsid w:val="00D1713E"/>
    <w:pPr>
      <w:ind w:left="720"/>
      <w:contextualSpacing/>
    </w:pPr>
  </w:style>
  <w:style w:type="character" w:styleId="IntenseEmphasis">
    <w:name w:val="Intense Emphasis"/>
    <w:basedOn w:val="DefaultParagraphFont"/>
    <w:uiPriority w:val="21"/>
    <w:qFormat/>
    <w:rsid w:val="00D1713E"/>
    <w:rPr>
      <w:i/>
      <w:iCs/>
      <w:color w:val="0F4761" w:themeColor="accent1" w:themeShade="BF"/>
    </w:rPr>
  </w:style>
  <w:style w:type="paragraph" w:styleId="IntenseQuote">
    <w:name w:val="Intense Quote"/>
    <w:basedOn w:val="Normal"/>
    <w:next w:val="Normal"/>
    <w:link w:val="IntenseQuoteChar"/>
    <w:uiPriority w:val="30"/>
    <w:qFormat/>
    <w:rsid w:val="00D17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13E"/>
    <w:rPr>
      <w:i/>
      <w:iCs/>
      <w:color w:val="0F4761" w:themeColor="accent1" w:themeShade="BF"/>
    </w:rPr>
  </w:style>
  <w:style w:type="character" w:styleId="IntenseReference">
    <w:name w:val="Intense Reference"/>
    <w:basedOn w:val="DefaultParagraphFont"/>
    <w:uiPriority w:val="32"/>
    <w:qFormat/>
    <w:rsid w:val="00D1713E"/>
    <w:rPr>
      <w:b/>
      <w:bCs/>
      <w:smallCaps/>
      <w:color w:val="0F4761" w:themeColor="accent1" w:themeShade="BF"/>
      <w:spacing w:val="5"/>
    </w:rPr>
  </w:style>
  <w:style w:type="character" w:styleId="Hyperlink">
    <w:name w:val="Hyperlink"/>
    <w:basedOn w:val="DefaultParagraphFont"/>
    <w:uiPriority w:val="99"/>
    <w:unhideWhenUsed/>
    <w:rsid w:val="2A11E5E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201592">
      <w:bodyDiv w:val="1"/>
      <w:marLeft w:val="0"/>
      <w:marRight w:val="0"/>
      <w:marTop w:val="0"/>
      <w:marBottom w:val="0"/>
      <w:divBdr>
        <w:top w:val="none" w:sz="0" w:space="0" w:color="auto"/>
        <w:left w:val="none" w:sz="0" w:space="0" w:color="auto"/>
        <w:bottom w:val="none" w:sz="0" w:space="0" w:color="auto"/>
        <w:right w:val="none" w:sz="0" w:space="0" w:color="auto"/>
      </w:divBdr>
    </w:div>
    <w:div w:id="794561889">
      <w:bodyDiv w:val="1"/>
      <w:marLeft w:val="0"/>
      <w:marRight w:val="0"/>
      <w:marTop w:val="0"/>
      <w:marBottom w:val="0"/>
      <w:divBdr>
        <w:top w:val="none" w:sz="0" w:space="0" w:color="auto"/>
        <w:left w:val="none" w:sz="0" w:space="0" w:color="auto"/>
        <w:bottom w:val="none" w:sz="0" w:space="0" w:color="auto"/>
        <w:right w:val="none" w:sz="0" w:space="0" w:color="auto"/>
      </w:divBdr>
    </w:div>
    <w:div w:id="1172334383">
      <w:bodyDiv w:val="1"/>
      <w:marLeft w:val="0"/>
      <w:marRight w:val="0"/>
      <w:marTop w:val="0"/>
      <w:marBottom w:val="0"/>
      <w:divBdr>
        <w:top w:val="none" w:sz="0" w:space="0" w:color="auto"/>
        <w:left w:val="none" w:sz="0" w:space="0" w:color="auto"/>
        <w:bottom w:val="none" w:sz="0" w:space="0" w:color="auto"/>
        <w:right w:val="none" w:sz="0" w:space="0" w:color="auto"/>
      </w:divBdr>
    </w:div>
    <w:div w:id="208807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lkirk365-my.sharepoint.com/:w:/g/personal/alison_friel_falkirk_gov_uk/EVMppV3d-dFJu_jfvOdqXKgBikOby4ITLePvBjw95q9ncw?wdOrigin=TEAMS-MAGLEV.p2p_ns.rwc&amp;wdExp=TEAMS-TREATMENT&amp;wdhostclicktime=1744807978559&amp;web=1&amp;CID=E791C379-CBB7-47A1-A615-9D22258433AE&amp;wdLOR=c5DDDE291-A1EA-42DA-A041-E1C075226E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1749</Characters>
  <Application>Microsoft Office Word</Application>
  <DocSecurity>0</DocSecurity>
  <Lines>44</Lines>
  <Paragraphs>19</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Paterson</dc:creator>
  <cp:keywords/>
  <dc:description/>
  <cp:lastModifiedBy>Mike Storrar</cp:lastModifiedBy>
  <cp:revision>2</cp:revision>
  <dcterms:created xsi:type="dcterms:W3CDTF">2025-11-12T13:54:00Z</dcterms:created>
  <dcterms:modified xsi:type="dcterms:W3CDTF">2025-11-12T13:54:00Z</dcterms:modified>
</cp:coreProperties>
</file>